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3A7FA1" w14:textId="77777777" w:rsidR="002B0E89" w:rsidRPr="00407774" w:rsidRDefault="002B0E89" w:rsidP="002B0E89">
      <w:pPr>
        <w:pStyle w:val="1"/>
        <w:spacing w:before="0" w:afterLines="50" w:after="156" w:line="560" w:lineRule="exact"/>
        <w:rPr>
          <w:rFonts w:ascii="黑体" w:eastAsia="黑体" w:hAnsi="黑体"/>
          <w:b w:val="0"/>
          <w:sz w:val="32"/>
          <w:szCs w:val="21"/>
        </w:rPr>
      </w:pPr>
      <w:r w:rsidRPr="00407774">
        <w:rPr>
          <w:rFonts w:ascii="黑体" w:eastAsia="黑体" w:hAnsi="黑体"/>
          <w:b w:val="0"/>
          <w:sz w:val="32"/>
          <w:szCs w:val="21"/>
        </w:rPr>
        <w:t>附件1</w:t>
      </w:r>
    </w:p>
    <w:p w14:paraId="07A56D92" w14:textId="6FCFB162" w:rsidR="002B0E89" w:rsidRPr="008E20E9" w:rsidRDefault="002B0E89" w:rsidP="002B0E89">
      <w:pPr>
        <w:spacing w:line="560" w:lineRule="exact"/>
        <w:jc w:val="center"/>
        <w:rPr>
          <w:rFonts w:ascii="Times New Roman" w:eastAsia="方正小标宋_GBK"/>
          <w:sz w:val="44"/>
          <w:szCs w:val="44"/>
        </w:rPr>
      </w:pPr>
      <w:r w:rsidRPr="008E20E9">
        <w:rPr>
          <w:rFonts w:ascii="Times New Roman" w:eastAsia="方正小标宋_GBK"/>
          <w:sz w:val="44"/>
          <w:szCs w:val="44"/>
        </w:rPr>
        <w:t>江苏省重点行业</w:t>
      </w:r>
      <w:r w:rsidRPr="008E20E9">
        <w:rPr>
          <w:rFonts w:ascii="Times New Roman" w:eastAsia="方正小标宋_GBK"/>
          <w:sz w:val="44"/>
          <w:szCs w:val="44"/>
        </w:rPr>
        <w:t>VOCs</w:t>
      </w:r>
      <w:r w:rsidRPr="008E20E9">
        <w:rPr>
          <w:rFonts w:ascii="Times New Roman" w:eastAsia="方正小标宋_GBK"/>
          <w:sz w:val="44"/>
          <w:szCs w:val="44"/>
        </w:rPr>
        <w:t>推荐治理技术</w:t>
      </w:r>
    </w:p>
    <w:p w14:paraId="70692CC3" w14:textId="77777777" w:rsidR="002B0E89" w:rsidRPr="002B0E89" w:rsidRDefault="002B0E89" w:rsidP="002B0E89">
      <w:pPr>
        <w:autoSpaceDE w:val="0"/>
        <w:autoSpaceDN w:val="0"/>
        <w:snapToGrid w:val="0"/>
        <w:spacing w:line="560" w:lineRule="exact"/>
        <w:jc w:val="center"/>
        <w:rPr>
          <w:rFonts w:ascii="Times New Roman" w:eastAsia="方正小标宋_GBK"/>
          <w:snapToGrid w:val="0"/>
          <w:color w:val="000000"/>
          <w:kern w:val="0"/>
          <w:sz w:val="44"/>
          <w:szCs w:val="44"/>
        </w:rPr>
      </w:pPr>
    </w:p>
    <w:p w14:paraId="0DE733EC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挥发性有机物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是形成细颗粒物（</w:t>
      </w:r>
      <w:r w:rsidRPr="008E20E9">
        <w:rPr>
          <w:rFonts w:ascii="Times New Roman" w:eastAsia="方正仿宋_GBK"/>
          <w:color w:val="000000"/>
        </w:rPr>
        <w:t>PM</w:t>
      </w:r>
      <w:r w:rsidRPr="008E20E9">
        <w:rPr>
          <w:rFonts w:ascii="Times New Roman" w:eastAsia="方正仿宋_GBK"/>
          <w:color w:val="000000"/>
          <w:vertAlign w:val="subscript"/>
        </w:rPr>
        <w:t>2.5</w:t>
      </w:r>
      <w:r w:rsidRPr="008E20E9">
        <w:rPr>
          <w:rFonts w:ascii="Times New Roman" w:eastAsia="方正仿宋_GBK"/>
          <w:color w:val="000000"/>
        </w:rPr>
        <w:t>）和臭氧（</w:t>
      </w:r>
      <w:r w:rsidRPr="008E20E9">
        <w:rPr>
          <w:rFonts w:ascii="Times New Roman" w:eastAsia="方正仿宋_GBK"/>
          <w:color w:val="000000"/>
        </w:rPr>
        <w:t>O</w:t>
      </w:r>
      <w:r w:rsidRPr="008E20E9">
        <w:rPr>
          <w:rFonts w:ascii="Times New Roman" w:eastAsia="方正仿宋_GBK"/>
          <w:color w:val="000000"/>
          <w:vertAlign w:val="subscript"/>
        </w:rPr>
        <w:t>3</w:t>
      </w:r>
      <w:r w:rsidRPr="008E20E9">
        <w:rPr>
          <w:rFonts w:ascii="Times New Roman" w:eastAsia="方正仿宋_GBK"/>
          <w:color w:val="000000"/>
        </w:rPr>
        <w:t>）的重要前体物。相对于颗粒物、二氧化硫、氮氧化物污染控制，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管控相对薄弱，已成为制约我省环境空气质量改善的短板。石化、化工、涂装、印刷及橡胶塑料制品等行业是我省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重点排放源。为打赢蓝天保卫战、进一步指导和规范我省（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）治理工作，提高整治成效，特整理汇编重点行业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推荐治理技术，供管理部门、企业及治理单位参考。</w:t>
      </w:r>
    </w:p>
    <w:p w14:paraId="79BF9A9B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黑体_GBK"/>
          <w:bCs/>
          <w:color w:val="000000"/>
        </w:rPr>
      </w:pPr>
      <w:r w:rsidRPr="008E20E9">
        <w:rPr>
          <w:rFonts w:ascii="Times New Roman" w:eastAsia="方正黑体_GBK"/>
          <w:bCs/>
          <w:color w:val="000000"/>
        </w:rPr>
        <w:t>一、石化工业</w:t>
      </w:r>
    </w:p>
    <w:p w14:paraId="469B1D27" w14:textId="70F6C6CE" w:rsidR="002B0E89" w:rsidRPr="00A907FF" w:rsidRDefault="00A907FF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A907FF">
        <w:rPr>
          <w:rFonts w:ascii="Times New Roman" w:eastAsia="方正仿宋_GBK"/>
          <w:color w:val="000000" w:themeColor="text1"/>
          <w:szCs w:val="24"/>
        </w:rPr>
        <w:t>根据</w:t>
      </w:r>
      <w:r w:rsidRPr="00A907FF">
        <w:rPr>
          <w:rFonts w:ascii="Times New Roman" w:eastAsia="方正仿宋_GBK"/>
          <w:color w:val="000000" w:themeColor="text1"/>
          <w:szCs w:val="24"/>
        </w:rPr>
        <w:t>GB/T4754-2017</w:t>
      </w:r>
      <w:r w:rsidRPr="00A907FF">
        <w:rPr>
          <w:rFonts w:ascii="Times New Roman" w:eastAsia="方正仿宋_GBK"/>
          <w:color w:val="000000" w:themeColor="text1"/>
          <w:szCs w:val="24"/>
        </w:rPr>
        <w:t>《国民经济行业分类》，石化工业（</w:t>
      </w:r>
      <w:r w:rsidRPr="00A907FF">
        <w:rPr>
          <w:rFonts w:ascii="Times New Roman" w:eastAsia="方正仿宋_GBK"/>
          <w:color w:val="000000" w:themeColor="text1"/>
          <w:szCs w:val="24"/>
        </w:rPr>
        <w:t>C25</w:t>
      </w:r>
      <w:r w:rsidRPr="00A907FF">
        <w:rPr>
          <w:rFonts w:ascii="Times New Roman" w:eastAsia="方正仿宋_GBK"/>
          <w:color w:val="000000" w:themeColor="text1"/>
          <w:szCs w:val="24"/>
        </w:rPr>
        <w:t>）包括精炼石油产品制造（</w:t>
      </w:r>
      <w:r w:rsidRPr="00A907FF">
        <w:rPr>
          <w:rFonts w:ascii="Times New Roman" w:eastAsia="方正仿宋_GBK"/>
          <w:color w:val="000000" w:themeColor="text1"/>
          <w:szCs w:val="24"/>
        </w:rPr>
        <w:t>C251</w:t>
      </w:r>
      <w:r w:rsidRPr="00A907FF">
        <w:rPr>
          <w:rFonts w:ascii="Times New Roman" w:eastAsia="方正仿宋_GBK"/>
          <w:color w:val="000000" w:themeColor="text1"/>
          <w:szCs w:val="24"/>
        </w:rPr>
        <w:t>）、炼焦（</w:t>
      </w:r>
      <w:r w:rsidRPr="00A907FF">
        <w:rPr>
          <w:rFonts w:ascii="Times New Roman" w:eastAsia="方正仿宋_GBK"/>
          <w:color w:val="000000" w:themeColor="text1"/>
          <w:szCs w:val="24"/>
        </w:rPr>
        <w:t>C2520</w:t>
      </w:r>
      <w:r w:rsidRPr="00A907FF">
        <w:rPr>
          <w:rFonts w:ascii="Times New Roman" w:eastAsia="方正仿宋_GBK"/>
          <w:color w:val="000000" w:themeColor="text1"/>
          <w:szCs w:val="24"/>
        </w:rPr>
        <w:t>）、初级形态塑料及合成树脂制造（</w:t>
      </w:r>
      <w:r w:rsidRPr="00A907FF">
        <w:rPr>
          <w:rFonts w:ascii="Times New Roman" w:eastAsia="方正仿宋_GBK"/>
          <w:color w:val="000000" w:themeColor="text1"/>
          <w:szCs w:val="24"/>
        </w:rPr>
        <w:t>C2651</w:t>
      </w:r>
      <w:r w:rsidRPr="00A907FF">
        <w:rPr>
          <w:rFonts w:ascii="Times New Roman" w:eastAsia="方正仿宋_GBK"/>
          <w:color w:val="000000" w:themeColor="text1"/>
          <w:szCs w:val="24"/>
        </w:rPr>
        <w:t>）、合成橡胶制造（</w:t>
      </w:r>
      <w:r w:rsidRPr="00A907FF">
        <w:rPr>
          <w:rFonts w:ascii="Times New Roman" w:eastAsia="方正仿宋_GBK"/>
          <w:color w:val="000000" w:themeColor="text1"/>
          <w:szCs w:val="24"/>
        </w:rPr>
        <w:t>C2652</w:t>
      </w:r>
      <w:r w:rsidRPr="00A907FF">
        <w:rPr>
          <w:rFonts w:ascii="Times New Roman" w:eastAsia="方正仿宋_GBK"/>
          <w:color w:val="000000" w:themeColor="text1"/>
          <w:szCs w:val="24"/>
        </w:rPr>
        <w:t>）、合成纤维单（聚合）体制造（</w:t>
      </w:r>
      <w:r w:rsidRPr="00A907FF">
        <w:rPr>
          <w:rFonts w:ascii="Times New Roman" w:eastAsia="方正仿宋_GBK"/>
          <w:color w:val="000000" w:themeColor="text1"/>
          <w:szCs w:val="24"/>
        </w:rPr>
        <w:t>C2653</w:t>
      </w:r>
      <w:r w:rsidRPr="00A907FF">
        <w:rPr>
          <w:rFonts w:ascii="Times New Roman" w:eastAsia="方正仿宋_GBK"/>
          <w:color w:val="000000" w:themeColor="text1"/>
          <w:szCs w:val="24"/>
        </w:rPr>
        <w:t>）等。</w:t>
      </w:r>
    </w:p>
    <w:p w14:paraId="47BA29EC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（一）源头替代技术</w:t>
      </w:r>
    </w:p>
    <w:p w14:paraId="4BE72AE2" w14:textId="4BE2A4A7" w:rsidR="002B0E89" w:rsidRPr="008E20E9" w:rsidRDefault="00A907FF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A907FF">
        <w:rPr>
          <w:rFonts w:ascii="Times New Roman" w:eastAsia="方正仿宋_GBK" w:hint="eastAsia"/>
          <w:color w:val="000000"/>
        </w:rPr>
        <w:t>鼓励采用先进的清洁生产技术，提高原油的转化和利用效率。对泵、压缩机、阀门、法兰等易发生泄漏的设备与管线组件，制定泄漏检测与修复（</w:t>
      </w:r>
      <w:r w:rsidRPr="00A907FF">
        <w:rPr>
          <w:rFonts w:ascii="Times New Roman" w:eastAsia="方正仿宋_GBK" w:hint="eastAsia"/>
          <w:color w:val="000000"/>
        </w:rPr>
        <w:t>LDAR</w:t>
      </w:r>
      <w:r w:rsidRPr="00A907FF">
        <w:rPr>
          <w:rFonts w:ascii="Times New Roman" w:eastAsia="方正仿宋_GBK" w:hint="eastAsia"/>
          <w:color w:val="000000"/>
        </w:rPr>
        <w:t>）计划，定期检测、及时修复，防止或减少跑、冒、滴、漏现象；对生产装置排放的含</w:t>
      </w:r>
      <w:r w:rsidRPr="00A907FF">
        <w:rPr>
          <w:rFonts w:ascii="Times New Roman" w:eastAsia="方正仿宋_GBK" w:hint="eastAsia"/>
          <w:color w:val="000000"/>
        </w:rPr>
        <w:t>VOCs</w:t>
      </w:r>
      <w:r w:rsidRPr="00A907FF">
        <w:rPr>
          <w:rFonts w:ascii="Times New Roman" w:eastAsia="方正仿宋_GBK" w:hint="eastAsia"/>
          <w:color w:val="000000"/>
        </w:rPr>
        <w:t>工艺排气宜优先回收利用，不能（或不能完全）回收利用的经处理后达标排放；应急情况下的泄放气可导入燃烧塔（火炬），经过充分燃烧后排放。</w:t>
      </w:r>
    </w:p>
    <w:p w14:paraId="7E650C5F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lastRenderedPageBreak/>
        <w:t>（二）推荐末端治理技术</w:t>
      </w:r>
    </w:p>
    <w:p w14:paraId="0598846A" w14:textId="77777777" w:rsidR="002B0E89" w:rsidRPr="008E20E9" w:rsidRDefault="002B0E89" w:rsidP="002B0E89">
      <w:pPr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石化工业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推荐治理技术见下表：</w:t>
      </w:r>
    </w:p>
    <w:p w14:paraId="471C7933" w14:textId="77777777" w:rsidR="002B0E89" w:rsidRPr="008E20E9" w:rsidRDefault="002B0E89" w:rsidP="002B0E89">
      <w:pPr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 xml:space="preserve">1  </w:t>
      </w:r>
      <w:r w:rsidRPr="008E20E9">
        <w:rPr>
          <w:rFonts w:ascii="Times New Roman" w:eastAsia="方正仿宋_GBK"/>
          <w:sz w:val="28"/>
          <w:szCs w:val="28"/>
        </w:rPr>
        <w:t>石化工业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推荐治理技术</w:t>
      </w:r>
    </w:p>
    <w:tbl>
      <w:tblPr>
        <w:tblW w:w="85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2"/>
        <w:gridCol w:w="2292"/>
        <w:gridCol w:w="4009"/>
      </w:tblGrid>
      <w:tr w:rsidR="002B0E89" w:rsidRPr="008E20E9" w14:paraId="3AE8E6C7" w14:textId="77777777" w:rsidTr="006C5FEA">
        <w:trPr>
          <w:trHeight w:val="562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27730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sz w:val="22"/>
              </w:rPr>
            </w:pPr>
            <w:r w:rsidRPr="008E20E9">
              <w:rPr>
                <w:rFonts w:ascii="Times New Roman" w:eastAsia="方正仿宋_GBK"/>
                <w:b/>
                <w:sz w:val="22"/>
              </w:rPr>
              <w:t>生产装置或设施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3483A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sz w:val="22"/>
              </w:rPr>
            </w:pPr>
            <w:r w:rsidRPr="008E20E9">
              <w:rPr>
                <w:rFonts w:ascii="Times New Roman" w:eastAsia="方正仿宋_GBK"/>
                <w:b/>
                <w:sz w:val="22"/>
              </w:rPr>
              <w:t>污染物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76A01B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sz w:val="22"/>
              </w:rPr>
            </w:pPr>
            <w:r w:rsidRPr="008E20E9">
              <w:rPr>
                <w:rFonts w:ascii="Times New Roman" w:eastAsia="方正仿宋_GBK"/>
                <w:b/>
                <w:sz w:val="22"/>
              </w:rPr>
              <w:t>推荐技术</w:t>
            </w:r>
          </w:p>
        </w:tc>
      </w:tr>
      <w:tr w:rsidR="002B0E89" w:rsidRPr="008E20E9" w14:paraId="66BD1931" w14:textId="77777777" w:rsidTr="006C5FEA">
        <w:trPr>
          <w:trHeight w:val="1248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A3843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设备与管线组件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7D1F42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挥发性有机物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4F44E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油气平衡、油气回收（冷凝、吸附、吸收、膜分离或组合技术等）、燃烧（热力燃烧、催化燃烧、蓄热燃烧）</w:t>
            </w:r>
          </w:p>
        </w:tc>
      </w:tr>
      <w:tr w:rsidR="002B0E89" w:rsidRPr="008E20E9" w14:paraId="72926CFC" w14:textId="77777777" w:rsidTr="006C5FEA">
        <w:trPr>
          <w:trHeight w:val="62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7C6A3A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装载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0435D2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挥发性有机物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191C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顶部浸没式或底部装载方式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油气回收或燃烧</w:t>
            </w:r>
          </w:p>
        </w:tc>
      </w:tr>
      <w:tr w:rsidR="002B0E89" w:rsidRPr="008E20E9" w14:paraId="3BB3FC00" w14:textId="77777777" w:rsidTr="006C5FEA">
        <w:trPr>
          <w:trHeight w:val="62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6BFCC0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污水处理厂油水分离器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CC3FAC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挥发性有机物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B36EF1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密闭集输与储存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油气回收或燃烧</w:t>
            </w:r>
          </w:p>
        </w:tc>
      </w:tr>
      <w:tr w:rsidR="002B0E89" w:rsidRPr="008E20E9" w14:paraId="0DC07D4D" w14:textId="77777777" w:rsidTr="006C5FEA">
        <w:trPr>
          <w:trHeight w:val="624"/>
        </w:trPr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D76DC9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污水处理厂生化单元</w:t>
            </w:r>
          </w:p>
        </w:tc>
        <w:tc>
          <w:tcPr>
            <w:tcW w:w="2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9B6D12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挥发性有机物、氨、硫化氢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B4161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密封收集并采用生物法、化学吸收法或者燃烧法处理</w:t>
            </w:r>
          </w:p>
        </w:tc>
      </w:tr>
    </w:tbl>
    <w:p w14:paraId="2C9399B6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黑体_GBK"/>
          <w:bCs/>
          <w:color w:val="000000"/>
        </w:rPr>
      </w:pPr>
      <w:r w:rsidRPr="008E20E9">
        <w:rPr>
          <w:rFonts w:ascii="Times New Roman" w:eastAsia="方正黑体_GBK"/>
          <w:bCs/>
          <w:color w:val="000000"/>
        </w:rPr>
        <w:t>二、化学工业</w:t>
      </w:r>
    </w:p>
    <w:p w14:paraId="357CB170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根据</w:t>
      </w:r>
      <w:r w:rsidRPr="008E20E9">
        <w:rPr>
          <w:rFonts w:ascii="Times New Roman" w:eastAsia="方正仿宋_GBK"/>
          <w:color w:val="000000"/>
        </w:rPr>
        <w:t>GB/T4754-2017</w:t>
      </w:r>
      <w:r w:rsidRPr="008E20E9">
        <w:rPr>
          <w:rFonts w:ascii="Times New Roman" w:eastAsia="方正仿宋_GBK"/>
          <w:color w:val="000000"/>
        </w:rPr>
        <w:t>《国民经济行业分类》，化学原料和化学制品制造业（</w:t>
      </w:r>
      <w:r w:rsidRPr="008E20E9">
        <w:rPr>
          <w:rFonts w:ascii="Times New Roman" w:eastAsia="方正仿宋_GBK"/>
          <w:color w:val="000000"/>
        </w:rPr>
        <w:t>C26</w:t>
      </w:r>
      <w:r w:rsidRPr="008E20E9">
        <w:rPr>
          <w:rFonts w:ascii="Times New Roman" w:eastAsia="方正仿宋_GBK"/>
          <w:color w:val="000000"/>
        </w:rPr>
        <w:t>）包含基础化学原料制造（</w:t>
      </w:r>
      <w:r w:rsidRPr="008E20E9">
        <w:rPr>
          <w:rFonts w:ascii="Times New Roman" w:eastAsia="方正仿宋_GBK"/>
          <w:color w:val="000000"/>
        </w:rPr>
        <w:t>C261</w:t>
      </w:r>
      <w:r w:rsidRPr="008E20E9">
        <w:rPr>
          <w:rFonts w:ascii="Times New Roman" w:eastAsia="方正仿宋_GBK"/>
          <w:color w:val="000000"/>
        </w:rPr>
        <w:t>），肥料制造（</w:t>
      </w:r>
      <w:r w:rsidRPr="008E20E9">
        <w:rPr>
          <w:rFonts w:ascii="Times New Roman" w:eastAsia="方正仿宋_GBK"/>
          <w:color w:val="000000"/>
        </w:rPr>
        <w:t>C262</w:t>
      </w:r>
      <w:r w:rsidRPr="008E20E9">
        <w:rPr>
          <w:rFonts w:ascii="Times New Roman" w:eastAsia="方正仿宋_GBK"/>
          <w:color w:val="000000"/>
        </w:rPr>
        <w:t>），农药制造（</w:t>
      </w:r>
      <w:r w:rsidRPr="008E20E9">
        <w:rPr>
          <w:rFonts w:ascii="Times New Roman" w:eastAsia="方正仿宋_GBK"/>
          <w:color w:val="000000"/>
        </w:rPr>
        <w:t>C263</w:t>
      </w:r>
      <w:r w:rsidRPr="008E20E9">
        <w:rPr>
          <w:rFonts w:ascii="Times New Roman" w:eastAsia="方正仿宋_GBK"/>
          <w:color w:val="000000"/>
        </w:rPr>
        <w:t>），涂料、油墨、颜料及类似产品制造（</w:t>
      </w:r>
      <w:r w:rsidRPr="008E20E9">
        <w:rPr>
          <w:rFonts w:ascii="Times New Roman" w:eastAsia="方正仿宋_GBK"/>
          <w:color w:val="000000"/>
        </w:rPr>
        <w:t>C264</w:t>
      </w:r>
      <w:r w:rsidRPr="008E20E9">
        <w:rPr>
          <w:rFonts w:ascii="Times New Roman" w:eastAsia="方正仿宋_GBK"/>
          <w:color w:val="000000"/>
        </w:rPr>
        <w:t>），合成材料制造</w:t>
      </w:r>
      <w:r w:rsidRPr="008E20E9">
        <w:rPr>
          <w:rFonts w:ascii="Times New Roman" w:eastAsia="方正仿宋_GBK"/>
          <w:color w:val="000000"/>
        </w:rPr>
        <w:t>(C265)</w:t>
      </w:r>
      <w:r w:rsidRPr="008E20E9">
        <w:rPr>
          <w:rFonts w:ascii="Times New Roman" w:eastAsia="方正仿宋_GBK"/>
          <w:color w:val="000000"/>
        </w:rPr>
        <w:t>，专用化学产品制造</w:t>
      </w:r>
      <w:r w:rsidRPr="008E20E9">
        <w:rPr>
          <w:rFonts w:ascii="Times New Roman" w:eastAsia="方正仿宋_GBK"/>
          <w:color w:val="000000"/>
        </w:rPr>
        <w:t>(C266)</w:t>
      </w:r>
      <w:r w:rsidRPr="008E20E9">
        <w:rPr>
          <w:rFonts w:ascii="Times New Roman" w:eastAsia="方正仿宋_GBK"/>
          <w:color w:val="000000"/>
        </w:rPr>
        <w:t>，日用化学品制造</w:t>
      </w:r>
      <w:r w:rsidRPr="008E20E9">
        <w:rPr>
          <w:rFonts w:ascii="Times New Roman" w:eastAsia="方正仿宋_GBK"/>
          <w:color w:val="000000"/>
        </w:rPr>
        <w:t>(C268)</w:t>
      </w:r>
      <w:r w:rsidRPr="008E20E9">
        <w:rPr>
          <w:rFonts w:ascii="Times New Roman" w:eastAsia="方正仿宋_GBK"/>
          <w:color w:val="000000"/>
        </w:rPr>
        <w:t>等。</w:t>
      </w:r>
    </w:p>
    <w:p w14:paraId="0BAFD2C2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（一）源头替代技术</w:t>
      </w:r>
    </w:p>
    <w:p w14:paraId="73351160" w14:textId="267B396D" w:rsidR="002B0E89" w:rsidRPr="008E20E9" w:rsidRDefault="00A907FF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A907FF">
        <w:rPr>
          <w:rFonts w:ascii="Times New Roman" w:eastAsia="方正仿宋_GBK" w:hint="eastAsia"/>
          <w:color w:val="000000"/>
        </w:rPr>
        <w:t>涂料、油墨、颜料及类似产品制造业生产单位，优先采用低</w:t>
      </w:r>
      <w:r w:rsidRPr="00A907FF">
        <w:rPr>
          <w:rFonts w:ascii="Times New Roman" w:eastAsia="方正仿宋_GBK" w:hint="eastAsia"/>
          <w:color w:val="000000"/>
        </w:rPr>
        <w:t>VOCs</w:t>
      </w:r>
      <w:r w:rsidRPr="00A907FF">
        <w:rPr>
          <w:rFonts w:ascii="Times New Roman" w:eastAsia="方正仿宋_GBK" w:hint="eastAsia"/>
          <w:color w:val="000000"/>
        </w:rPr>
        <w:t>含量的原辅材料，尽量减少反应活性强（二甲苯、甲醛、甲苯、三甲苯、苯乙烯、乙基甲苯等）、嗅阈值低的物质（甲胺类、甲硫醇、甲硫醚、二甲二硫、二硫化碳、苯酚、苯乙烯、异丙苯、丙烯酸酯类等）以及有毒、有害原辅材料（苯、甲醛、氯乙烯、三氯乙烯、丙烯腈、丙烯酰胺、环氧乙烷、</w:t>
      </w:r>
      <w:r w:rsidRPr="00A907FF">
        <w:rPr>
          <w:rFonts w:ascii="Times New Roman" w:eastAsia="方正仿宋_GBK" w:hint="eastAsia"/>
          <w:color w:val="000000"/>
        </w:rPr>
        <w:t>1</w:t>
      </w:r>
      <w:r w:rsidRPr="00A907FF">
        <w:rPr>
          <w:rFonts w:ascii="Times New Roman" w:eastAsia="方正仿宋_GBK" w:hint="eastAsia"/>
          <w:color w:val="000000"/>
        </w:rPr>
        <w:t>，</w:t>
      </w:r>
      <w:r w:rsidRPr="00A907FF">
        <w:rPr>
          <w:rFonts w:ascii="Times New Roman" w:eastAsia="方正仿宋_GBK" w:hint="eastAsia"/>
          <w:color w:val="000000"/>
        </w:rPr>
        <w:t>2-</w:t>
      </w:r>
      <w:r w:rsidRPr="00A907FF">
        <w:rPr>
          <w:rFonts w:ascii="Times New Roman" w:eastAsia="方正仿宋_GBK" w:hint="eastAsia"/>
          <w:color w:val="000000"/>
        </w:rPr>
        <w:t>二氯乙烷、异氰酸酯类等）的使用。</w:t>
      </w:r>
    </w:p>
    <w:p w14:paraId="55E872DB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lastRenderedPageBreak/>
        <w:t>（二）推荐末端治理技术</w:t>
      </w:r>
    </w:p>
    <w:p w14:paraId="518B1373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化学工业主要有工艺有机废气、废水处理站废气、罐区和装卸区废气、危废仓库废气，推荐末端治理技术。</w:t>
      </w:r>
    </w:p>
    <w:p w14:paraId="5F75FF16" w14:textId="77777777" w:rsidR="002B0E89" w:rsidRPr="008E20E9" w:rsidRDefault="002B0E89" w:rsidP="002B0E89">
      <w:pPr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 xml:space="preserve">2  </w:t>
      </w:r>
      <w:r w:rsidRPr="008E20E9">
        <w:rPr>
          <w:rFonts w:ascii="Times New Roman" w:eastAsia="方正仿宋_GBK"/>
          <w:sz w:val="28"/>
          <w:szCs w:val="28"/>
        </w:rPr>
        <w:t>化学工业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推荐末端治理技术</w:t>
      </w:r>
    </w:p>
    <w:tbl>
      <w:tblPr>
        <w:tblW w:w="912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6"/>
        <w:gridCol w:w="3768"/>
        <w:gridCol w:w="3156"/>
      </w:tblGrid>
      <w:tr w:rsidR="002B0E89" w:rsidRPr="008E20E9" w14:paraId="15C6E0DF" w14:textId="77777777" w:rsidTr="006C5FEA">
        <w:trPr>
          <w:trHeight w:val="540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C7E6CD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sz w:val="22"/>
              </w:rPr>
            </w:pPr>
            <w:r w:rsidRPr="008E20E9">
              <w:rPr>
                <w:rFonts w:ascii="Times New Roman" w:eastAsia="方正仿宋_GBK"/>
                <w:b/>
                <w:sz w:val="22"/>
              </w:rPr>
              <w:t>废气产生环节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EE3152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sz w:val="22"/>
              </w:rPr>
            </w:pPr>
            <w:r w:rsidRPr="008E20E9">
              <w:rPr>
                <w:rFonts w:ascii="Times New Roman" w:eastAsia="方正仿宋_GBK"/>
                <w:b/>
                <w:sz w:val="22"/>
              </w:rPr>
              <w:t>污染物项目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E6F160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sz w:val="22"/>
              </w:rPr>
            </w:pPr>
            <w:r w:rsidRPr="008E20E9">
              <w:rPr>
                <w:rFonts w:ascii="Times New Roman" w:eastAsia="方正仿宋_GBK"/>
                <w:b/>
                <w:sz w:val="22"/>
              </w:rPr>
              <w:t>推荐技术</w:t>
            </w:r>
          </w:p>
        </w:tc>
      </w:tr>
      <w:tr w:rsidR="003725D9" w:rsidRPr="008E20E9" w14:paraId="1D4B931F" w14:textId="77777777" w:rsidTr="006C5FEA">
        <w:trPr>
          <w:trHeight w:val="624"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AD7B32" w14:textId="77777777" w:rsidR="003725D9" w:rsidRPr="008E20E9" w:rsidRDefault="003725D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工艺有机废气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BD8C5" w14:textId="77777777" w:rsidR="003725D9" w:rsidRPr="008E20E9" w:rsidRDefault="003725D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含卤代烃废气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97F2D4" w14:textId="77777777" w:rsidR="003725D9" w:rsidRPr="008E20E9" w:rsidRDefault="003725D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吸附再生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冷凝回收、液氮冷凝回收、膜分离或组合技术</w:t>
            </w:r>
          </w:p>
        </w:tc>
      </w:tr>
      <w:tr w:rsidR="003725D9" w:rsidRPr="008E20E9" w14:paraId="0C0827CA" w14:textId="77777777" w:rsidTr="006C5FEA">
        <w:trPr>
          <w:trHeight w:val="312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57D982" w14:textId="54E0DF0F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405AD9" w14:textId="12CEC76A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酸碱废气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9EBCF" w14:textId="21C4E93A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化学吸收（多级酸</w:t>
            </w:r>
            <w:r w:rsidRPr="008E20E9">
              <w:rPr>
                <w:rFonts w:ascii="Times New Roman" w:eastAsia="方正仿宋_GBK"/>
                <w:sz w:val="22"/>
              </w:rPr>
              <w:t>/</w:t>
            </w:r>
            <w:r w:rsidRPr="008E20E9">
              <w:rPr>
                <w:rFonts w:ascii="Times New Roman" w:eastAsia="方正仿宋_GBK"/>
                <w:sz w:val="22"/>
              </w:rPr>
              <w:t>碱</w:t>
            </w:r>
            <w:r w:rsidRPr="008E20E9">
              <w:rPr>
                <w:rFonts w:ascii="Times New Roman" w:eastAsia="方正仿宋_GBK"/>
                <w:sz w:val="22"/>
              </w:rPr>
              <w:t>/</w:t>
            </w:r>
            <w:r w:rsidRPr="008E20E9">
              <w:rPr>
                <w:rFonts w:ascii="Times New Roman" w:eastAsia="方正仿宋_GBK"/>
                <w:sz w:val="22"/>
              </w:rPr>
              <w:t>水喷淋）</w:t>
            </w:r>
          </w:p>
        </w:tc>
      </w:tr>
      <w:tr w:rsidR="003725D9" w:rsidRPr="008E20E9" w14:paraId="42E74547" w14:textId="77777777" w:rsidTr="006C5FEA">
        <w:trPr>
          <w:trHeight w:val="936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EB2C1A" w14:textId="016B1A67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7B25E" w14:textId="736BE364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水溶性或溶解度较高废气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52A094" w14:textId="0CFF728F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物理吸收（水吸收</w:t>
            </w:r>
            <w:r w:rsidRPr="008E20E9">
              <w:rPr>
                <w:rFonts w:ascii="Times New Roman" w:eastAsia="方正仿宋_GBK"/>
                <w:sz w:val="22"/>
              </w:rPr>
              <w:t>/</w:t>
            </w:r>
            <w:r w:rsidRPr="008E20E9">
              <w:rPr>
                <w:rFonts w:ascii="Times New Roman" w:eastAsia="方正仿宋_GBK"/>
                <w:sz w:val="22"/>
              </w:rPr>
              <w:t>离子液吸收</w:t>
            </w:r>
            <w:r w:rsidRPr="008E20E9">
              <w:rPr>
                <w:rFonts w:ascii="Times New Roman" w:eastAsia="方正仿宋_GBK"/>
                <w:sz w:val="22"/>
              </w:rPr>
              <w:t>/</w:t>
            </w:r>
            <w:r w:rsidRPr="008E20E9">
              <w:rPr>
                <w:rFonts w:ascii="Times New Roman" w:eastAsia="方正仿宋_GBK"/>
                <w:sz w:val="22"/>
              </w:rPr>
              <w:t>溶剂吸收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全自动解吸再生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冷凝回收）</w:t>
            </w:r>
          </w:p>
        </w:tc>
      </w:tr>
      <w:tr w:rsidR="003725D9" w:rsidRPr="008E20E9" w14:paraId="4CF47791" w14:textId="77777777" w:rsidTr="006C5FEA">
        <w:trPr>
          <w:trHeight w:val="624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983D8" w14:textId="3507FA86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23C126" w14:textId="3EDA9BE9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VOCs</w:t>
            </w:r>
            <w:r w:rsidRPr="008E20E9">
              <w:rPr>
                <w:rFonts w:ascii="Times New Roman" w:eastAsia="方正仿宋_GBK"/>
                <w:sz w:val="22"/>
              </w:rPr>
              <w:t>浓度＞</w:t>
            </w:r>
            <w:r w:rsidRPr="008E20E9">
              <w:rPr>
                <w:rFonts w:ascii="Times New Roman" w:eastAsia="方正仿宋_GBK"/>
                <w:sz w:val="22"/>
              </w:rPr>
              <w:t>2000mg/m³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B593D1" w14:textId="639C09D1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吸附再生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冷凝回收、液氮冷凝回收、膜分离或组合技术、燃烧</w:t>
            </w:r>
          </w:p>
        </w:tc>
      </w:tr>
      <w:tr w:rsidR="003725D9" w:rsidRPr="008E20E9" w14:paraId="0F7B99C5" w14:textId="77777777" w:rsidTr="006C5FEA">
        <w:trPr>
          <w:trHeight w:val="624"/>
          <w:jc w:val="center"/>
        </w:trPr>
        <w:tc>
          <w:tcPr>
            <w:tcW w:w="21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9BC9D2" w14:textId="640B7B65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9A5674" w14:textId="74317E66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500mg/m</w:t>
            </w:r>
            <w:r w:rsidRPr="003725D9">
              <w:rPr>
                <w:rFonts w:ascii="Times New Roman" w:eastAsia="方正仿宋_GBK"/>
                <w:sz w:val="22"/>
                <w:vertAlign w:val="superscript"/>
              </w:rPr>
              <w:t>3</w:t>
            </w:r>
            <w:r w:rsidRPr="008E20E9">
              <w:rPr>
                <w:rFonts w:ascii="Times New Roman" w:eastAsia="方正仿宋_GBK"/>
                <w:sz w:val="22"/>
              </w:rPr>
              <w:t>&lt;VOCs</w:t>
            </w:r>
            <w:r w:rsidRPr="008E20E9">
              <w:rPr>
                <w:rFonts w:ascii="Times New Roman" w:eastAsia="方正仿宋_GBK"/>
                <w:sz w:val="22"/>
              </w:rPr>
              <w:t>浓度</w:t>
            </w:r>
            <w:r w:rsidRPr="008E20E9">
              <w:rPr>
                <w:rFonts w:ascii="Times New Roman" w:eastAsia="方正仿宋_GBK"/>
                <w:sz w:val="22"/>
              </w:rPr>
              <w:t>&lt; 2000mg/m³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37FD2" w14:textId="29CB0957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燃烧、吸附再生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冷凝回收、吸收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回收、吸附浓缩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燃烧</w:t>
            </w:r>
          </w:p>
        </w:tc>
      </w:tr>
      <w:tr w:rsidR="003725D9" w:rsidRPr="008E20E9" w14:paraId="661A9913" w14:textId="77777777" w:rsidTr="006C5FEA">
        <w:trPr>
          <w:trHeight w:val="624"/>
          <w:jc w:val="center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C6E56C" w14:textId="67EC5D86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5C2551" w14:textId="6D3212DD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 xml:space="preserve">VOCs </w:t>
            </w:r>
            <w:r w:rsidRPr="008E20E9">
              <w:rPr>
                <w:rFonts w:ascii="Times New Roman" w:eastAsia="方正仿宋_GBK"/>
                <w:sz w:val="22"/>
              </w:rPr>
              <w:t>浓度</w:t>
            </w:r>
            <w:r w:rsidRPr="008E20E9">
              <w:rPr>
                <w:rFonts w:ascii="Times New Roman" w:eastAsia="方正仿宋_GBK"/>
                <w:sz w:val="22"/>
              </w:rPr>
              <w:t>&lt;500mg/m³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108065" w14:textId="350A9455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燃烧、吸附浓缩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燃烧、吸附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冷凝回收</w:t>
            </w:r>
          </w:p>
        </w:tc>
      </w:tr>
      <w:tr w:rsidR="003725D9" w:rsidRPr="008E20E9" w14:paraId="166F3952" w14:textId="77777777" w:rsidTr="006C5FEA">
        <w:trPr>
          <w:trHeight w:val="624"/>
          <w:jc w:val="center"/>
        </w:trPr>
        <w:tc>
          <w:tcPr>
            <w:tcW w:w="21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F6DCF" w14:textId="77777777" w:rsidR="003725D9" w:rsidRPr="008E20E9" w:rsidRDefault="003725D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废水处理站废气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D45400" w14:textId="77777777" w:rsidR="003725D9" w:rsidRPr="008E20E9" w:rsidRDefault="003725D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臭气浓度</w:t>
            </w:r>
            <w:r w:rsidRPr="008E20E9">
              <w:rPr>
                <w:rFonts w:ascii="Times New Roman" w:eastAsia="方正仿宋_GBK"/>
                <w:sz w:val="22"/>
              </w:rPr>
              <w:t>≥ 3000</w:t>
            </w:r>
            <w:r w:rsidRPr="008E20E9">
              <w:rPr>
                <w:rFonts w:ascii="Times New Roman" w:eastAsia="方正仿宋_GBK"/>
                <w:sz w:val="22"/>
              </w:rPr>
              <w:t>（无量纲）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A74782" w14:textId="77777777" w:rsidR="003725D9" w:rsidRPr="008E20E9" w:rsidRDefault="003725D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化学吸收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蓄热燃烧、化学氧化法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生物法、吸附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化学氧化法</w:t>
            </w:r>
          </w:p>
        </w:tc>
      </w:tr>
      <w:tr w:rsidR="003725D9" w:rsidRPr="008E20E9" w14:paraId="034FD6EF" w14:textId="77777777" w:rsidTr="006C5FEA">
        <w:trPr>
          <w:trHeight w:val="624"/>
          <w:jc w:val="center"/>
        </w:trPr>
        <w:tc>
          <w:tcPr>
            <w:tcW w:w="21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F6B244" w14:textId="4F4D0E56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21AC5F" w14:textId="433D06E0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臭气浓度</w:t>
            </w:r>
            <w:r w:rsidRPr="008E20E9">
              <w:rPr>
                <w:rFonts w:ascii="Times New Roman" w:eastAsia="方正仿宋_GBK"/>
                <w:sz w:val="22"/>
              </w:rPr>
              <w:t>&lt;3000</w:t>
            </w:r>
            <w:r w:rsidRPr="008E20E9">
              <w:rPr>
                <w:rFonts w:ascii="Times New Roman" w:eastAsia="方正仿宋_GBK"/>
                <w:sz w:val="22"/>
              </w:rPr>
              <w:t>（无量纲）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DEB844" w14:textId="173D84C3" w:rsidR="003725D9" w:rsidRPr="008E20E9" w:rsidRDefault="003725D9" w:rsidP="003725D9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化学吸收、吸附、浓缩燃烧、蓄热燃烧、生物法</w:t>
            </w:r>
          </w:p>
        </w:tc>
      </w:tr>
      <w:tr w:rsidR="002B0E89" w:rsidRPr="008E20E9" w14:paraId="17A24149" w14:textId="77777777" w:rsidTr="006C5FEA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F53437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物料储存系统废气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E0EDF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VOCs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5C7E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选用浮顶罐、设置平衡管或进行物理吸收、吸附或燃烧</w:t>
            </w:r>
          </w:p>
        </w:tc>
      </w:tr>
      <w:tr w:rsidR="002B0E89" w:rsidRPr="008E20E9" w14:paraId="14239F76" w14:textId="77777777" w:rsidTr="006C5FEA">
        <w:trPr>
          <w:trHeight w:val="624"/>
          <w:jc w:val="center"/>
        </w:trPr>
        <w:tc>
          <w:tcPr>
            <w:tcW w:w="2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AF3DA0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危废仓库废气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BEE21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VOCs</w:t>
            </w:r>
          </w:p>
        </w:tc>
        <w:tc>
          <w:tcPr>
            <w:tcW w:w="3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4B3B02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吸附浓缩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燃烧、吸收</w:t>
            </w:r>
            <w:r w:rsidRPr="008E20E9">
              <w:rPr>
                <w:rFonts w:ascii="Times New Roman" w:eastAsia="方正仿宋_GBK"/>
                <w:sz w:val="22"/>
              </w:rPr>
              <w:t>+</w:t>
            </w:r>
            <w:r w:rsidRPr="008E20E9">
              <w:rPr>
                <w:rFonts w:ascii="Times New Roman" w:eastAsia="方正仿宋_GBK"/>
                <w:sz w:val="22"/>
              </w:rPr>
              <w:t>吸附、吸附</w:t>
            </w:r>
          </w:p>
        </w:tc>
      </w:tr>
    </w:tbl>
    <w:p w14:paraId="35A91C47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黑体_GBK"/>
          <w:bCs/>
          <w:color w:val="000000"/>
        </w:rPr>
      </w:pPr>
      <w:r w:rsidRPr="008E20E9">
        <w:rPr>
          <w:rFonts w:ascii="Times New Roman" w:eastAsia="方正黑体_GBK"/>
          <w:bCs/>
          <w:color w:val="000000"/>
        </w:rPr>
        <w:t>三、涂装行业</w:t>
      </w:r>
    </w:p>
    <w:p w14:paraId="33AEA24A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涂装行业是指涉及到涂装及有机溶剂使用工艺的企业，根据</w:t>
      </w:r>
      <w:r w:rsidRPr="008E20E9">
        <w:rPr>
          <w:rFonts w:ascii="Times New Roman" w:eastAsia="方正仿宋_GBK"/>
          <w:color w:val="000000"/>
        </w:rPr>
        <w:t>GB/T4754-2017</w:t>
      </w:r>
      <w:r w:rsidRPr="008E20E9">
        <w:rPr>
          <w:rFonts w:ascii="Times New Roman" w:eastAsia="方正仿宋_GBK"/>
          <w:color w:val="000000"/>
        </w:rPr>
        <w:t>《国民经济行业分类》，包括</w:t>
      </w:r>
      <w:r w:rsidRPr="008E20E9">
        <w:rPr>
          <w:rFonts w:ascii="Times New Roman" w:eastAsia="方正仿宋_GBK"/>
          <w:color w:val="000000"/>
        </w:rPr>
        <w:t>C21</w:t>
      </w:r>
      <w:r w:rsidRPr="008E20E9">
        <w:rPr>
          <w:rFonts w:ascii="Times New Roman" w:eastAsia="方正仿宋_GBK"/>
          <w:color w:val="000000"/>
        </w:rPr>
        <w:t>家具制造业、</w:t>
      </w:r>
      <w:r w:rsidRPr="008E20E9">
        <w:rPr>
          <w:rFonts w:ascii="Times New Roman" w:eastAsia="方正仿宋_GBK"/>
          <w:color w:val="000000"/>
        </w:rPr>
        <w:t>C24</w:t>
      </w:r>
      <w:r w:rsidRPr="008E20E9">
        <w:rPr>
          <w:rFonts w:ascii="Times New Roman" w:eastAsia="方正仿宋_GBK"/>
          <w:color w:val="000000"/>
        </w:rPr>
        <w:t>文教、工美、体育和娱乐用品制造业、</w:t>
      </w:r>
      <w:r w:rsidRPr="008E20E9">
        <w:rPr>
          <w:rFonts w:ascii="Times New Roman" w:eastAsia="方正仿宋_GBK"/>
          <w:color w:val="000000"/>
        </w:rPr>
        <w:t>C33</w:t>
      </w:r>
      <w:r w:rsidRPr="008E20E9">
        <w:rPr>
          <w:rFonts w:ascii="Times New Roman" w:eastAsia="方正仿宋_GBK"/>
          <w:color w:val="000000"/>
        </w:rPr>
        <w:t>金属制品业、</w:t>
      </w:r>
      <w:r w:rsidRPr="008E20E9">
        <w:rPr>
          <w:rFonts w:ascii="Times New Roman" w:eastAsia="方正仿宋_GBK"/>
          <w:color w:val="000000"/>
        </w:rPr>
        <w:t>C34</w:t>
      </w:r>
      <w:r w:rsidRPr="008E20E9">
        <w:rPr>
          <w:rFonts w:ascii="Times New Roman" w:eastAsia="方正仿宋_GBK"/>
          <w:color w:val="000000"/>
        </w:rPr>
        <w:t>通用设备制造业、</w:t>
      </w:r>
      <w:r w:rsidRPr="008E20E9">
        <w:rPr>
          <w:rFonts w:ascii="Times New Roman" w:eastAsia="方正仿宋_GBK"/>
          <w:color w:val="000000"/>
        </w:rPr>
        <w:t>C35</w:t>
      </w:r>
      <w:r w:rsidRPr="008E20E9">
        <w:rPr>
          <w:rFonts w:ascii="Times New Roman" w:eastAsia="方正仿宋_GBK"/>
          <w:color w:val="000000"/>
        </w:rPr>
        <w:t>专用设备制造业、</w:t>
      </w:r>
      <w:r w:rsidRPr="008E20E9">
        <w:rPr>
          <w:rFonts w:ascii="Times New Roman" w:eastAsia="方正仿宋_GBK"/>
          <w:color w:val="000000"/>
        </w:rPr>
        <w:t>C36</w:t>
      </w:r>
      <w:r w:rsidRPr="008E20E9">
        <w:rPr>
          <w:rFonts w:ascii="Times New Roman" w:eastAsia="方正仿宋_GBK"/>
          <w:color w:val="000000"/>
        </w:rPr>
        <w:t>汽车制造业、</w:t>
      </w:r>
      <w:r w:rsidRPr="008E20E9">
        <w:rPr>
          <w:rFonts w:ascii="Times New Roman" w:eastAsia="方正仿宋_GBK"/>
          <w:color w:val="000000"/>
        </w:rPr>
        <w:t>C37</w:t>
      </w:r>
      <w:r w:rsidRPr="008E20E9">
        <w:rPr>
          <w:rFonts w:ascii="Times New Roman" w:eastAsia="方正仿宋_GBK"/>
          <w:color w:val="000000"/>
        </w:rPr>
        <w:t>铁路、船舶、航空航天和其他运输设备制造业、</w:t>
      </w:r>
      <w:r w:rsidRPr="008E20E9">
        <w:rPr>
          <w:rFonts w:ascii="Times New Roman" w:eastAsia="方正仿宋_GBK"/>
          <w:color w:val="000000"/>
        </w:rPr>
        <w:t>C38</w:t>
      </w:r>
      <w:r w:rsidRPr="008E20E9">
        <w:rPr>
          <w:rFonts w:ascii="Times New Roman" w:eastAsia="方正仿宋_GBK"/>
          <w:color w:val="000000"/>
        </w:rPr>
        <w:t>电气机械和器材制造业。</w:t>
      </w:r>
    </w:p>
    <w:p w14:paraId="4D94CA32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（一）源头替代技术</w:t>
      </w:r>
    </w:p>
    <w:p w14:paraId="601DCDC8" w14:textId="77777777" w:rsidR="002B0E89" w:rsidRPr="008E20E9" w:rsidRDefault="002B0E89" w:rsidP="002B0E89">
      <w:pPr>
        <w:snapToGrid w:val="0"/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lastRenderedPageBreak/>
        <w:t>1</w:t>
      </w:r>
      <w:r w:rsidRPr="008E20E9">
        <w:rPr>
          <w:rFonts w:ascii="Times New Roman" w:eastAsia="方正仿宋_GBK"/>
          <w:color w:val="000000"/>
        </w:rPr>
        <w:t>、鼓励企业加快使用水性、无溶剂、粉末、辐射固化等低（无）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含量的环保型涂料，限制使用溶剂型涂料。低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含量涂料应符合《低挥发性有机化合物含量涂料产品技术要求》（</w:t>
      </w:r>
      <w:r w:rsidRPr="008E20E9">
        <w:rPr>
          <w:rFonts w:ascii="Times New Roman" w:eastAsia="方正仿宋_GBK"/>
          <w:color w:val="000000"/>
        </w:rPr>
        <w:t>GB/T38597-2020</w:t>
      </w:r>
      <w:r w:rsidRPr="008E20E9">
        <w:rPr>
          <w:rFonts w:ascii="Times New Roman" w:eastAsia="方正仿宋_GBK"/>
          <w:color w:val="000000"/>
        </w:rPr>
        <w:t>）。</w:t>
      </w:r>
    </w:p>
    <w:p w14:paraId="726C67E4" w14:textId="230E4FEA" w:rsidR="002B0E89" w:rsidRPr="008E20E9" w:rsidRDefault="002B0E89" w:rsidP="002B0E89">
      <w:pPr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>3</w:t>
      </w:r>
      <w:r w:rsidR="003725D9">
        <w:rPr>
          <w:rFonts w:ascii="Times New Roman" w:eastAsia="方正仿宋_GBK" w:hint="eastAsia"/>
          <w:sz w:val="28"/>
          <w:szCs w:val="28"/>
        </w:rPr>
        <w:t xml:space="preserve"> </w:t>
      </w:r>
      <w:r w:rsidR="003725D9">
        <w:rPr>
          <w:rFonts w:ascii="Times New Roman" w:eastAsia="方正仿宋_GBK"/>
          <w:sz w:val="28"/>
          <w:szCs w:val="28"/>
        </w:rPr>
        <w:t xml:space="preserve"> </w:t>
      </w:r>
      <w:r w:rsidRPr="008E20E9">
        <w:rPr>
          <w:rFonts w:ascii="Times New Roman" w:eastAsia="方正仿宋_GBK"/>
          <w:sz w:val="28"/>
          <w:szCs w:val="28"/>
        </w:rPr>
        <w:t>部分低（无）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含量涂料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含量限值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1"/>
        <w:gridCol w:w="1872"/>
        <w:gridCol w:w="1275"/>
        <w:gridCol w:w="2127"/>
        <w:gridCol w:w="637"/>
        <w:gridCol w:w="638"/>
        <w:gridCol w:w="1134"/>
      </w:tblGrid>
      <w:tr w:rsidR="004A141A" w:rsidRPr="00407774" w14:paraId="273F9454" w14:textId="77777777" w:rsidTr="004A141A">
        <w:trPr>
          <w:trHeight w:val="660"/>
          <w:jc w:val="center"/>
        </w:trPr>
        <w:tc>
          <w:tcPr>
            <w:tcW w:w="19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DA87CB" w14:textId="77777777" w:rsidR="004A141A" w:rsidRPr="004A141A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sz w:val="22"/>
              </w:rPr>
            </w:pPr>
            <w:r w:rsidRPr="004A141A">
              <w:rPr>
                <w:rFonts w:ascii="Times New Roman" w:eastAsia="方正仿宋_GBK"/>
                <w:b/>
                <w:sz w:val="22"/>
              </w:rPr>
              <w:t>类别</w:t>
            </w:r>
          </w:p>
        </w:tc>
        <w:tc>
          <w:tcPr>
            <w:tcW w:w="6549" w:type="dxa"/>
            <w:gridSpan w:val="5"/>
            <w:vAlign w:val="center"/>
          </w:tcPr>
          <w:p w14:paraId="15127B53" w14:textId="00DBB2B9" w:rsidR="004A141A" w:rsidRPr="004A141A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sz w:val="22"/>
              </w:rPr>
            </w:pPr>
            <w:r w:rsidRPr="004A141A">
              <w:rPr>
                <w:rFonts w:ascii="Times New Roman" w:eastAsia="方正仿宋_GBK"/>
                <w:b/>
                <w:sz w:val="22"/>
              </w:rPr>
              <w:t>原辅材料种类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11E9B6" w14:textId="77777777" w:rsidR="004A141A" w:rsidRPr="004A141A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sz w:val="22"/>
              </w:rPr>
            </w:pPr>
            <w:r w:rsidRPr="004A141A">
              <w:rPr>
                <w:rFonts w:ascii="Times New Roman" w:eastAsia="方正仿宋_GBK"/>
                <w:b/>
                <w:sz w:val="22"/>
              </w:rPr>
              <w:t>VOCs</w:t>
            </w:r>
            <w:r w:rsidRPr="004A141A">
              <w:rPr>
                <w:rFonts w:ascii="Times New Roman" w:eastAsia="方正仿宋_GBK"/>
                <w:b/>
                <w:sz w:val="22"/>
              </w:rPr>
              <w:t>含量限值，</w:t>
            </w:r>
            <w:r w:rsidRPr="004A141A">
              <w:rPr>
                <w:rFonts w:ascii="Times New Roman" w:eastAsia="方正仿宋_GBK"/>
                <w:b/>
                <w:sz w:val="22"/>
              </w:rPr>
              <w:t>≤</w:t>
            </w:r>
          </w:p>
        </w:tc>
      </w:tr>
      <w:tr w:rsidR="002B0E89" w:rsidRPr="00407774" w14:paraId="108D2AF9" w14:textId="77777777" w:rsidTr="004A141A">
        <w:trPr>
          <w:trHeight w:val="312"/>
          <w:jc w:val="center"/>
        </w:trPr>
        <w:tc>
          <w:tcPr>
            <w:tcW w:w="195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2A309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水性涂料</w:t>
            </w:r>
          </w:p>
        </w:tc>
        <w:tc>
          <w:tcPr>
            <w:tcW w:w="1872" w:type="dxa"/>
            <w:vMerge w:val="restart"/>
            <w:vAlign w:val="center"/>
          </w:tcPr>
          <w:p w14:paraId="6697AAB2" w14:textId="77777777" w:rsidR="002B0E89" w:rsidRPr="00407774" w:rsidRDefault="002B0E89" w:rsidP="006C5FEA">
            <w:pPr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建筑用墙面涂料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7C64E6" w14:textId="77777777" w:rsidR="002B0E89" w:rsidRPr="00407774" w:rsidRDefault="002B0E89" w:rsidP="004A141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培面涂料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37BD8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内墙涂料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E7BB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5A8D0BD8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B63FD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  <w:vAlign w:val="center"/>
          </w:tcPr>
          <w:p w14:paraId="74BCDDF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9C676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36F0D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外墙涂料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1C26AE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80g/L</w:t>
            </w:r>
          </w:p>
        </w:tc>
      </w:tr>
      <w:tr w:rsidR="002B0E89" w:rsidRPr="00407774" w14:paraId="52041166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0C401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  <w:vAlign w:val="center"/>
          </w:tcPr>
          <w:p w14:paraId="2102F43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60B23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装饰板涂料</w:t>
            </w: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DA08FB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合成树脂乳液类涂料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B7174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100g/L</w:t>
            </w:r>
          </w:p>
        </w:tc>
      </w:tr>
      <w:tr w:rsidR="002B0E89" w:rsidRPr="00407774" w14:paraId="792A739E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1C486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  <w:vAlign w:val="center"/>
          </w:tcPr>
          <w:p w14:paraId="351262C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64FB9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6156A4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其他类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9BC6E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5BABB564" w14:textId="77777777" w:rsidTr="006C5FEA">
        <w:trPr>
          <w:trHeight w:val="340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25D3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2BDF320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木器涂料</w:t>
            </w: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F9DD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色漆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CA75D1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220g/L</w:t>
            </w:r>
          </w:p>
        </w:tc>
      </w:tr>
      <w:tr w:rsidR="002B0E89" w:rsidRPr="00407774" w14:paraId="1E561244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5A9C5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  <w:vAlign w:val="center"/>
          </w:tcPr>
          <w:p w14:paraId="602C755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F871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清漆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0E656F" w14:textId="12557030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</w:t>
            </w:r>
            <w:r w:rsidR="00EA5735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7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0g/L</w:t>
            </w:r>
          </w:p>
        </w:tc>
      </w:tr>
      <w:tr w:rsidR="002B0E89" w:rsidRPr="00407774" w14:paraId="7BA819F8" w14:textId="77777777" w:rsidTr="006C5FEA">
        <w:trPr>
          <w:trHeight w:val="624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7845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266D861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车辆涂料</w:t>
            </w: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BE74A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汽车原厂涂料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乘用车、载货汽车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D0E8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电泳底漆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2C97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55A70F01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9385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45F2C47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67A38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BF968E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中涂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395CBA" w14:textId="3B823170" w:rsidR="002B0E89" w:rsidRPr="00407774" w:rsidRDefault="00EA5735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30</w:t>
            </w:r>
            <w:r w:rsidR="002B0E89"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0g/L</w:t>
            </w:r>
          </w:p>
        </w:tc>
      </w:tr>
      <w:tr w:rsidR="002B0E89" w:rsidRPr="00407774" w14:paraId="31DB9151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F7857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6C8C40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4520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汽车原厂涂料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[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客车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机动车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)]</w:t>
            </w: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9B8D1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电泳底漆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F808E2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03BB1D19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62AE2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17C03DA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09F29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ABF97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其他底漆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58E6B6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790B7F7D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57F0E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14C240F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3E6A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F5609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中涂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E87C13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1BB1BD5C" w14:textId="77777777" w:rsidTr="006C5FEA">
        <w:trPr>
          <w:trHeight w:val="437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26E6E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476108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3E8B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轨道交通车辆涂料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[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动车组、客车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铁道车辆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)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、城市轨道交通车辆、牵引机车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]</w:t>
            </w: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E4D71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底漆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1CFA0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6C2103DD" w14:textId="77777777" w:rsidTr="006C5FEA">
        <w:trPr>
          <w:trHeight w:val="257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A36D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ED65CF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BA97B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15C76E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中涂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34AEAD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72F22719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9E1E7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2046CD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130C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轨道交通车辆涂料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货车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A48271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底漆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D117CE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04B1EC81" w14:textId="77777777" w:rsidTr="006C5FEA">
        <w:trPr>
          <w:trHeight w:val="624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D2E13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</w:tcPr>
          <w:p w14:paraId="0B16F3F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工业防护涂料</w:t>
            </w:r>
          </w:p>
        </w:tc>
        <w:tc>
          <w:tcPr>
            <w:tcW w:w="1275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9B182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机械设备涂料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FAC24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工程机械和农业机械涂料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含零部件涂料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BC80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底漆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685A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50D71486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CABC7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4AD3CD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0481A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8EF240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94544F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中涂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742C5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72050B8E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B349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085E665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89FD3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0C4E5E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CB39E9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面漆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1D8B785" w14:textId="4AF0D6D0" w:rsidR="002B0E89" w:rsidRPr="00407774" w:rsidRDefault="00EA5735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30</w:t>
            </w:r>
            <w:r w:rsidR="002B0E89"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0g/L</w:t>
            </w:r>
          </w:p>
        </w:tc>
      </w:tr>
      <w:tr w:rsidR="002B0E89" w:rsidRPr="00407774" w14:paraId="43C69B33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99472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014BFB7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FBAD1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42C64E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6271E6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清漆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5C50E69" w14:textId="0B2F6462" w:rsidR="002B0E89" w:rsidRPr="00407774" w:rsidRDefault="00EA5735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30</w:t>
            </w:r>
            <w:r w:rsidR="002B0E89"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0g/L</w:t>
            </w:r>
          </w:p>
        </w:tc>
      </w:tr>
      <w:tr w:rsidR="002B0E89" w:rsidRPr="00407774" w14:paraId="6497BE4D" w14:textId="77777777" w:rsidTr="006C5FEA">
        <w:trPr>
          <w:trHeight w:val="624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CD13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931FA3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594A1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7CA8C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港口机械和化工机械涂料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含零部件涂料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)</w:t>
            </w: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63B24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底漆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DBA714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5C408164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6C7B3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8BF043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1227D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8E7BB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72C8F1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中涂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37B4CD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36B81569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0C1B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6503F13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49376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AE01AC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270176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面漆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13E1BA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5C71587D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1A300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3AB0DF3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714CE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BA00BA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5EC591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清漆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7239E0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2943A620" w14:textId="77777777" w:rsidTr="006C5FEA">
        <w:trPr>
          <w:trHeight w:val="624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CA23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13C87DB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B858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建筑物和构筑物防护涂料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建筑用墙面涂料除外）</w:t>
            </w:r>
          </w:p>
        </w:tc>
        <w:tc>
          <w:tcPr>
            <w:tcW w:w="212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8DB6A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金属基材防腐涂料</w:t>
            </w:r>
          </w:p>
        </w:tc>
        <w:tc>
          <w:tcPr>
            <w:tcW w:w="63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3EF4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单组分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631EE70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底漆</w:t>
            </w:r>
          </w:p>
        </w:tc>
        <w:tc>
          <w:tcPr>
            <w:tcW w:w="1134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92FEB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2A9841A1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48F11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4054F20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D653C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A59EE6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71D080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3FCA612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面漆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1FE79E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276E1211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1A90B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4C2F4E9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5FB7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EC3E6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vMerge w:val="restart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4229DC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双组分</w:t>
            </w:r>
          </w:p>
        </w:tc>
        <w:tc>
          <w:tcPr>
            <w:tcW w:w="638" w:type="dxa"/>
            <w:shd w:val="clear" w:color="auto" w:fill="auto"/>
            <w:vAlign w:val="center"/>
          </w:tcPr>
          <w:p w14:paraId="5F0CBE0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底漆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6E201D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1D99E87F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B7D20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B01CED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97FB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D56BA9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3405A5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16D78E2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中涂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6747AD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4D2F2A05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7907C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22D687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0D760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75810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E3898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auto"/>
            <w:vAlign w:val="center"/>
          </w:tcPr>
          <w:p w14:paraId="78203C2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面漆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07B1DB1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3749A9E9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6BD6C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351BB61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2628E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B68B3" w14:textId="77777777" w:rsidR="002B0E89" w:rsidRPr="00407774" w:rsidRDefault="002B0E89" w:rsidP="006C5FEA">
            <w:pPr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混凝土防护涂料</w:t>
            </w: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CEC8BD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封闭底漆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9BEC99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034848B9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081E9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28B7E7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FB11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97D9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C15148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底漆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FC0675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6EBE0BB4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AA0D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23987A4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98968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7D4B83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AAEF8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中涂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6B3E75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088DFA86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D3ED3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5C3FC49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66F4B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27" w:type="dxa"/>
            <w:vMerge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9C6A1A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4433DAE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面漆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461D75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6190A991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D08DB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60D997A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9C746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集装箱涂料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2B7CB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中涂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E5C9A1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200gL</w:t>
            </w:r>
          </w:p>
        </w:tc>
      </w:tr>
      <w:tr w:rsidR="002B0E89" w:rsidRPr="00407774" w14:paraId="0493588B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C5FC8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1775097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F8752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9B2C34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面漆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9FAC63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3A7FE46D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B88C3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79E6D00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8488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型材涂料</w:t>
            </w:r>
          </w:p>
        </w:tc>
        <w:tc>
          <w:tcPr>
            <w:tcW w:w="3402" w:type="dxa"/>
            <w:gridSpan w:val="3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4548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电泳涂料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117B192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1B044484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6AF07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3C98721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75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5D497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2" w:type="dxa"/>
            <w:gridSpan w:val="3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8D8897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61F54C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250g/L</w:t>
            </w:r>
          </w:p>
        </w:tc>
      </w:tr>
      <w:tr w:rsidR="002B0E89" w:rsidRPr="00407774" w14:paraId="39589309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C536D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61D5F3D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船舶涂料</w:t>
            </w: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F7F36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上建内部和机舱内部用涂料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E421CD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73C9E073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D859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 w:val="restart"/>
            <w:vAlign w:val="center"/>
          </w:tcPr>
          <w:p w14:paraId="1FCA594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地坪涂料</w:t>
            </w: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CFE2D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水性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23D469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120g/L</w:t>
            </w:r>
          </w:p>
        </w:tc>
      </w:tr>
      <w:tr w:rsidR="002B0E89" w:rsidRPr="00407774" w14:paraId="15365A17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B4949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04B42AA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D560C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聚合物水泥复合型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AEE5B6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11F4732C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2AD0A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4292E47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玩具涂料</w:t>
            </w: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38E9C" w14:textId="63E12167" w:rsidR="002B0E89" w:rsidRPr="00407774" w:rsidRDefault="00EA5735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 w:hint="eastAsia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892C74B" w14:textId="67112AC5" w:rsidR="002B0E89" w:rsidRPr="00407774" w:rsidRDefault="00EA5735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42</w:t>
            </w:r>
            <w:r w:rsidR="002B0E89"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0g/L</w:t>
            </w:r>
          </w:p>
        </w:tc>
      </w:tr>
      <w:tr w:rsidR="002B0E89" w:rsidRPr="00407774" w14:paraId="30AA821E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F31A2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</w:tcPr>
          <w:p w14:paraId="2E401D3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道路及交通标志涂料</w:t>
            </w: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DC44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道路标志标线涂料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14F0CC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150g/L</w:t>
            </w:r>
          </w:p>
        </w:tc>
      </w:tr>
      <w:tr w:rsidR="002B0E89" w:rsidRPr="00407774" w14:paraId="5C2BF02A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4E7F7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167D6F9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防水涂料</w:t>
            </w: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2DFE5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30843D2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24D2ECC8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A96F0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Align w:val="center"/>
          </w:tcPr>
          <w:p w14:paraId="2B15050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防火涂料</w:t>
            </w: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6DF0A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74B6D33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80g/L</w:t>
            </w:r>
          </w:p>
        </w:tc>
      </w:tr>
      <w:tr w:rsidR="002B0E89" w:rsidRPr="00407774" w14:paraId="61E24766" w14:textId="77777777" w:rsidTr="006C5FEA">
        <w:trPr>
          <w:trHeight w:val="312"/>
          <w:jc w:val="center"/>
        </w:trPr>
        <w:tc>
          <w:tcPr>
            <w:tcW w:w="19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286D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无溶剂涂料</w:t>
            </w:r>
          </w:p>
        </w:tc>
        <w:tc>
          <w:tcPr>
            <w:tcW w:w="6549" w:type="dxa"/>
            <w:gridSpan w:val="5"/>
          </w:tcPr>
          <w:p w14:paraId="098C3D0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640D00B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60g/L</w:t>
            </w:r>
          </w:p>
        </w:tc>
      </w:tr>
      <w:tr w:rsidR="002B0E89" w:rsidRPr="00407774" w14:paraId="5AD4FAEA" w14:textId="77777777" w:rsidTr="006C5FEA">
        <w:trPr>
          <w:trHeight w:val="312"/>
          <w:jc w:val="center"/>
        </w:trPr>
        <w:tc>
          <w:tcPr>
            <w:tcW w:w="1951" w:type="dxa"/>
            <w:vMerge w:val="restart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D9EDB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辐射固化涂料</w:t>
            </w:r>
          </w:p>
        </w:tc>
        <w:tc>
          <w:tcPr>
            <w:tcW w:w="1872" w:type="dxa"/>
            <w:vMerge w:val="restart"/>
          </w:tcPr>
          <w:p w14:paraId="03827C2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木质基材</w:t>
            </w: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092E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水性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257028A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200g/L</w:t>
            </w:r>
          </w:p>
        </w:tc>
      </w:tr>
      <w:tr w:rsidR="002B0E89" w:rsidRPr="00407774" w14:paraId="17A6DC9E" w14:textId="77777777" w:rsidTr="006C5FEA">
        <w:trPr>
          <w:trHeight w:val="312"/>
          <w:jc w:val="center"/>
        </w:trPr>
        <w:tc>
          <w:tcPr>
            <w:tcW w:w="1951" w:type="dxa"/>
            <w:vMerge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AAD83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72" w:type="dxa"/>
            <w:vMerge/>
          </w:tcPr>
          <w:p w14:paraId="3034D34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677" w:type="dxa"/>
            <w:gridSpan w:val="4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9B025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非水性</w:t>
            </w:r>
          </w:p>
        </w:tc>
        <w:tc>
          <w:tcPr>
            <w:tcW w:w="113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14:paraId="56B5CDD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100gL</w:t>
            </w:r>
          </w:p>
        </w:tc>
      </w:tr>
      <w:tr w:rsidR="002B0E89" w:rsidRPr="00407774" w14:paraId="515E7F6B" w14:textId="77777777" w:rsidTr="006C5FEA">
        <w:trPr>
          <w:trHeight w:val="312"/>
          <w:jc w:val="center"/>
        </w:trPr>
        <w:tc>
          <w:tcPr>
            <w:tcW w:w="1951" w:type="dxa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A6A9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粉末涂料</w:t>
            </w:r>
          </w:p>
        </w:tc>
        <w:tc>
          <w:tcPr>
            <w:tcW w:w="7683" w:type="dxa"/>
            <w:gridSpan w:val="6"/>
          </w:tcPr>
          <w:p w14:paraId="48892BB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 w:rsidR="002B0E89" w:rsidRPr="00407774" w14:paraId="24BF98F5" w14:textId="77777777" w:rsidTr="006C5FEA">
        <w:trPr>
          <w:trHeight w:val="424"/>
          <w:jc w:val="center"/>
        </w:trPr>
        <w:tc>
          <w:tcPr>
            <w:tcW w:w="9634" w:type="dxa"/>
            <w:gridSpan w:val="7"/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AFC5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其他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VOCs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含量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质量比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)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低于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10%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的涂料、油墨、胶粘剂</w:t>
            </w:r>
          </w:p>
        </w:tc>
      </w:tr>
    </w:tbl>
    <w:p w14:paraId="655BB270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2</w:t>
      </w:r>
      <w:r w:rsidRPr="008E20E9">
        <w:rPr>
          <w:rFonts w:ascii="Times New Roman" w:eastAsia="方正楷体_GBK"/>
          <w:bCs/>
          <w:kern w:val="44"/>
        </w:rPr>
        <w:t>、</w:t>
      </w:r>
      <w:r w:rsidRPr="008E20E9">
        <w:rPr>
          <w:rFonts w:ascii="Times New Roman" w:eastAsia="方正仿宋_GBK"/>
          <w:color w:val="000000"/>
        </w:rPr>
        <w:t>鼓励企业采用高效环保涂装工艺推广采用静电喷涂、淋涂、辊涂、浸涂、高压无气喷涂、空气辅助无气喷涂、热喷涂等涂装效率较高的涂装工艺。鼓励采用自动化、智能化喷涂设备替代人工喷涂，减少使用空气喷涂技术。</w:t>
      </w:r>
    </w:p>
    <w:p w14:paraId="09D95ED0" w14:textId="18C07D3A" w:rsidR="002B0E89" w:rsidRPr="008E20E9" w:rsidRDefault="002B0E89" w:rsidP="002B0E89">
      <w:pPr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>4</w:t>
      </w:r>
      <w:r w:rsidR="004A141A">
        <w:rPr>
          <w:rFonts w:ascii="Times New Roman" w:eastAsia="方正仿宋_GBK" w:hint="eastAsia"/>
          <w:sz w:val="28"/>
          <w:szCs w:val="28"/>
        </w:rPr>
        <w:t xml:space="preserve"> </w:t>
      </w:r>
      <w:r w:rsidR="004A141A">
        <w:rPr>
          <w:rFonts w:ascii="Times New Roman" w:eastAsia="方正仿宋_GBK"/>
          <w:sz w:val="28"/>
          <w:szCs w:val="28"/>
        </w:rPr>
        <w:t xml:space="preserve"> </w:t>
      </w:r>
      <w:r w:rsidRPr="008E20E9">
        <w:rPr>
          <w:rFonts w:ascii="Times New Roman" w:eastAsia="方正仿宋_GBK"/>
          <w:sz w:val="28"/>
          <w:szCs w:val="28"/>
        </w:rPr>
        <w:t>涂装行业推广涂装工艺</w:t>
      </w:r>
    </w:p>
    <w:tbl>
      <w:tblPr>
        <w:tblW w:w="815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4"/>
        <w:gridCol w:w="6626"/>
      </w:tblGrid>
      <w:tr w:rsidR="002B0E89" w:rsidRPr="008E20E9" w14:paraId="5736A3C9" w14:textId="77777777" w:rsidTr="006C5FEA">
        <w:trPr>
          <w:trHeight w:val="560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170928" w14:textId="77777777" w:rsidR="002B0E89" w:rsidRPr="004A141A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</w:rPr>
            </w:pPr>
            <w:r w:rsidRPr="004A141A">
              <w:rPr>
                <w:rFonts w:ascii="Times New Roman" w:eastAsia="方正仿宋_GBK"/>
                <w:b/>
                <w:bCs/>
                <w:sz w:val="22"/>
              </w:rPr>
              <w:t>行业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C73B31" w14:textId="77777777" w:rsidR="002B0E89" w:rsidRPr="004A141A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</w:rPr>
            </w:pPr>
            <w:r w:rsidRPr="004A141A">
              <w:rPr>
                <w:rFonts w:ascii="Times New Roman" w:eastAsia="方正仿宋_GBK"/>
                <w:b/>
                <w:bCs/>
                <w:sz w:val="22"/>
              </w:rPr>
              <w:t>涂装推广工艺</w:t>
            </w:r>
          </w:p>
        </w:tc>
      </w:tr>
      <w:tr w:rsidR="002B0E89" w:rsidRPr="008E20E9" w14:paraId="596FA751" w14:textId="77777777" w:rsidTr="006C5FEA">
        <w:trPr>
          <w:trHeight w:val="624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363FD1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汽车制造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B210C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推广</w:t>
            </w:r>
            <w:r w:rsidRPr="008E20E9">
              <w:rPr>
                <w:rFonts w:ascii="Times New Roman" w:eastAsia="方正仿宋_GBK"/>
                <w:sz w:val="22"/>
              </w:rPr>
              <w:t>“</w:t>
            </w:r>
            <w:r w:rsidRPr="008E20E9">
              <w:rPr>
                <w:rFonts w:ascii="Times New Roman" w:eastAsia="方正仿宋_GBK"/>
                <w:sz w:val="22"/>
              </w:rPr>
              <w:t>三涂一烘</w:t>
            </w:r>
            <w:r w:rsidRPr="008E20E9">
              <w:rPr>
                <w:rFonts w:ascii="Times New Roman" w:eastAsia="方正仿宋_GBK"/>
                <w:sz w:val="22"/>
              </w:rPr>
              <w:t>”“</w:t>
            </w:r>
            <w:r w:rsidRPr="008E20E9">
              <w:rPr>
                <w:rFonts w:ascii="Times New Roman" w:eastAsia="方正仿宋_GBK"/>
                <w:sz w:val="22"/>
              </w:rPr>
              <w:t>两涂一烘</w:t>
            </w:r>
            <w:r w:rsidRPr="008E20E9">
              <w:rPr>
                <w:rFonts w:ascii="Times New Roman" w:eastAsia="方正仿宋_GBK"/>
                <w:sz w:val="22"/>
              </w:rPr>
              <w:t>”</w:t>
            </w:r>
            <w:r w:rsidRPr="008E20E9">
              <w:rPr>
                <w:rFonts w:ascii="Times New Roman" w:eastAsia="方正仿宋_GBK"/>
                <w:sz w:val="22"/>
              </w:rPr>
              <w:t>或免中涂等紧凑型涂装工艺以及静电喷涂等高效涂装工艺。</w:t>
            </w:r>
          </w:p>
        </w:tc>
      </w:tr>
      <w:tr w:rsidR="002B0E89" w:rsidRPr="008E20E9" w14:paraId="69497EBF" w14:textId="77777777" w:rsidTr="006C5FEA">
        <w:trPr>
          <w:trHeight w:val="936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72C616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616E7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鼓励企业采用自动化、智能化喷涂设备替代人工喷涂，配置密闭收集系统；汽车金属零配件企业鼓励采用粉末静电喷涂技术。</w:t>
            </w:r>
          </w:p>
        </w:tc>
      </w:tr>
      <w:tr w:rsidR="002B0E89" w:rsidRPr="008E20E9" w14:paraId="698E1A9C" w14:textId="77777777" w:rsidTr="006C5FEA">
        <w:trPr>
          <w:trHeight w:val="624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9055B4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家具制造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4BEF3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木质家具推广使用高效的往复式喷涂箱、机械手和静电喷涂技术。</w:t>
            </w:r>
          </w:p>
        </w:tc>
      </w:tr>
      <w:tr w:rsidR="002B0E89" w:rsidRPr="008E20E9" w14:paraId="63977DA1" w14:textId="77777777" w:rsidTr="006C5FEA">
        <w:trPr>
          <w:trHeight w:val="936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FC491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44A5C0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板式家具采用喷涂工艺的，推广使用粉末静电喷涂技术，采用溶剂型、辐射固化涂料的，推广使用辊涂、淋涂等工艺。</w:t>
            </w:r>
          </w:p>
        </w:tc>
      </w:tr>
      <w:tr w:rsidR="002B0E89" w:rsidRPr="008E20E9" w14:paraId="2F22C340" w14:textId="77777777" w:rsidTr="006C5FEA">
        <w:trPr>
          <w:trHeight w:val="90"/>
          <w:jc w:val="center"/>
        </w:trPr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B833F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船舶制造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A6E81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优化涂装工艺，将涂装工序提前至分段涂装阶段；</w:t>
            </w:r>
          </w:p>
        </w:tc>
      </w:tr>
      <w:tr w:rsidR="002B0E89" w:rsidRPr="008E20E9" w14:paraId="5A0BEFEA" w14:textId="77777777" w:rsidTr="006C5FEA">
        <w:trPr>
          <w:trHeight w:val="312"/>
          <w:jc w:val="center"/>
        </w:trPr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A9429E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D9577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推广使用高压无气喷涂、静电喷涂等高效涂装技术</w:t>
            </w:r>
          </w:p>
        </w:tc>
      </w:tr>
      <w:tr w:rsidR="002B0E89" w:rsidRPr="008E20E9" w14:paraId="237D8221" w14:textId="77777777" w:rsidTr="006C5FEA">
        <w:trPr>
          <w:trHeight w:val="312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FFBD40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集装箱制造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0C0089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推广采用辊涂涂装工艺</w:t>
            </w:r>
          </w:p>
        </w:tc>
      </w:tr>
      <w:tr w:rsidR="002B0E89" w:rsidRPr="008E20E9" w14:paraId="451C658A" w14:textId="77777777" w:rsidTr="006C5FEA">
        <w:trPr>
          <w:trHeight w:val="312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5F74B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工程机械制造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1CC0C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推广自动喷涂、静电喷涂等先进涂装技术。</w:t>
            </w:r>
          </w:p>
        </w:tc>
      </w:tr>
      <w:tr w:rsidR="002B0E89" w:rsidRPr="008E20E9" w14:paraId="7A00567E" w14:textId="77777777" w:rsidTr="006C5FEA">
        <w:trPr>
          <w:trHeight w:val="624"/>
          <w:jc w:val="center"/>
        </w:trPr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703167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钢结构制造</w:t>
            </w:r>
          </w:p>
        </w:tc>
        <w:tc>
          <w:tcPr>
            <w:tcW w:w="6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242732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推广高压无气喷涂、空气辅助无气喷涂、热喷涂等涂装技术，限制空气喷涂使用</w:t>
            </w:r>
          </w:p>
        </w:tc>
      </w:tr>
    </w:tbl>
    <w:p w14:paraId="7A031BDA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（二）推荐末端治理技术</w:t>
      </w:r>
    </w:p>
    <w:p w14:paraId="6450729A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喷涂废气应设置高效漆雾处理装置。喷涂、晾（风）干废气宜采用吸附浓缩</w:t>
      </w:r>
      <w:r w:rsidRPr="008E20E9">
        <w:rPr>
          <w:rFonts w:ascii="Times New Roman" w:eastAsia="方正仿宋_GBK"/>
          <w:color w:val="000000"/>
        </w:rPr>
        <w:t>+</w:t>
      </w:r>
      <w:r w:rsidRPr="008E20E9">
        <w:rPr>
          <w:rFonts w:ascii="Times New Roman" w:eastAsia="方正仿宋_GBK"/>
          <w:color w:val="000000"/>
        </w:rPr>
        <w:t>燃烧处理方式，烘干废气宜采用燃烧法处理。</w:t>
      </w:r>
    </w:p>
    <w:p w14:paraId="7D497A3F" w14:textId="6269C8E5" w:rsidR="002B0E89" w:rsidRPr="008E20E9" w:rsidRDefault="002B0E89" w:rsidP="002B0E89">
      <w:pPr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>5</w:t>
      </w:r>
      <w:r w:rsidR="004A141A">
        <w:rPr>
          <w:rFonts w:ascii="Times New Roman" w:eastAsia="方正仿宋_GBK" w:hint="eastAsia"/>
          <w:sz w:val="28"/>
          <w:szCs w:val="28"/>
        </w:rPr>
        <w:t xml:space="preserve"> </w:t>
      </w:r>
      <w:r w:rsidR="004A141A">
        <w:rPr>
          <w:rFonts w:ascii="Times New Roman" w:eastAsia="方正仿宋_GBK"/>
          <w:sz w:val="28"/>
          <w:szCs w:val="28"/>
        </w:rPr>
        <w:t xml:space="preserve"> </w:t>
      </w:r>
      <w:r w:rsidRPr="008E20E9">
        <w:rPr>
          <w:rFonts w:ascii="Times New Roman" w:eastAsia="方正仿宋_GBK"/>
          <w:sz w:val="28"/>
          <w:szCs w:val="28"/>
        </w:rPr>
        <w:t>喷涂行业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推荐末端治理技术</w:t>
      </w:r>
    </w:p>
    <w:tbl>
      <w:tblPr>
        <w:tblW w:w="822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6"/>
        <w:gridCol w:w="2613"/>
        <w:gridCol w:w="2513"/>
        <w:gridCol w:w="1299"/>
      </w:tblGrid>
      <w:tr w:rsidR="002B0E89" w:rsidRPr="008E20E9" w14:paraId="08B66F33" w14:textId="77777777" w:rsidTr="006C5FEA">
        <w:trPr>
          <w:trHeight w:val="720"/>
          <w:jc w:val="center"/>
        </w:trPr>
        <w:tc>
          <w:tcPr>
            <w:tcW w:w="1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E3D035" w14:textId="77777777" w:rsidR="002B0E89" w:rsidRPr="004A141A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4A141A">
              <w:rPr>
                <w:rFonts w:ascii="Times New Roman" w:eastAsia="方正仿宋_GBK"/>
                <w:b/>
                <w:bCs/>
                <w:sz w:val="22"/>
                <w:szCs w:val="22"/>
              </w:rPr>
              <w:t>行业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B7248B" w14:textId="77777777" w:rsidR="002B0E89" w:rsidRPr="004A141A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4A141A">
              <w:rPr>
                <w:rFonts w:ascii="Times New Roman" w:eastAsia="方正仿宋_GBK"/>
                <w:b/>
                <w:bCs/>
                <w:sz w:val="22"/>
                <w:szCs w:val="22"/>
              </w:rPr>
              <w:t>废气来源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01D78A" w14:textId="77777777" w:rsidR="002B0E89" w:rsidRPr="004A141A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4A141A">
              <w:rPr>
                <w:rFonts w:ascii="Times New Roman" w:eastAsia="方正仿宋_GBK"/>
                <w:b/>
                <w:bCs/>
                <w:sz w:val="22"/>
                <w:szCs w:val="22"/>
              </w:rPr>
              <w:t>主要污染物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B6AA76" w14:textId="77777777" w:rsidR="002B0E89" w:rsidRPr="004A141A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4A141A">
              <w:rPr>
                <w:rFonts w:ascii="Times New Roman" w:eastAsia="方正仿宋_GBK"/>
                <w:b/>
                <w:bCs/>
                <w:sz w:val="22"/>
                <w:szCs w:val="22"/>
              </w:rPr>
              <w:t>推荐技术</w:t>
            </w:r>
          </w:p>
        </w:tc>
      </w:tr>
      <w:tr w:rsidR="004A141A" w:rsidRPr="008E20E9" w14:paraId="438B5202" w14:textId="77777777" w:rsidTr="006C5FEA">
        <w:trPr>
          <w:trHeight w:val="624"/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D4B471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家具制造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1B46BD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涂装、施胶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75ABE2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挥发性有机物、苯、甲苯、二甲苯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FD42B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4A141A" w:rsidRPr="008E20E9" w14:paraId="497DCFE2" w14:textId="77777777" w:rsidTr="006C5FEA">
        <w:trPr>
          <w:trHeight w:val="624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5EF24" w14:textId="7D141670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441ECD" w14:textId="38777A43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流平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/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干燥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5E9FCC" w14:textId="5A9A3940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 xml:space="preserve"> 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、苯、甲苯、二甲苯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2542BA" w14:textId="69932F14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燃烧、燃烧</w:t>
            </w:r>
          </w:p>
        </w:tc>
      </w:tr>
      <w:tr w:rsidR="004A141A" w:rsidRPr="008E20E9" w14:paraId="2BD604AF" w14:textId="77777777" w:rsidTr="006C5FEA">
        <w:trPr>
          <w:trHeight w:val="312"/>
          <w:jc w:val="center"/>
        </w:trPr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9CE3BF" w14:textId="51ED6772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D9FDA3" w14:textId="4E820282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注塑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/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挤塑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E43BBF" w14:textId="6CA712CF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4C6A9" w14:textId="60898A61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吸收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吸附</w:t>
            </w:r>
          </w:p>
        </w:tc>
      </w:tr>
      <w:tr w:rsidR="004A141A" w:rsidRPr="008E20E9" w14:paraId="4D1E90B6" w14:textId="77777777" w:rsidTr="006C5FEA">
        <w:trPr>
          <w:trHeight w:val="624"/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7E6565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汽车制造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4B9E5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半干式、湿式机械加工、粉末冶金后处理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C56BD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挥发性有机物（油雾）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78749D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机械过滤、静电捕集</w:t>
            </w:r>
          </w:p>
        </w:tc>
      </w:tr>
      <w:tr w:rsidR="004A141A" w:rsidRPr="008E20E9" w14:paraId="0B948358" w14:textId="77777777" w:rsidTr="006C5FEA">
        <w:trPr>
          <w:trHeight w:val="624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2829D" w14:textId="6D9B803C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799B78" w14:textId="781ED183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热处理淬火油槽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4E5403" w14:textId="51587E02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挥发性有机物（油雾）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0F9D607" w14:textId="4AE6F076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机械过滤、静电捕集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碱液洗涤</w:t>
            </w:r>
          </w:p>
        </w:tc>
      </w:tr>
      <w:tr w:rsidR="004A141A" w:rsidRPr="008E20E9" w14:paraId="2641BC2C" w14:textId="77777777" w:rsidTr="006C5FEA">
        <w:trPr>
          <w:trHeight w:val="624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7F6E4E" w14:textId="16E64F34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B7998A" w14:textId="18A3C1A0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树脂纤维加工糊制、拉挤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8A1435" w14:textId="5D47DA09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5FD44" w14:textId="28846CFA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燃烧、燃烧</w:t>
            </w:r>
          </w:p>
        </w:tc>
      </w:tr>
      <w:tr w:rsidR="004A141A" w:rsidRPr="008E20E9" w14:paraId="0B8B5CD5" w14:textId="77777777" w:rsidTr="006C5FEA">
        <w:trPr>
          <w:trHeight w:val="312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DCACBD" w14:textId="497C3D35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DBB6D0" w14:textId="7B558743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喷漆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010F78" w14:textId="1B330A61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BB5A7F" w14:textId="1021FA97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4A141A" w:rsidRPr="008E20E9" w14:paraId="4D78409B" w14:textId="77777777" w:rsidTr="006C5FEA">
        <w:trPr>
          <w:trHeight w:val="312"/>
          <w:jc w:val="center"/>
        </w:trPr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750EAD" w14:textId="4FA34B20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C0F5A1" w14:textId="0297340C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烘干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9BF6AE" w14:textId="7DB464E1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535F35" w14:textId="0C8F189C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4A141A" w:rsidRPr="008E20E9" w14:paraId="337ED611" w14:textId="77777777" w:rsidTr="006C5FEA">
        <w:trPr>
          <w:trHeight w:val="312"/>
          <w:jc w:val="center"/>
        </w:trPr>
        <w:tc>
          <w:tcPr>
            <w:tcW w:w="17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5357AC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船舶制造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572166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湿式机械加工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2A91D93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挥发性有机物、油雾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E049E0" w14:textId="77777777" w:rsidR="004A141A" w:rsidRPr="008E20E9" w:rsidRDefault="004A141A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机械过滤、静电捕集</w:t>
            </w:r>
          </w:p>
        </w:tc>
      </w:tr>
      <w:tr w:rsidR="004A141A" w:rsidRPr="008E20E9" w14:paraId="3E298B99" w14:textId="77777777" w:rsidTr="006C5FEA">
        <w:trPr>
          <w:trHeight w:val="312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E723CB" w14:textId="15EBCD37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54DF83" w14:textId="1EB55482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非金属加工糊制、模压、拉挤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0F8A57" w14:textId="2D77BB2C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B1F38" w14:textId="65544672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吸附</w:t>
            </w:r>
          </w:p>
        </w:tc>
      </w:tr>
      <w:tr w:rsidR="004A141A" w:rsidRPr="008E20E9" w14:paraId="7E63F41E" w14:textId="77777777" w:rsidTr="006C5FEA">
        <w:trPr>
          <w:trHeight w:val="312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DD47EB" w14:textId="2F18E0CE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1CEC51" w14:textId="6D1F7DD8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淬火油槽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A2D97C" w14:textId="6C2BC007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挥发性有机物、油雾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7E3FD7" w14:textId="6572B06C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机械过滤、静电捕集</w:t>
            </w:r>
          </w:p>
        </w:tc>
      </w:tr>
      <w:tr w:rsidR="004A141A" w:rsidRPr="008E20E9" w14:paraId="1D2AE15A" w14:textId="77777777" w:rsidTr="006C5FEA">
        <w:trPr>
          <w:trHeight w:val="312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91B02" w14:textId="272091F8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ADFC29" w14:textId="7BE6FE04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粘胶泵、固化间（设备）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CAF81F7" w14:textId="67ABD709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19CF19" w14:textId="46657093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4A141A" w:rsidRPr="008E20E9" w14:paraId="3B03A51A" w14:textId="77777777" w:rsidTr="006C5FEA">
        <w:trPr>
          <w:trHeight w:val="312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14097F" w14:textId="64500792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BD11C5" w14:textId="3C9C9E5B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涂胶、点补、调漆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5F9B18" w14:textId="5F73D290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DAA1B" w14:textId="7961BF6B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吸附</w:t>
            </w:r>
          </w:p>
        </w:tc>
      </w:tr>
      <w:tr w:rsidR="004A141A" w:rsidRPr="008E20E9" w14:paraId="2A1B2EDE" w14:textId="77777777" w:rsidTr="006C5FEA">
        <w:trPr>
          <w:trHeight w:val="624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5E1A160" w14:textId="6A2A5BC8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F8ABEE" w14:textId="1FA0866A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浸涂设备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88AF2" w14:textId="6C514721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苯、甲苯、二甲苯、挥发性有机物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275CAD" w14:textId="0522A6CA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吸附、吸附浓缩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4A141A" w:rsidRPr="008E20E9" w14:paraId="6590A17E" w14:textId="77777777" w:rsidTr="006C5FEA">
        <w:trPr>
          <w:trHeight w:val="624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1C234" w14:textId="352B90F8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430A3" w14:textId="1D655925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喷漆室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2ABED9" w14:textId="5419980A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苯、甲苯、二甲苯、挥发性有机物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8584F" w14:textId="74EA88ED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多级过滤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4A141A" w:rsidRPr="008E20E9" w14:paraId="10932D74" w14:textId="77777777" w:rsidTr="006C5FEA">
        <w:trPr>
          <w:trHeight w:val="936"/>
          <w:jc w:val="center"/>
        </w:trPr>
        <w:tc>
          <w:tcPr>
            <w:tcW w:w="17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9053F5" w14:textId="5026B6CB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F1E181" w14:textId="6493EF5F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船坞、码头、平台涂装作业区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64E351" w14:textId="1A52F258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颗粒物（漆雾）、苯、甲苯、二甲苯、挥发性有机物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71388D" w14:textId="7B27E3D8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多级过滤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4A141A" w:rsidRPr="008E20E9" w14:paraId="11F329C4" w14:textId="77777777" w:rsidTr="006C5FEA">
        <w:trPr>
          <w:trHeight w:val="624"/>
          <w:jc w:val="center"/>
        </w:trPr>
        <w:tc>
          <w:tcPr>
            <w:tcW w:w="17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36AE7" w14:textId="32CD6FF1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692B79" w14:textId="445CD96B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烘干室（段）、闪干室（段）、晾干室（段）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B59375" w14:textId="390DB2C4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苯、甲苯、二甲苯、挥发性有机物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E6A275" w14:textId="5D8FDB53" w:rsidR="004A141A" w:rsidRPr="008E20E9" w:rsidRDefault="004A141A" w:rsidP="004A141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燃烧、吸附浓缩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</w:tbl>
    <w:p w14:paraId="3895EDB7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黑体_GBK"/>
          <w:bCs/>
          <w:color w:val="000000"/>
        </w:rPr>
      </w:pPr>
      <w:r w:rsidRPr="008E20E9">
        <w:rPr>
          <w:rFonts w:ascii="Times New Roman" w:eastAsia="方正黑体_GBK"/>
          <w:bCs/>
          <w:color w:val="000000"/>
        </w:rPr>
        <w:t>四、印刷行业</w:t>
      </w:r>
    </w:p>
    <w:p w14:paraId="305F5708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（一）源头替代技术</w:t>
      </w:r>
    </w:p>
    <w:p w14:paraId="4EE16F88" w14:textId="39809EF4" w:rsidR="006C5FEA" w:rsidRDefault="006C5FEA" w:rsidP="002B0E89">
      <w:pPr>
        <w:snapToGrid w:val="0"/>
        <w:spacing w:line="52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鼓励使用通过中国环境标志产品认证的环保型油墨、胶粘剂，禁止使用不符合环保要求的油墨、胶粘剂。推广使用植物油基胶印油墨、辐射固化油墨、无</w:t>
      </w:r>
      <w:r w:rsidRPr="008E20E9">
        <w:rPr>
          <w:rFonts w:ascii="Times New Roman" w:eastAsia="方正仿宋_GBK"/>
          <w:color w:val="000000"/>
        </w:rPr>
        <w:t>/</w:t>
      </w:r>
      <w:r w:rsidRPr="008E20E9">
        <w:rPr>
          <w:rFonts w:ascii="Times New Roman" w:eastAsia="方正仿宋_GBK"/>
          <w:color w:val="000000"/>
        </w:rPr>
        <w:t>低醇润湿液、水性凹印油墨、水性凸印油墨、水性胶黏剂、水性光油、</w:t>
      </w:r>
      <w:r w:rsidRPr="008E20E9">
        <w:rPr>
          <w:rFonts w:ascii="Times New Roman" w:eastAsia="方正仿宋_GBK"/>
          <w:color w:val="000000"/>
        </w:rPr>
        <w:t>UV</w:t>
      </w:r>
      <w:r w:rsidRPr="008E20E9">
        <w:rPr>
          <w:rFonts w:ascii="Times New Roman" w:eastAsia="方正仿宋_GBK"/>
          <w:color w:val="000000"/>
        </w:rPr>
        <w:t>光油等低（无）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含量原辅材料。低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含量油墨和胶黏剂应符合《低挥发性有机化合物含量涂料产品技术要求》（</w:t>
      </w:r>
      <w:r w:rsidRPr="008E20E9">
        <w:rPr>
          <w:rFonts w:ascii="Times New Roman" w:eastAsia="方正仿宋_GBK"/>
          <w:color w:val="000000"/>
        </w:rPr>
        <w:t>GB/T 38597-2020</w:t>
      </w:r>
      <w:r w:rsidRPr="008E20E9">
        <w:rPr>
          <w:rFonts w:ascii="Times New Roman" w:eastAsia="方正仿宋_GBK"/>
          <w:color w:val="000000"/>
        </w:rPr>
        <w:t>）。下表为部分低（无）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含量油墨和胶黏剂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含量限值。</w:t>
      </w:r>
    </w:p>
    <w:p w14:paraId="549AA1AD" w14:textId="2DA28552" w:rsidR="002B0E89" w:rsidRPr="008E20E9" w:rsidRDefault="002B0E89" w:rsidP="002B0E89">
      <w:pPr>
        <w:snapToGrid w:val="0"/>
        <w:spacing w:line="52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鼓励设备或工艺革新，推广使用自动橡皮布清洗技术、零醇润版胶印技术、无水胶印技术、无溶剂复合技术、共挤出复合技术等。</w:t>
      </w:r>
    </w:p>
    <w:p w14:paraId="4B394689" w14:textId="72842ED4" w:rsidR="002B0E89" w:rsidRPr="008E20E9" w:rsidRDefault="002B0E89" w:rsidP="002B0E89">
      <w:pPr>
        <w:spacing w:line="520" w:lineRule="exact"/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>6</w:t>
      </w:r>
      <w:r w:rsidR="006C5FEA">
        <w:rPr>
          <w:rFonts w:ascii="Times New Roman" w:eastAsia="方正仿宋_GBK" w:hint="eastAsia"/>
          <w:sz w:val="28"/>
          <w:szCs w:val="28"/>
        </w:rPr>
        <w:t xml:space="preserve"> </w:t>
      </w:r>
      <w:r w:rsidR="006C5FEA">
        <w:rPr>
          <w:rFonts w:ascii="Times New Roman" w:eastAsia="方正仿宋_GBK"/>
          <w:sz w:val="28"/>
          <w:szCs w:val="28"/>
        </w:rPr>
        <w:t xml:space="preserve"> </w:t>
      </w:r>
      <w:r w:rsidRPr="008E20E9">
        <w:rPr>
          <w:rFonts w:ascii="Times New Roman" w:eastAsia="方正仿宋_GBK"/>
          <w:sz w:val="28"/>
          <w:szCs w:val="28"/>
        </w:rPr>
        <w:t>重点低（无）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含量油墨和胶粘剂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含量限值</w:t>
      </w:r>
    </w:p>
    <w:tbl>
      <w:tblPr>
        <w:tblW w:w="87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1187"/>
        <w:gridCol w:w="2240"/>
        <w:gridCol w:w="3400"/>
        <w:gridCol w:w="1013"/>
      </w:tblGrid>
      <w:tr w:rsidR="002B0E89" w:rsidRPr="00407774" w14:paraId="5E33395A" w14:textId="77777777" w:rsidTr="006C5FEA">
        <w:trPr>
          <w:trHeight w:val="624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53C3B1" w14:textId="77777777" w:rsidR="002B0E89" w:rsidRPr="004A141A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4A141A"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68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8759E7" w14:textId="77777777" w:rsidR="002B0E89" w:rsidRPr="004A141A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4A141A"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原辅材料种类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90F5D2" w14:textId="77777777" w:rsidR="002B0E89" w:rsidRPr="004A141A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</w:pPr>
            <w:r w:rsidRPr="004A141A"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VOCs</w:t>
            </w:r>
            <w:r w:rsidRPr="004A141A"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含</w:t>
            </w:r>
            <w:r w:rsidRPr="004A141A"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br/>
            </w:r>
            <w:r w:rsidRPr="004A141A"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量限值，</w:t>
            </w:r>
            <w:r w:rsidRPr="004A141A">
              <w:rPr>
                <w:rFonts w:ascii="Times New Roman" w:eastAsia="方正仿宋_GBK"/>
                <w:b/>
                <w:bCs/>
                <w:color w:val="000000"/>
                <w:kern w:val="0"/>
                <w:sz w:val="22"/>
                <w:szCs w:val="22"/>
              </w:rPr>
              <w:t>≤</w:t>
            </w:r>
          </w:p>
        </w:tc>
      </w:tr>
      <w:tr w:rsidR="002B0E89" w:rsidRPr="00407774" w14:paraId="2DF0118A" w14:textId="77777777" w:rsidTr="006C5FEA">
        <w:trPr>
          <w:trHeight w:val="312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2C172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油墨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80E46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水性油墨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C6DD9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柔印油墨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2EEC9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吸收性承印物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36A8A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5%</w:t>
            </w:r>
          </w:p>
        </w:tc>
      </w:tr>
      <w:tr w:rsidR="002B0E89" w:rsidRPr="00407774" w14:paraId="7875BAA5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DDA7E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A94F13" w14:textId="77777777" w:rsidR="004A141A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胶印</w:t>
            </w:r>
          </w:p>
          <w:p w14:paraId="6B805CA1" w14:textId="4B76690F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油墨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6E806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单张胶印油墨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40C94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3%</w:t>
            </w:r>
          </w:p>
        </w:tc>
      </w:tr>
      <w:tr w:rsidR="002B0E89" w:rsidRPr="00407774" w14:paraId="08429FE6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864BB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12B9F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750B7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冷固轮转油墨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4528F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3%</w:t>
            </w:r>
          </w:p>
        </w:tc>
      </w:tr>
      <w:tr w:rsidR="002B0E89" w:rsidRPr="00407774" w14:paraId="077495B1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CE52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F149D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AA8A0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热固轮转油墨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7F29D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10%</w:t>
            </w:r>
          </w:p>
        </w:tc>
      </w:tr>
      <w:tr w:rsidR="002B0E89" w:rsidRPr="00407774" w14:paraId="649BE600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9F5B8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6FCF74" w14:textId="77777777" w:rsidR="004A141A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能量固</w:t>
            </w:r>
          </w:p>
          <w:p w14:paraId="628714AB" w14:textId="51A4D442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化油墨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30E10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胶印油墨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359B8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2%</w:t>
            </w:r>
          </w:p>
        </w:tc>
      </w:tr>
      <w:tr w:rsidR="002B0E89" w:rsidRPr="00407774" w14:paraId="0203526A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D3800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E3EB0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BB6A5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柔印油墨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EC6C4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5%</w:t>
            </w:r>
          </w:p>
        </w:tc>
      </w:tr>
      <w:tr w:rsidR="002B0E89" w:rsidRPr="00407774" w14:paraId="6D40AAA5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7D65D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B84E2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9A503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网印油墨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03E3A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5%</w:t>
            </w:r>
          </w:p>
        </w:tc>
      </w:tr>
      <w:tr w:rsidR="002B0E89" w:rsidRPr="00407774" w14:paraId="0D3E8F25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DF724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2EFA4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439D3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喷墨印刷油墨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F39F9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10%</w:t>
            </w:r>
          </w:p>
        </w:tc>
      </w:tr>
      <w:tr w:rsidR="002B0E89" w:rsidRPr="00407774" w14:paraId="607EC20A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63AC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0906C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560C7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凹印油墨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29C53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10%</w:t>
            </w:r>
          </w:p>
        </w:tc>
      </w:tr>
      <w:tr w:rsidR="002B0E89" w:rsidRPr="00407774" w14:paraId="1033993B" w14:textId="77777777" w:rsidTr="006C5FEA">
        <w:trPr>
          <w:trHeight w:val="312"/>
        </w:trPr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E6E04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胶粘剂</w:t>
            </w: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37248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水基型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80A74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建筑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99D578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橡胶类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32E97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150g/L</w:t>
            </w:r>
          </w:p>
        </w:tc>
      </w:tr>
      <w:tr w:rsidR="002B0E89" w:rsidRPr="00407774" w14:paraId="3E4FAC91" w14:textId="77777777" w:rsidTr="006C5FEA">
        <w:trPr>
          <w:trHeight w:val="9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8A30D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0A21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D71B1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37B0F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聚乙酸乙烯酯类、聚乙烯醇类、聚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氨酯类、丙烯酸酯类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8D3C5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100g/L</w:t>
            </w:r>
          </w:p>
        </w:tc>
      </w:tr>
      <w:tr w:rsidR="002B0E89" w:rsidRPr="00407774" w14:paraId="316D74BB" w14:textId="77777777" w:rsidTr="006C5FEA">
        <w:trPr>
          <w:trHeight w:val="58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C18E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C745B2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6D94C4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4FC4E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醋酸乙烯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乙烯共聚乳液类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.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411FC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50gL</w:t>
            </w:r>
          </w:p>
        </w:tc>
      </w:tr>
      <w:tr w:rsidR="002B0E89" w:rsidRPr="00407774" w14:paraId="13F255F7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23F66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B1EB9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A910C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室内装饰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装修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F63A6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橡胶类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2A4DA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100g/L</w:t>
            </w:r>
          </w:p>
        </w:tc>
      </w:tr>
      <w:tr w:rsidR="002B0E89" w:rsidRPr="00407774" w14:paraId="4D57A67E" w14:textId="77777777" w:rsidTr="006C5FEA">
        <w:trPr>
          <w:trHeight w:val="814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8AB1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285A5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1E6BE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1F8FB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聚乙酸乙烯酯类、聚乙烯醇类、聚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氨酯类、醋酸乙烯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乙烯共聚乳液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类、丙烯酸酯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D9E5F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4DCCE7DA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9B1C5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9B3D5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8E6AD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鞋和箱包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4667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橡胶类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A84F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150g/L</w:t>
            </w:r>
          </w:p>
        </w:tc>
      </w:tr>
      <w:tr w:rsidR="002B0E89" w:rsidRPr="00407774" w14:paraId="1773B117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E77F6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F206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5BF48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0AD7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丙烯酸酯类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CC9B6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100g/L</w:t>
            </w:r>
          </w:p>
        </w:tc>
      </w:tr>
      <w:tr w:rsidR="002B0E89" w:rsidRPr="00407774" w14:paraId="08370C82" w14:textId="77777777" w:rsidTr="006C5FEA">
        <w:trPr>
          <w:trHeight w:val="53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5D890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5E00C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5066C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829DC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聚乙酸乙烯酯类、聚氨酯类、醋酸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乙烯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乙烯共聚乳液类、其他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EBC6D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486B76EF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E77CE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B004D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B73C5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木工与家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具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91EBC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聚乙酸乙烯酯类、橡胶类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102BC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100g/L</w:t>
            </w:r>
          </w:p>
        </w:tc>
      </w:tr>
      <w:tr w:rsidR="002B0E89" w:rsidRPr="00407774" w14:paraId="468E4925" w14:textId="77777777" w:rsidTr="006C5FEA">
        <w:trPr>
          <w:trHeight w:val="586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BE974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BE3A3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CC050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E9CE7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聚氨酯类、醋酸乙烯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乙烯共聚乳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液类、丙烯酸酯类、其他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A2547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469842CA" w14:textId="77777777" w:rsidTr="006C5FEA">
        <w:trPr>
          <w:trHeight w:val="775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98DEF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AE915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0B31E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86C06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聚乙酸乙烯酯类、橡胶类、聚氨酯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类、醋酸乙烯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=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乙烯共聚乳液类、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丙烯酸酯类、其他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8F82C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56B2D0D9" w14:textId="77777777" w:rsidTr="006C5FEA">
        <w:trPr>
          <w:trHeight w:val="401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4711F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889DE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1F503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装配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55DE0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聚乙酸乙烯酯类、橡胶类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343A7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100g/L</w:t>
            </w:r>
          </w:p>
        </w:tc>
      </w:tr>
      <w:tr w:rsidR="002B0E89" w:rsidRPr="00407774" w14:paraId="4D47E798" w14:textId="77777777" w:rsidTr="006C5FEA">
        <w:trPr>
          <w:trHeight w:val="573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02FFD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F1D508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A7A6E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A038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聚氨酯类、醋酸乙烯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_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乙烯共聚乳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液类、丙烯酸酯类、其他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26C45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20381F76" w14:textId="77777777" w:rsidTr="006C5FEA">
        <w:trPr>
          <w:trHeight w:val="763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A8C9AD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1C33A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F6141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包装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6E67D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聚乙酸乙烯酯类、橡胶类、聚氨酯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类、醋酸乙烯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=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乙烯共聚乳液类、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丙烯酸酯类、其他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926BA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0E5E1206" w14:textId="77777777" w:rsidTr="006C5FEA">
        <w:trPr>
          <w:trHeight w:val="87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1BC42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405D7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4F580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F0F9A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聚乙酸乙烯酯类、聚乙烯醇类、橡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胶类、聚氨酯类、醋酸乙烯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乙烯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共聚乳液类、丙烯酸酯类、其他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A6783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50g/L</w:t>
            </w:r>
          </w:p>
        </w:tc>
      </w:tr>
      <w:tr w:rsidR="002B0E89" w:rsidRPr="00407774" w14:paraId="71B8515F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9E62D6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864E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本体型</w:t>
            </w: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F3599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建筑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BFE83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有机硅类、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MS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类、环氧树脂类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3D60D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100g/Kg</w:t>
            </w:r>
          </w:p>
        </w:tc>
      </w:tr>
      <w:tr w:rsidR="002B0E89" w:rsidRPr="00407774" w14:paraId="4A1D953F" w14:textId="77777777" w:rsidTr="006C5FEA">
        <w:trPr>
          <w:trHeight w:val="389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71697BB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C7C24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482A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C5BD6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聚氨酯类、聚硫类、热塑类、其他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FFE5B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50g/Kg</w:t>
            </w:r>
          </w:p>
        </w:tc>
      </w:tr>
      <w:tr w:rsidR="002B0E89" w:rsidRPr="00407774" w14:paraId="7E0A56C0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F368F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0E350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015260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60EEA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a-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氰基丙烯酸类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B140A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20g/Kg</w:t>
            </w:r>
          </w:p>
        </w:tc>
      </w:tr>
      <w:tr w:rsidR="002B0E89" w:rsidRPr="00407774" w14:paraId="080D1924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AF0F5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EC65B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78AC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室内装饰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br/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装修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63D80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有机硅类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632EF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100g/Kg</w:t>
            </w:r>
          </w:p>
        </w:tc>
      </w:tr>
      <w:tr w:rsidR="002B0E89" w:rsidRPr="00407774" w14:paraId="68C0E552" w14:textId="77777777" w:rsidTr="006C5FEA">
        <w:trPr>
          <w:trHeight w:val="548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A2D0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EE532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F9423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66DBDD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MS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类、聚氨酯类、聚硫类、环氧树脂类、热塑类、其他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1827E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50g/Kg</w:t>
            </w:r>
          </w:p>
        </w:tc>
      </w:tr>
      <w:tr w:rsidR="002B0E89" w:rsidRPr="00407774" w14:paraId="0984E622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2A716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4D448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49B24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F49F89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a-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氰基丙烯酸类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D33AD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20g/Kg</w:t>
            </w:r>
          </w:p>
        </w:tc>
      </w:tr>
      <w:tr w:rsidR="002B0E89" w:rsidRPr="00407774" w14:paraId="36AF7144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7D576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8FEFD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05BD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鞋和箱包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8FF964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MS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类、聚氨酯类、热塑类、其他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03404F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50g/Kg</w:t>
            </w:r>
          </w:p>
        </w:tc>
      </w:tr>
      <w:tr w:rsidR="002B0E89" w:rsidRPr="00407774" w14:paraId="0D5C20EB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99090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B5A4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C2693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4B81F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a-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氰基丙烯酸类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C63E9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20g/Kg</w:t>
            </w:r>
          </w:p>
        </w:tc>
      </w:tr>
      <w:tr w:rsidR="002B0E89" w:rsidRPr="00407774" w14:paraId="08442FB3" w14:textId="77777777" w:rsidTr="006C5FEA">
        <w:trPr>
          <w:trHeight w:val="350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786B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A85F9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9064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卫材、服装与纤维加工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E223ED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MS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类、聚氨酯类、热塑类、其他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D1736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50g/Kg</w:t>
            </w:r>
          </w:p>
        </w:tc>
      </w:tr>
      <w:tr w:rsidR="002B0E89" w:rsidRPr="00407774" w14:paraId="3823AFC9" w14:textId="77777777" w:rsidTr="006C5FEA">
        <w:trPr>
          <w:trHeight w:val="366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AE6A93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F7606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392D3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纸加工及书本装订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A87CDB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MS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类、聚氨酯类、热塑类、其他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EB338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50g/Kg</w:t>
            </w:r>
          </w:p>
        </w:tc>
      </w:tr>
      <w:tr w:rsidR="002B0E89" w:rsidRPr="00407774" w14:paraId="060EBAA0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1B764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4956DD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A3A81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交通运输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749C8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有机硅类、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MS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类、环氧树脂类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A4B70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100g/Kg</w:t>
            </w:r>
          </w:p>
        </w:tc>
      </w:tr>
      <w:tr w:rsidR="002B0E89" w:rsidRPr="00407774" w14:paraId="573348FE" w14:textId="77777777" w:rsidTr="006C5FEA">
        <w:trPr>
          <w:trHeight w:val="324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1A446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0BEC05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0E5A7F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68965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聚氨酯类、聚硫类、热塑类、其他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85BDCD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50g/Kg</w:t>
            </w:r>
          </w:p>
        </w:tc>
      </w:tr>
      <w:tr w:rsidR="002B0E89" w:rsidRPr="00407774" w14:paraId="1C34BFDE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8416E8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FABE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23A7A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CE34B2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a-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气基丙烯酸类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6C69AF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20g/Kg</w:t>
            </w:r>
          </w:p>
        </w:tc>
      </w:tr>
      <w:tr w:rsidR="002B0E89" w:rsidRPr="00407774" w14:paraId="15561CED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B166F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C7D7D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B113B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装配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E834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有机硅类、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MS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类、环氧树脂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l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0E802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100g/Kg</w:t>
            </w:r>
          </w:p>
        </w:tc>
      </w:tr>
      <w:tr w:rsidR="002B0E89" w:rsidRPr="00407774" w14:paraId="3B42CF42" w14:textId="77777777" w:rsidTr="006C5FEA">
        <w:trPr>
          <w:trHeight w:val="309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A066A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8EAAC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A37D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37BDDC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聚氨酯类、聚硫类、热塑类、其他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F83CD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50g/Kg</w:t>
            </w:r>
          </w:p>
        </w:tc>
      </w:tr>
      <w:tr w:rsidR="002B0E89" w:rsidRPr="00407774" w14:paraId="3489167A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15F7F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D5675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E9399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D52FAF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a-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氟基丙烯酸类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371EC7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20g/Kg</w:t>
            </w:r>
          </w:p>
        </w:tc>
      </w:tr>
      <w:tr w:rsidR="002B0E89" w:rsidRPr="00407774" w14:paraId="0C5A1884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30153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AAE97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CAAE07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包装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E8326E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有机硅类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771B2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100g/Kg</w:t>
            </w:r>
          </w:p>
        </w:tc>
      </w:tr>
      <w:tr w:rsidR="002B0E89" w:rsidRPr="00407774" w14:paraId="25B83CA9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6B35F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02903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8643485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3FD3A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MS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类、聚氨酯类、热塑类、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A7280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50g/Kg</w:t>
            </w:r>
          </w:p>
        </w:tc>
      </w:tr>
      <w:tr w:rsidR="002B0E89" w:rsidRPr="00407774" w14:paraId="6F7CD909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FBF33E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AF4ED2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B6F71B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6AE98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有机硅类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8E9F29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100g/Kg</w:t>
            </w:r>
          </w:p>
        </w:tc>
      </w:tr>
      <w:tr w:rsidR="002B0E89" w:rsidRPr="00407774" w14:paraId="00B980D4" w14:textId="77777777" w:rsidTr="006C5FEA">
        <w:trPr>
          <w:trHeight w:val="52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F12E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A4D94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73106FC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5CB3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MS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类、聚氨酯类、聚硫类、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环氧树脂类、热塑类、其他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B2A6E6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50g/Kg</w:t>
            </w:r>
          </w:p>
        </w:tc>
      </w:tr>
      <w:tr w:rsidR="002B0E89" w:rsidRPr="00407774" w14:paraId="2A785931" w14:textId="77777777" w:rsidTr="006C5FEA">
        <w:trPr>
          <w:trHeight w:val="312"/>
        </w:trPr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8FEC20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6280CA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F3794F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81A0D1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a-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氟基丙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 xml:space="preserve"> 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烯酸类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B0358F3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20g/Kg</w:t>
            </w:r>
          </w:p>
        </w:tc>
      </w:tr>
      <w:tr w:rsidR="002B0E89" w:rsidRPr="00407774" w14:paraId="05B86402" w14:textId="77777777" w:rsidTr="006C5FEA">
        <w:trPr>
          <w:trHeight w:val="312"/>
        </w:trPr>
        <w:tc>
          <w:tcPr>
            <w:tcW w:w="8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026A64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其他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VOCs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含量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质量比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 xml:space="preserve">) 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低于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10%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的涂料、油墨、胶粘剂</w:t>
            </w:r>
          </w:p>
        </w:tc>
      </w:tr>
      <w:tr w:rsidR="002B0E89" w:rsidRPr="00407774" w14:paraId="1B33E05D" w14:textId="77777777" w:rsidTr="006C5FEA">
        <w:trPr>
          <w:trHeight w:val="312"/>
        </w:trPr>
        <w:tc>
          <w:tcPr>
            <w:tcW w:w="87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E166DD" w14:textId="77777777" w:rsidR="002B0E89" w:rsidRPr="00407774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注：参照《低挥发性有机化合物含量涂料产品技术要求》</w:t>
            </w:r>
            <w:r w:rsidRPr="00407774">
              <w:rPr>
                <w:rFonts w:ascii="Times New Roman" w:eastAsia="方正仿宋_GBK"/>
                <w:color w:val="000000"/>
                <w:kern w:val="0"/>
                <w:sz w:val="22"/>
                <w:szCs w:val="22"/>
              </w:rPr>
              <w:t>(GB/T38597-2020)</w:t>
            </w:r>
          </w:p>
        </w:tc>
      </w:tr>
    </w:tbl>
    <w:p w14:paraId="30330C7A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（二）推荐末端治理技术</w:t>
      </w:r>
    </w:p>
    <w:p w14:paraId="3172831B" w14:textId="77777777" w:rsidR="002B0E89" w:rsidRPr="008E20E9" w:rsidRDefault="002B0E89" w:rsidP="002B0E89">
      <w:pPr>
        <w:snapToGrid w:val="0"/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溶剂型凹版印刷、溶剂型凸版印刷、干式复合及涂布的烘干工序产生的有组织废气，宜采用减风增浓技术，以减小废气排风量、提高废气污染物浓度。</w:t>
      </w:r>
    </w:p>
    <w:p w14:paraId="111C7409" w14:textId="3315BF35" w:rsidR="002B0E89" w:rsidRPr="008E20E9" w:rsidRDefault="002B0E89" w:rsidP="002B0E89">
      <w:pPr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>7</w:t>
      </w:r>
      <w:r w:rsidR="003760FE">
        <w:rPr>
          <w:rFonts w:ascii="Times New Roman" w:eastAsia="方正仿宋_GBK" w:hint="eastAsia"/>
          <w:sz w:val="28"/>
          <w:szCs w:val="28"/>
        </w:rPr>
        <w:t xml:space="preserve"> </w:t>
      </w:r>
      <w:r w:rsidR="003760FE">
        <w:rPr>
          <w:rFonts w:ascii="Times New Roman" w:eastAsia="方正仿宋_GBK"/>
          <w:sz w:val="28"/>
          <w:szCs w:val="28"/>
        </w:rPr>
        <w:t xml:space="preserve"> </w:t>
      </w:r>
      <w:r w:rsidRPr="008E20E9">
        <w:rPr>
          <w:rFonts w:ascii="Times New Roman" w:eastAsia="方正仿宋_GBK"/>
          <w:sz w:val="28"/>
          <w:szCs w:val="28"/>
        </w:rPr>
        <w:t>印刷行业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推荐末端治理技术</w:t>
      </w:r>
    </w:p>
    <w:tbl>
      <w:tblPr>
        <w:tblW w:w="805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2641"/>
        <w:gridCol w:w="1497"/>
        <w:gridCol w:w="2955"/>
      </w:tblGrid>
      <w:tr w:rsidR="002B0E89" w:rsidRPr="00407774" w14:paraId="79293FFB" w14:textId="77777777" w:rsidTr="00691B12">
        <w:trPr>
          <w:trHeight w:val="620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9C2CDA" w14:textId="77777777" w:rsidR="002B0E89" w:rsidRPr="003760FE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行业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7167CA" w14:textId="77777777" w:rsidR="002B0E89" w:rsidRPr="003760FE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废气来源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6A75385" w14:textId="77777777" w:rsidR="002B0E89" w:rsidRPr="003760FE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主要污染物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3C1CCB" w14:textId="77777777" w:rsidR="002B0E89" w:rsidRPr="003760FE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推荐技术</w:t>
            </w:r>
          </w:p>
        </w:tc>
      </w:tr>
      <w:tr w:rsidR="002B0E89" w:rsidRPr="00407774" w14:paraId="09A740D0" w14:textId="77777777" w:rsidTr="00691B12">
        <w:trPr>
          <w:trHeight w:val="624"/>
          <w:jc w:val="center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E886EC7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印刷</w:t>
            </w: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0EA608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溶剂型油墨、胶水等具有回收价值的废气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043D4D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B075E3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吸附再生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冷凝回收、吸附浓缩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2B0E89" w:rsidRPr="00407774" w14:paraId="0E48ED14" w14:textId="77777777" w:rsidTr="00691B12">
        <w:trPr>
          <w:trHeight w:val="624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6E19A4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ADA9D9E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溶剂型油墨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/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胶水的烘干废气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DD85BF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60D7F0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2B0E89" w:rsidRPr="00407774" w14:paraId="4D8D442D" w14:textId="77777777" w:rsidTr="00691B12">
        <w:trPr>
          <w:trHeight w:val="1146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BBD868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769D3D7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溶剂型油墨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/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胶水的上墨和上胶过程废气、与烘干混合废气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F0B294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FF9895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燃烧法、吸附浓缩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407774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2B0E89" w:rsidRPr="00407774" w14:paraId="3A8D9CCB" w14:textId="77777777" w:rsidTr="00691B12">
        <w:trPr>
          <w:trHeight w:val="624"/>
          <w:jc w:val="center"/>
        </w:trPr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7D4718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1D27E7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小型印刷企业废气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0ADFF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挥发性有机物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26FEAC0" w14:textId="77777777" w:rsidR="002B0E89" w:rsidRPr="00407774" w:rsidRDefault="002B0E89" w:rsidP="00691B12">
            <w:pPr>
              <w:spacing w:line="400" w:lineRule="exact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407774">
              <w:rPr>
                <w:rFonts w:ascii="Times New Roman" w:eastAsia="方正仿宋_GBK"/>
                <w:sz w:val="22"/>
                <w:szCs w:val="22"/>
              </w:rPr>
              <w:t>活性炭集中再生或移动再生模式</w:t>
            </w:r>
          </w:p>
        </w:tc>
      </w:tr>
    </w:tbl>
    <w:p w14:paraId="65C4F7CD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黑体_GBK"/>
          <w:bCs/>
          <w:color w:val="000000"/>
        </w:rPr>
      </w:pPr>
      <w:r w:rsidRPr="008E20E9">
        <w:rPr>
          <w:rFonts w:ascii="Times New Roman" w:eastAsia="方正黑体_GBK"/>
          <w:bCs/>
          <w:color w:val="000000"/>
        </w:rPr>
        <w:t>五、橡胶和塑料制品行业</w:t>
      </w:r>
    </w:p>
    <w:p w14:paraId="50636E6E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根据</w:t>
      </w:r>
      <w:r w:rsidRPr="008E20E9">
        <w:rPr>
          <w:rFonts w:ascii="Times New Roman" w:eastAsia="方正仿宋_GBK"/>
          <w:color w:val="000000"/>
        </w:rPr>
        <w:t>GB/T4754-2017</w:t>
      </w:r>
      <w:r w:rsidRPr="008E20E9">
        <w:rPr>
          <w:rFonts w:ascii="Times New Roman" w:eastAsia="方正仿宋_GBK"/>
          <w:color w:val="000000"/>
        </w:rPr>
        <w:t>《国民经济行业分类》，橡胶和塑料制品行业主要包括</w:t>
      </w:r>
      <w:r w:rsidRPr="008E20E9">
        <w:rPr>
          <w:rFonts w:ascii="Times New Roman" w:eastAsia="方正仿宋_GBK"/>
          <w:color w:val="000000"/>
        </w:rPr>
        <w:t>C291</w:t>
      </w:r>
      <w:r w:rsidRPr="008E20E9">
        <w:rPr>
          <w:rFonts w:ascii="Times New Roman" w:eastAsia="方正仿宋_GBK"/>
          <w:color w:val="000000"/>
        </w:rPr>
        <w:t>橡胶制品业、</w:t>
      </w:r>
      <w:r w:rsidRPr="008E20E9">
        <w:rPr>
          <w:rFonts w:ascii="Times New Roman" w:eastAsia="方正仿宋_GBK"/>
          <w:color w:val="000000"/>
        </w:rPr>
        <w:t>C292</w:t>
      </w:r>
      <w:r w:rsidRPr="008E20E9">
        <w:rPr>
          <w:rFonts w:ascii="Times New Roman" w:eastAsia="方正仿宋_GBK"/>
          <w:color w:val="000000"/>
        </w:rPr>
        <w:t>塑料制品业。</w:t>
      </w:r>
    </w:p>
    <w:p w14:paraId="11904E93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（一）源头替代技术</w:t>
      </w:r>
    </w:p>
    <w:p w14:paraId="6823245B" w14:textId="3306FE31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积极推广使用低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含量或低反应活性的原辅材料，加快工艺改进和产品升级，橡胶制品行业推广使用</w:t>
      </w:r>
      <w:r w:rsidR="003760FE">
        <w:rPr>
          <w:rFonts w:ascii="Times New Roman" w:eastAsia="方正仿宋_GBK" w:hint="eastAsia"/>
          <w:color w:val="000000"/>
        </w:rPr>
        <w:t>新型</w:t>
      </w:r>
      <w:r w:rsidRPr="008E20E9">
        <w:rPr>
          <w:rFonts w:ascii="Times New Roman" w:eastAsia="方正仿宋_GBK"/>
          <w:color w:val="000000"/>
        </w:rPr>
        <w:t>偶联</w:t>
      </w:r>
      <w:r w:rsidRPr="008E20E9">
        <w:rPr>
          <w:rFonts w:ascii="Times New Roman" w:eastAsia="方正仿宋_GBK"/>
          <w:color w:val="000000"/>
        </w:rPr>
        <w:lastRenderedPageBreak/>
        <w:t>剂、粘合剂，使用石蜡油等替代普通芳烃油、煤焦油等助剂。优化生产工艺，橡胶制品行业推广使用串联法混炼、常压连续脱硫工艺。推行全密闭生产工艺，加大无组织排放收集。</w:t>
      </w:r>
    </w:p>
    <w:p w14:paraId="2736B7CA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塑料制品行业优先采用环保型原辅料，禁止使用附带生物污染、有毒有害物质的废塑料作为生产原辅料。</w:t>
      </w:r>
    </w:p>
    <w:p w14:paraId="7935761A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（二）推荐末端治理技术</w:t>
      </w:r>
    </w:p>
    <w:p w14:paraId="1300CCB8" w14:textId="77777777" w:rsidR="002B0E89" w:rsidRPr="008E20E9" w:rsidRDefault="002B0E89" w:rsidP="002B0E89">
      <w:pPr>
        <w:spacing w:line="56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根据污染物种类及浓度的不同，分别可采用静电吸附、干式过滤、多级填料塔吸收、光催化氧化、吸附、高温焚烧等连用多级技术净化处理。</w:t>
      </w:r>
    </w:p>
    <w:p w14:paraId="20BA5955" w14:textId="4F18E590" w:rsidR="002B0E89" w:rsidRPr="008E20E9" w:rsidRDefault="002B0E89" w:rsidP="002B0E89">
      <w:pPr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>8</w:t>
      </w:r>
      <w:r w:rsidR="003760FE">
        <w:rPr>
          <w:rFonts w:ascii="Times New Roman" w:eastAsia="方正仿宋_GBK" w:hint="eastAsia"/>
          <w:sz w:val="28"/>
          <w:szCs w:val="28"/>
        </w:rPr>
        <w:t xml:space="preserve"> </w:t>
      </w:r>
      <w:r w:rsidR="003760FE">
        <w:rPr>
          <w:rFonts w:ascii="Times New Roman" w:eastAsia="方正仿宋_GBK"/>
          <w:sz w:val="28"/>
          <w:szCs w:val="28"/>
        </w:rPr>
        <w:t xml:space="preserve"> </w:t>
      </w:r>
      <w:r w:rsidRPr="008E20E9">
        <w:rPr>
          <w:rFonts w:ascii="Times New Roman" w:eastAsia="方正仿宋_GBK"/>
          <w:sz w:val="28"/>
          <w:szCs w:val="28"/>
        </w:rPr>
        <w:t>橡胶和塑料制品行业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推荐末端治理技术</w:t>
      </w:r>
    </w:p>
    <w:tbl>
      <w:tblPr>
        <w:tblW w:w="87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"/>
        <w:gridCol w:w="1901"/>
        <w:gridCol w:w="2787"/>
        <w:gridCol w:w="2968"/>
      </w:tblGrid>
      <w:tr w:rsidR="002B0E89" w:rsidRPr="008E20E9" w14:paraId="3FE9D639" w14:textId="77777777" w:rsidTr="006C5FEA">
        <w:trPr>
          <w:trHeight w:val="557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801C4FB" w14:textId="77777777" w:rsidR="002B0E89" w:rsidRPr="003760FE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行业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EEA660" w14:textId="77777777" w:rsidR="002B0E89" w:rsidRPr="003760FE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废气来源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719EDE" w14:textId="77777777" w:rsidR="002B0E89" w:rsidRPr="003760FE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主要污染物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E89D5D" w14:textId="77777777" w:rsidR="002B0E89" w:rsidRPr="003760FE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推荐技术</w:t>
            </w:r>
          </w:p>
        </w:tc>
      </w:tr>
      <w:tr w:rsidR="002B0E89" w:rsidRPr="008E20E9" w14:paraId="1B6DFEB7" w14:textId="77777777" w:rsidTr="006C5FEA">
        <w:trPr>
          <w:trHeight w:val="624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8CC0F9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橡胶制品</w:t>
            </w: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7EE741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炼胶废气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7A6274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非甲烷总烃、臭气浓度、恶臭特征物质、粉尘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4200509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吸收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吸附、布袋除尘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浓缩吸附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蓄热燃烧</w:t>
            </w:r>
          </w:p>
        </w:tc>
      </w:tr>
      <w:tr w:rsidR="002B0E89" w:rsidRPr="008E20E9" w14:paraId="177F81AA" w14:textId="77777777" w:rsidTr="006C5FEA">
        <w:trPr>
          <w:trHeight w:val="560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D18127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54AABB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硫化废气、热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/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冷翻废气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826A18D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非甲烷总烃、臭气浓度、恶臭特征物质、油烟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105AFE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吸收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低温等离子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/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静电吸附</w:t>
            </w:r>
          </w:p>
        </w:tc>
      </w:tr>
      <w:tr w:rsidR="002B0E89" w:rsidRPr="008E20E9" w14:paraId="78DB65D2" w14:textId="77777777" w:rsidTr="006C5FEA">
        <w:trPr>
          <w:trHeight w:val="624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9E23DD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D2853C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配料、浸渍废气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4E5896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臭气浓度、恶臭特征物质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A97431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吸收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吸附、常温催化氧化、吸附浓缩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2B0E89" w:rsidRPr="008E20E9" w14:paraId="49A7C207" w14:textId="77777777" w:rsidTr="006C5FEA">
        <w:trPr>
          <w:trHeight w:val="90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DE2A52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D0A372C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胶浆制备、浸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br/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浆、喷涂、涂胶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br/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废气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BF3735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甲苯及二甲苯合计、臭气浓度、恶臭特征物质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59CC112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浓缩吸附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蓄热燃烧</w:t>
            </w:r>
          </w:p>
        </w:tc>
      </w:tr>
      <w:tr w:rsidR="002B0E89" w:rsidRPr="008E20E9" w14:paraId="7A53DBE4" w14:textId="77777777" w:rsidTr="006C5FEA">
        <w:trPr>
          <w:trHeight w:val="662"/>
        </w:trPr>
        <w:tc>
          <w:tcPr>
            <w:tcW w:w="11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CB755D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塑料制品</w:t>
            </w: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623D0F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塑料人造革与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br/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合成革制造废气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CD653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二甲基甲酰胺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 xml:space="preserve">(DMF) 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、苯、甲苯、二甲苯、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VOCs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0B0665D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多级吸收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精馏回收；冷凝回收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燃烧；吸附浓缩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2B0E89" w:rsidRPr="008E20E9" w14:paraId="6E6BB3E3" w14:textId="77777777" w:rsidTr="006C5FEA">
        <w:trPr>
          <w:trHeight w:val="599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7BF6C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5E78D57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F262D3B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臭气浓度、恶臭特征物质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6A1F61D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吸收、吸附、常温催化氧化、吸附浓缩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2B0E89" w:rsidRPr="008E20E9" w14:paraId="238EFF89" w14:textId="77777777" w:rsidTr="006C5FEA">
        <w:trPr>
          <w:trHeight w:val="466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E1073F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DFD86D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塑料薄膜制造，塑料板、管等废气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7E8D97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非甲烷总烃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0A91FB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吸收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吸附、吸附浓缩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  <w:tr w:rsidR="002B0E89" w:rsidRPr="008E20E9" w14:paraId="2EDF6F20" w14:textId="77777777" w:rsidTr="006C5FEA">
        <w:trPr>
          <w:trHeight w:val="407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EDEAD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556D2D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E30CF9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臭气浓度、恶臭特征物质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756CE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吸收、吸附、蓄热燃烧</w:t>
            </w:r>
          </w:p>
        </w:tc>
      </w:tr>
      <w:tr w:rsidR="002B0E89" w:rsidRPr="008E20E9" w14:paraId="6C6C7161" w14:textId="77777777" w:rsidTr="006C5FEA">
        <w:trPr>
          <w:trHeight w:val="831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CB6E19C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19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A0659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喷涂工序废气</w:t>
            </w: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D254A7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颗粒物、非甲烷总烃、苯、甲苯、二甲苯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806801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袋式除尘、滤筒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/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滤芯除尘、喷淋、吸附、吸附浓缩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燃烧、燃烧</w:t>
            </w:r>
          </w:p>
        </w:tc>
      </w:tr>
      <w:tr w:rsidR="002B0E89" w:rsidRPr="008E20E9" w14:paraId="6279952B" w14:textId="77777777" w:rsidTr="006C5FEA">
        <w:trPr>
          <w:trHeight w:val="624"/>
        </w:trPr>
        <w:tc>
          <w:tcPr>
            <w:tcW w:w="11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46889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19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276CD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</w:p>
        </w:tc>
        <w:tc>
          <w:tcPr>
            <w:tcW w:w="2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C45290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臭气浓度、恶臭特征污染物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A05214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  <w:szCs w:val="22"/>
              </w:rPr>
            </w:pPr>
            <w:r w:rsidRPr="008E20E9">
              <w:rPr>
                <w:rFonts w:ascii="Times New Roman" w:eastAsia="方正仿宋_GBK"/>
                <w:sz w:val="22"/>
                <w:szCs w:val="22"/>
              </w:rPr>
              <w:t>干法过滤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吸收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吸附、干法过滤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吸附浓缩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+</w:t>
            </w:r>
            <w:r w:rsidRPr="008E20E9">
              <w:rPr>
                <w:rFonts w:ascii="Times New Roman" w:eastAsia="方正仿宋_GBK"/>
                <w:sz w:val="22"/>
                <w:szCs w:val="22"/>
              </w:rPr>
              <w:t>燃烧</w:t>
            </w:r>
          </w:p>
        </w:tc>
      </w:tr>
    </w:tbl>
    <w:p w14:paraId="6D5C6C88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黑体_GBK"/>
          <w:bCs/>
          <w:color w:val="000000"/>
        </w:rPr>
      </w:pPr>
      <w:r w:rsidRPr="008E20E9">
        <w:rPr>
          <w:rFonts w:ascii="Times New Roman" w:eastAsia="方正黑体_GBK"/>
          <w:bCs/>
          <w:color w:val="000000"/>
        </w:rPr>
        <w:t>六、纺织印染行业</w:t>
      </w:r>
    </w:p>
    <w:p w14:paraId="0DBC9C6A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根据</w:t>
      </w:r>
      <w:r w:rsidRPr="008E20E9">
        <w:rPr>
          <w:rFonts w:ascii="Times New Roman" w:eastAsia="方正仿宋_GBK"/>
          <w:color w:val="000000"/>
        </w:rPr>
        <w:t>GB/T 4754-2017</w:t>
      </w:r>
      <w:r w:rsidRPr="008E20E9">
        <w:rPr>
          <w:rFonts w:ascii="Times New Roman" w:eastAsia="方正仿宋_GBK"/>
          <w:color w:val="000000"/>
        </w:rPr>
        <w:t>《国民经济行业分类》，纺织业（</w:t>
      </w:r>
      <w:r w:rsidRPr="008E20E9">
        <w:rPr>
          <w:rFonts w:ascii="Times New Roman" w:eastAsia="方正仿宋_GBK"/>
          <w:color w:val="000000"/>
        </w:rPr>
        <w:t>17</w:t>
      </w:r>
      <w:r w:rsidRPr="008E20E9">
        <w:rPr>
          <w:rFonts w:ascii="Times New Roman" w:eastAsia="方正仿宋_GBK"/>
          <w:color w:val="000000"/>
        </w:rPr>
        <w:t>）</w:t>
      </w:r>
      <w:r w:rsidRPr="008E20E9">
        <w:rPr>
          <w:rFonts w:ascii="Times New Roman" w:eastAsia="方正仿宋_GBK"/>
          <w:color w:val="000000"/>
        </w:rPr>
        <w:lastRenderedPageBreak/>
        <w:t>包含棉纺织及印染精加工（</w:t>
      </w:r>
      <w:r w:rsidRPr="008E20E9">
        <w:rPr>
          <w:rFonts w:ascii="Times New Roman" w:eastAsia="方正仿宋_GBK"/>
          <w:color w:val="000000"/>
        </w:rPr>
        <w:t>171</w:t>
      </w:r>
      <w:r w:rsidRPr="008E20E9">
        <w:rPr>
          <w:rFonts w:ascii="Times New Roman" w:eastAsia="方正仿宋_GBK"/>
          <w:color w:val="000000"/>
        </w:rPr>
        <w:t>）、毛纺织及染整精加工（</w:t>
      </w:r>
      <w:r w:rsidRPr="008E20E9">
        <w:rPr>
          <w:rFonts w:ascii="Times New Roman" w:eastAsia="方正仿宋_GBK"/>
          <w:color w:val="000000"/>
        </w:rPr>
        <w:t>172</w:t>
      </w:r>
      <w:r w:rsidRPr="008E20E9">
        <w:rPr>
          <w:rFonts w:ascii="Times New Roman" w:eastAsia="方正仿宋_GBK"/>
          <w:color w:val="000000"/>
        </w:rPr>
        <w:t>）、麻纺织及染整精加工（</w:t>
      </w:r>
      <w:r w:rsidRPr="008E20E9">
        <w:rPr>
          <w:rFonts w:ascii="Times New Roman" w:eastAsia="方正仿宋_GBK"/>
          <w:color w:val="000000"/>
        </w:rPr>
        <w:t>173</w:t>
      </w:r>
      <w:r w:rsidRPr="008E20E9">
        <w:rPr>
          <w:rFonts w:ascii="Times New Roman" w:eastAsia="方正仿宋_GBK"/>
          <w:color w:val="000000"/>
        </w:rPr>
        <w:t>）、丝绢纺织及印染精加工（</w:t>
      </w:r>
      <w:r w:rsidRPr="008E20E9">
        <w:rPr>
          <w:rFonts w:ascii="Times New Roman" w:eastAsia="方正仿宋_GBK"/>
          <w:color w:val="000000"/>
        </w:rPr>
        <w:t>174</w:t>
      </w:r>
      <w:r w:rsidRPr="008E20E9">
        <w:rPr>
          <w:rFonts w:ascii="Times New Roman" w:eastAsia="方正仿宋_GBK"/>
          <w:color w:val="000000"/>
        </w:rPr>
        <w:t>）、化纤织造及印染精加工（</w:t>
      </w:r>
      <w:r w:rsidRPr="008E20E9">
        <w:rPr>
          <w:rFonts w:ascii="Times New Roman" w:eastAsia="方正仿宋_GBK"/>
          <w:color w:val="000000"/>
        </w:rPr>
        <w:t>175</w:t>
      </w:r>
      <w:r w:rsidRPr="008E20E9">
        <w:rPr>
          <w:rFonts w:ascii="Times New Roman" w:eastAsia="方正仿宋_GBK"/>
          <w:color w:val="000000"/>
        </w:rPr>
        <w:t>）、针织或钩针编织物及其制品制造（</w:t>
      </w:r>
      <w:r w:rsidRPr="008E20E9">
        <w:rPr>
          <w:rFonts w:ascii="Times New Roman" w:eastAsia="方正仿宋_GBK"/>
          <w:color w:val="000000"/>
        </w:rPr>
        <w:t>176</w:t>
      </w:r>
      <w:r w:rsidRPr="008E20E9">
        <w:rPr>
          <w:rFonts w:ascii="Times New Roman" w:eastAsia="方正仿宋_GBK"/>
          <w:color w:val="000000"/>
        </w:rPr>
        <w:t>）、家用纺织制成品制造（</w:t>
      </w:r>
      <w:r w:rsidRPr="008E20E9">
        <w:rPr>
          <w:rFonts w:ascii="Times New Roman" w:eastAsia="方正仿宋_GBK"/>
          <w:color w:val="000000"/>
        </w:rPr>
        <w:t>177</w:t>
      </w:r>
      <w:r w:rsidRPr="008E20E9">
        <w:rPr>
          <w:rFonts w:ascii="Times New Roman" w:eastAsia="方正仿宋_GBK"/>
          <w:color w:val="000000"/>
        </w:rPr>
        <w:t>）、产业用纺织制成品制造（</w:t>
      </w:r>
      <w:r w:rsidRPr="008E20E9">
        <w:rPr>
          <w:rFonts w:ascii="Times New Roman" w:eastAsia="方正仿宋_GBK"/>
          <w:color w:val="000000"/>
        </w:rPr>
        <w:t>178</w:t>
      </w:r>
      <w:r w:rsidRPr="008E20E9">
        <w:rPr>
          <w:rFonts w:ascii="Times New Roman" w:eastAsia="方正仿宋_GBK"/>
          <w:color w:val="000000"/>
        </w:rPr>
        <w:t>）。</w:t>
      </w:r>
    </w:p>
    <w:p w14:paraId="17C93D7E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（一）源头替代技术</w:t>
      </w:r>
    </w:p>
    <w:p w14:paraId="1E48B9FB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以蒸汽或天然气作为热定型热源工艺，代替后整理加工中的导热油锅炉定型工艺；鼓励使用低毒、低挥发性溶剂含量的印染助剂。</w:t>
      </w:r>
    </w:p>
    <w:p w14:paraId="6713964B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（二）推荐末端治理技术</w:t>
      </w:r>
    </w:p>
    <w:p w14:paraId="7579995A" w14:textId="77777777" w:rsidR="002B0E89" w:rsidRPr="008E20E9" w:rsidRDefault="002B0E89" w:rsidP="002B0E89">
      <w:pPr>
        <w:snapToGrid w:val="0"/>
        <w:spacing w:line="52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纺织印染行业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废气主要为定型机废气、印花废气和涂层废气。</w:t>
      </w:r>
    </w:p>
    <w:p w14:paraId="54FD174B" w14:textId="3E30D911" w:rsidR="002B0E89" w:rsidRPr="008E20E9" w:rsidRDefault="002B0E89" w:rsidP="002B0E89">
      <w:pPr>
        <w:spacing w:line="520" w:lineRule="exact"/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>9</w:t>
      </w:r>
      <w:r w:rsidR="003760FE">
        <w:rPr>
          <w:rFonts w:ascii="Times New Roman" w:eastAsia="方正仿宋_GBK" w:hint="eastAsia"/>
          <w:sz w:val="28"/>
          <w:szCs w:val="28"/>
        </w:rPr>
        <w:t xml:space="preserve"> </w:t>
      </w:r>
      <w:r w:rsidR="003760FE">
        <w:rPr>
          <w:rFonts w:ascii="Times New Roman" w:eastAsia="方正仿宋_GBK"/>
          <w:sz w:val="28"/>
          <w:szCs w:val="28"/>
        </w:rPr>
        <w:t xml:space="preserve"> </w:t>
      </w:r>
      <w:r w:rsidRPr="008E20E9">
        <w:rPr>
          <w:rFonts w:ascii="Times New Roman" w:eastAsia="方正仿宋_GBK"/>
          <w:sz w:val="28"/>
          <w:szCs w:val="28"/>
        </w:rPr>
        <w:t>纺织印染行业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推荐末端治理技术</w:t>
      </w:r>
    </w:p>
    <w:tbl>
      <w:tblPr>
        <w:tblW w:w="81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1044"/>
        <w:gridCol w:w="2244"/>
        <w:gridCol w:w="3804"/>
      </w:tblGrid>
      <w:tr w:rsidR="002B0E89" w:rsidRPr="008E20E9" w14:paraId="58821791" w14:textId="77777777" w:rsidTr="006C5FEA">
        <w:trPr>
          <w:trHeight w:val="599"/>
          <w:jc w:val="center"/>
        </w:trPr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736CFE" w14:textId="77777777" w:rsidR="002B0E89" w:rsidRPr="003760FE" w:rsidRDefault="002B0E89" w:rsidP="003B46DB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行业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3291075" w14:textId="77777777" w:rsidR="002B0E89" w:rsidRPr="003760FE" w:rsidRDefault="002B0E89" w:rsidP="003B46DB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废气来源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693D96" w14:textId="77777777" w:rsidR="002B0E89" w:rsidRPr="003760FE" w:rsidRDefault="002B0E89" w:rsidP="003B46DB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主要污染物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56C583D" w14:textId="77777777" w:rsidR="002B0E89" w:rsidRPr="003760FE" w:rsidRDefault="002B0E89" w:rsidP="003B46DB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  <w:szCs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  <w:szCs w:val="22"/>
              </w:rPr>
              <w:t>推荐技术</w:t>
            </w:r>
          </w:p>
        </w:tc>
      </w:tr>
      <w:tr w:rsidR="002B0E89" w:rsidRPr="008E20E9" w14:paraId="2BEAA076" w14:textId="77777777" w:rsidTr="006C5FEA">
        <w:trPr>
          <w:trHeight w:val="855"/>
          <w:jc w:val="center"/>
        </w:trPr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1CEF5D0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纺织印染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B8E1C3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印花设施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9CE55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甲苯、二甲苯、非甲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br/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烷总烃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2D5A37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吸收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+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吸附、吸附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+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冷凝回收、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br/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吸附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+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催化燃烧、燃烧</w:t>
            </w:r>
          </w:p>
        </w:tc>
      </w:tr>
      <w:tr w:rsidR="002B0E89" w:rsidRPr="008E20E9" w14:paraId="542AC010" w14:textId="77777777" w:rsidTr="006C5FEA">
        <w:trPr>
          <w:trHeight w:val="870"/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1A9659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06B91D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定型设施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F84CC7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非甲烷总烃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AA62D74" w14:textId="7304442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吸收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+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吸附、喷淋洗涤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+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静电吸附</w:t>
            </w:r>
          </w:p>
        </w:tc>
      </w:tr>
      <w:tr w:rsidR="002B0E89" w:rsidRPr="008E20E9" w14:paraId="36BC2B51" w14:textId="77777777" w:rsidTr="006C5FEA">
        <w:trPr>
          <w:trHeight w:val="870"/>
          <w:jc w:val="center"/>
        </w:trPr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1708A6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B36BD3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涂层设施</w:t>
            </w:r>
          </w:p>
        </w:tc>
        <w:tc>
          <w:tcPr>
            <w:tcW w:w="2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3C34E1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甲苯、二甲苯、非甲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br/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烷总烃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C54A33" w14:textId="77777777" w:rsidR="002B0E89" w:rsidRPr="008E20E9" w:rsidRDefault="002B0E89" w:rsidP="006C5FEA">
            <w:pPr>
              <w:widowControl/>
              <w:spacing w:line="240" w:lineRule="exact"/>
              <w:jc w:val="center"/>
              <w:rPr>
                <w:rFonts w:ascii="Times New Roman" w:eastAsia="方正仿宋_GBK"/>
                <w:color w:val="000000"/>
                <w:kern w:val="0"/>
                <w:sz w:val="24"/>
              </w:rPr>
            </w:pP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吸收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+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吸附、吸附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+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冷凝回收、吸附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+</w:t>
            </w:r>
            <w:r w:rsidRPr="008E20E9">
              <w:rPr>
                <w:rFonts w:ascii="Times New Roman" w:eastAsia="方正仿宋_GBK"/>
                <w:color w:val="000000"/>
                <w:kern w:val="0"/>
                <w:sz w:val="24"/>
              </w:rPr>
              <w:t>燃烧、燃烧</w:t>
            </w:r>
          </w:p>
        </w:tc>
      </w:tr>
    </w:tbl>
    <w:p w14:paraId="6BD6A361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黑体_GBK"/>
          <w:bCs/>
          <w:color w:val="000000"/>
        </w:rPr>
      </w:pPr>
      <w:r w:rsidRPr="008E20E9">
        <w:rPr>
          <w:rFonts w:ascii="Times New Roman" w:eastAsia="方正黑体_GBK"/>
          <w:bCs/>
          <w:color w:val="000000"/>
        </w:rPr>
        <w:t>七、人造板制造业</w:t>
      </w:r>
    </w:p>
    <w:p w14:paraId="2446C217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根据</w:t>
      </w:r>
      <w:r w:rsidRPr="008E20E9">
        <w:rPr>
          <w:rFonts w:ascii="Times New Roman" w:eastAsia="方正仿宋_GBK"/>
          <w:color w:val="000000"/>
        </w:rPr>
        <w:t>GB/T 4754-2017</w:t>
      </w:r>
      <w:r w:rsidRPr="008E20E9">
        <w:rPr>
          <w:rFonts w:ascii="Times New Roman" w:eastAsia="方正仿宋_GBK"/>
          <w:color w:val="000000"/>
        </w:rPr>
        <w:t>《国民经济行业分类》，人造板制造业（</w:t>
      </w:r>
      <w:r w:rsidRPr="008E20E9">
        <w:rPr>
          <w:rFonts w:ascii="Times New Roman" w:eastAsia="方正仿宋_GBK"/>
          <w:color w:val="000000"/>
        </w:rPr>
        <w:t>C202</w:t>
      </w:r>
      <w:r w:rsidRPr="008E20E9">
        <w:rPr>
          <w:rFonts w:ascii="Times New Roman" w:eastAsia="方正仿宋_GBK"/>
          <w:color w:val="000000"/>
        </w:rPr>
        <w:t>）包括胶合板制造（</w:t>
      </w:r>
      <w:r w:rsidRPr="008E20E9">
        <w:rPr>
          <w:rFonts w:ascii="Times New Roman" w:eastAsia="方正仿宋_GBK"/>
          <w:color w:val="000000"/>
        </w:rPr>
        <w:t>C2021</w:t>
      </w:r>
      <w:r w:rsidRPr="008E20E9">
        <w:rPr>
          <w:rFonts w:ascii="Times New Roman" w:eastAsia="方正仿宋_GBK"/>
          <w:color w:val="000000"/>
        </w:rPr>
        <w:t>）、纤维板制造（</w:t>
      </w:r>
      <w:r w:rsidRPr="008E20E9">
        <w:rPr>
          <w:rFonts w:ascii="Times New Roman" w:eastAsia="方正仿宋_GBK"/>
          <w:color w:val="000000"/>
        </w:rPr>
        <w:t>C2022</w:t>
      </w:r>
      <w:r w:rsidRPr="008E20E9">
        <w:rPr>
          <w:rFonts w:ascii="Times New Roman" w:eastAsia="方正仿宋_GBK"/>
          <w:color w:val="000000"/>
        </w:rPr>
        <w:t>）、刨花板制造（</w:t>
      </w:r>
      <w:r w:rsidRPr="008E20E9">
        <w:rPr>
          <w:rFonts w:ascii="Times New Roman" w:eastAsia="方正仿宋_GBK"/>
          <w:color w:val="000000"/>
        </w:rPr>
        <w:t>C2023</w:t>
      </w:r>
      <w:r w:rsidRPr="008E20E9">
        <w:rPr>
          <w:rFonts w:ascii="Times New Roman" w:eastAsia="方正仿宋_GBK"/>
          <w:color w:val="000000"/>
        </w:rPr>
        <w:t>）、其他人造板制造（</w:t>
      </w:r>
      <w:r w:rsidRPr="008E20E9">
        <w:rPr>
          <w:rFonts w:ascii="Times New Roman" w:eastAsia="方正仿宋_GBK"/>
          <w:color w:val="000000"/>
        </w:rPr>
        <w:t>C2024</w:t>
      </w:r>
      <w:r w:rsidRPr="008E20E9">
        <w:rPr>
          <w:rFonts w:ascii="Times New Roman" w:eastAsia="方正仿宋_GBK"/>
          <w:color w:val="000000"/>
        </w:rPr>
        <w:t>）。</w:t>
      </w:r>
    </w:p>
    <w:p w14:paraId="4990BDF4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（一）源头替代技术</w:t>
      </w:r>
    </w:p>
    <w:p w14:paraId="50D40C10" w14:textId="77777777" w:rsidR="002B0E89" w:rsidRPr="008E20E9" w:rsidRDefault="002B0E89" w:rsidP="002B0E89">
      <w:pPr>
        <w:snapToGrid w:val="0"/>
        <w:spacing w:line="52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规范胶粘剂密闭储存，采用先进的计量装置和连续化施胶技术有效降低施胶量损耗，减少有毒、有害原辅材料的使</w:t>
      </w:r>
      <w:r w:rsidRPr="008E20E9">
        <w:rPr>
          <w:rFonts w:ascii="Times New Roman" w:eastAsia="方正仿宋_GBK"/>
          <w:color w:val="000000"/>
        </w:rPr>
        <w:lastRenderedPageBreak/>
        <w:t>用；推广使用热能中心，连续平压热压机、高效多层热压机等先进设备；加强生产管理，减少跑冒滴漏。</w:t>
      </w:r>
    </w:p>
    <w:p w14:paraId="71DF9428" w14:textId="77777777" w:rsidR="002B0E89" w:rsidRPr="008E20E9" w:rsidRDefault="002B0E89" w:rsidP="002B0E89">
      <w:pPr>
        <w:spacing w:line="520" w:lineRule="exact"/>
        <w:ind w:firstLineChars="200" w:firstLine="640"/>
        <w:rPr>
          <w:rFonts w:ascii="Times New Roman" w:eastAsia="方正楷体_GBK"/>
          <w:bCs/>
          <w:kern w:val="44"/>
        </w:rPr>
      </w:pPr>
      <w:r w:rsidRPr="008E20E9">
        <w:rPr>
          <w:rFonts w:ascii="Times New Roman" w:eastAsia="方正楷体_GBK"/>
          <w:bCs/>
          <w:kern w:val="44"/>
        </w:rPr>
        <w:t>（二）推荐末端治理技术</w:t>
      </w:r>
    </w:p>
    <w:p w14:paraId="2943B446" w14:textId="77777777" w:rsidR="002B0E89" w:rsidRPr="008E20E9" w:rsidRDefault="002B0E89" w:rsidP="002B0E89">
      <w:pPr>
        <w:snapToGrid w:val="0"/>
        <w:spacing w:line="520" w:lineRule="exact"/>
        <w:ind w:firstLineChars="200" w:firstLine="640"/>
        <w:rPr>
          <w:rFonts w:ascii="Times New Roman" w:eastAsia="方正仿宋_GBK"/>
          <w:color w:val="000000"/>
        </w:rPr>
      </w:pPr>
      <w:r w:rsidRPr="008E20E9">
        <w:rPr>
          <w:rFonts w:ascii="Times New Roman" w:eastAsia="方正仿宋_GBK"/>
          <w:color w:val="000000"/>
        </w:rPr>
        <w:t>人造板制造业有组织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废气主要产生于胶粘剂热压、干燥等过程。无组织</w:t>
      </w:r>
      <w:r w:rsidRPr="008E20E9">
        <w:rPr>
          <w:rFonts w:ascii="Times New Roman" w:eastAsia="方正仿宋_GBK"/>
          <w:color w:val="000000"/>
        </w:rPr>
        <w:t>VOCs</w:t>
      </w:r>
      <w:r w:rsidRPr="008E20E9">
        <w:rPr>
          <w:rFonts w:ascii="Times New Roman" w:eastAsia="方正仿宋_GBK"/>
          <w:color w:val="000000"/>
        </w:rPr>
        <w:t>尾气包括产生于胶粘剂储存、调配、施胶等过程。</w:t>
      </w:r>
    </w:p>
    <w:p w14:paraId="2567B115" w14:textId="4A07BB6A" w:rsidR="002B0E89" w:rsidRPr="008E20E9" w:rsidRDefault="002B0E89" w:rsidP="002B0E89">
      <w:pPr>
        <w:jc w:val="center"/>
        <w:rPr>
          <w:rFonts w:ascii="Times New Roman" w:eastAsia="方正仿宋_GBK"/>
          <w:sz w:val="28"/>
          <w:szCs w:val="28"/>
        </w:rPr>
      </w:pPr>
      <w:r w:rsidRPr="008E20E9">
        <w:rPr>
          <w:rFonts w:ascii="Times New Roman" w:eastAsia="方正仿宋_GBK"/>
          <w:sz w:val="28"/>
          <w:szCs w:val="28"/>
        </w:rPr>
        <w:t>表</w:t>
      </w:r>
      <w:r w:rsidRPr="008E20E9">
        <w:rPr>
          <w:rFonts w:ascii="Times New Roman" w:eastAsia="方正仿宋_GBK"/>
          <w:sz w:val="28"/>
          <w:szCs w:val="28"/>
        </w:rPr>
        <w:t>10</w:t>
      </w:r>
      <w:r w:rsidR="003760FE">
        <w:rPr>
          <w:rFonts w:ascii="Times New Roman" w:eastAsia="方正仿宋_GBK" w:hint="eastAsia"/>
          <w:sz w:val="28"/>
          <w:szCs w:val="28"/>
        </w:rPr>
        <w:t xml:space="preserve"> </w:t>
      </w:r>
      <w:r w:rsidR="003760FE">
        <w:rPr>
          <w:rFonts w:ascii="Times New Roman" w:eastAsia="方正仿宋_GBK"/>
          <w:sz w:val="28"/>
          <w:szCs w:val="28"/>
        </w:rPr>
        <w:t xml:space="preserve"> </w:t>
      </w:r>
      <w:r w:rsidRPr="008E20E9">
        <w:rPr>
          <w:rFonts w:ascii="Times New Roman" w:eastAsia="方正仿宋_GBK"/>
          <w:sz w:val="28"/>
          <w:szCs w:val="28"/>
        </w:rPr>
        <w:t>人造板制造业</w:t>
      </w:r>
      <w:r w:rsidRPr="008E20E9">
        <w:rPr>
          <w:rFonts w:ascii="Times New Roman" w:eastAsia="方正仿宋_GBK"/>
          <w:sz w:val="28"/>
          <w:szCs w:val="28"/>
        </w:rPr>
        <w:t>VOCs</w:t>
      </w:r>
      <w:r w:rsidRPr="008E20E9">
        <w:rPr>
          <w:rFonts w:ascii="Times New Roman" w:eastAsia="方正仿宋_GBK"/>
          <w:sz w:val="28"/>
          <w:szCs w:val="28"/>
        </w:rPr>
        <w:t>推荐末端治理技术</w:t>
      </w:r>
    </w:p>
    <w:tbl>
      <w:tblPr>
        <w:tblW w:w="8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3"/>
        <w:gridCol w:w="1134"/>
        <w:gridCol w:w="4644"/>
      </w:tblGrid>
      <w:tr w:rsidR="002B0E89" w:rsidRPr="008E20E9" w14:paraId="640A8AD8" w14:textId="77777777" w:rsidTr="006C5FEA">
        <w:trPr>
          <w:trHeight w:val="855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012954" w14:textId="77777777" w:rsidR="002B0E89" w:rsidRPr="003760FE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</w:rPr>
              <w:t>废气产生环节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9B45EB" w14:textId="77777777" w:rsidR="002B0E89" w:rsidRPr="003760FE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</w:rPr>
              <w:t>污染物项目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0D6305E" w14:textId="77777777" w:rsidR="002B0E89" w:rsidRPr="003760FE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b/>
                <w:bCs/>
                <w:sz w:val="22"/>
              </w:rPr>
            </w:pPr>
            <w:r w:rsidRPr="003760FE">
              <w:rPr>
                <w:rFonts w:ascii="Times New Roman" w:eastAsia="方正仿宋_GBK"/>
                <w:b/>
                <w:bCs/>
                <w:sz w:val="22"/>
              </w:rPr>
              <w:t>推荐技术</w:t>
            </w:r>
          </w:p>
        </w:tc>
      </w:tr>
      <w:tr w:rsidR="002B0E89" w:rsidRPr="008E20E9" w14:paraId="0238FE99" w14:textId="77777777" w:rsidTr="006C5FEA">
        <w:trPr>
          <w:trHeight w:val="450"/>
          <w:jc w:val="center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37D74B0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纤维干燥工段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F22CD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甲醛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BAF616B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微生物法、湿法静电除尘、常温催化氧化</w:t>
            </w:r>
          </w:p>
        </w:tc>
      </w:tr>
      <w:tr w:rsidR="002B0E89" w:rsidRPr="008E20E9" w14:paraId="60380B7C" w14:textId="77777777" w:rsidTr="006C5FEA">
        <w:trPr>
          <w:trHeight w:val="435"/>
          <w:jc w:val="center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8BD3F3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4EFD1B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VOCs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50A78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吸收、湿法静电除尘、燃烧</w:t>
            </w:r>
          </w:p>
        </w:tc>
      </w:tr>
      <w:tr w:rsidR="002B0E89" w:rsidRPr="008E20E9" w14:paraId="593CBF85" w14:textId="77777777" w:rsidTr="006C5FEA">
        <w:trPr>
          <w:trHeight w:val="435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11D704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刨花干燥工段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1696B00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VOCs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3AA79C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吸收、湿法静电除尘、燃烧</w:t>
            </w:r>
          </w:p>
        </w:tc>
      </w:tr>
      <w:tr w:rsidR="002B0E89" w:rsidRPr="008E20E9" w14:paraId="14B8DB92" w14:textId="77777777" w:rsidTr="006C5FEA">
        <w:trPr>
          <w:trHeight w:val="435"/>
          <w:jc w:val="center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8C45D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热压工段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25FC12A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甲醛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82385B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微生物法、吸收、燃烧、</w:t>
            </w:r>
            <w:r w:rsidRPr="008E20E9">
              <w:rPr>
                <w:rFonts w:ascii="Times New Roman" w:eastAsia="方正仿宋_GBK"/>
                <w:sz w:val="22"/>
              </w:rPr>
              <w:t xml:space="preserve"> </w:t>
            </w:r>
            <w:r w:rsidRPr="008E20E9">
              <w:rPr>
                <w:rFonts w:ascii="Times New Roman" w:eastAsia="方正仿宋_GBK"/>
                <w:sz w:val="22"/>
              </w:rPr>
              <w:t>常温催化氧化</w:t>
            </w:r>
          </w:p>
        </w:tc>
      </w:tr>
      <w:tr w:rsidR="002B0E89" w:rsidRPr="008E20E9" w14:paraId="568D8850" w14:textId="77777777" w:rsidTr="006C5FEA">
        <w:trPr>
          <w:trHeight w:val="450"/>
          <w:jc w:val="center"/>
        </w:trPr>
        <w:tc>
          <w:tcPr>
            <w:tcW w:w="22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2CC21B8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3653BB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VOCs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B36F624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吸附、燃烧</w:t>
            </w:r>
          </w:p>
        </w:tc>
      </w:tr>
      <w:tr w:rsidR="002B0E89" w:rsidRPr="008E20E9" w14:paraId="402C9D14" w14:textId="77777777" w:rsidTr="006C5FEA">
        <w:trPr>
          <w:trHeight w:val="450"/>
          <w:jc w:val="center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B3389C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单板</w:t>
            </w:r>
            <w:r w:rsidRPr="008E20E9">
              <w:rPr>
                <w:rFonts w:ascii="Times New Roman" w:eastAsia="方正仿宋_GBK"/>
                <w:sz w:val="22"/>
              </w:rPr>
              <w:t>/</w:t>
            </w:r>
            <w:r w:rsidRPr="008E20E9">
              <w:rPr>
                <w:rFonts w:ascii="Times New Roman" w:eastAsia="方正仿宋_GBK"/>
                <w:sz w:val="22"/>
              </w:rPr>
              <w:t>锯材干燥工段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C8F8075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VOCs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83FBC6D" w14:textId="77777777" w:rsidR="002B0E89" w:rsidRPr="008E20E9" w:rsidRDefault="002B0E89" w:rsidP="006C5FEA">
            <w:pPr>
              <w:adjustRightInd w:val="0"/>
              <w:snapToGrid w:val="0"/>
              <w:jc w:val="center"/>
              <w:rPr>
                <w:rFonts w:ascii="Times New Roman" w:eastAsia="方正仿宋_GBK"/>
                <w:sz w:val="22"/>
              </w:rPr>
            </w:pPr>
            <w:r w:rsidRPr="008E20E9">
              <w:rPr>
                <w:rFonts w:ascii="Times New Roman" w:eastAsia="方正仿宋_GBK"/>
                <w:sz w:val="22"/>
              </w:rPr>
              <w:t>吸附、燃烧</w:t>
            </w:r>
          </w:p>
        </w:tc>
      </w:tr>
    </w:tbl>
    <w:p w14:paraId="0A92EF4C" w14:textId="77777777" w:rsidR="002B0E89" w:rsidRPr="008E20E9" w:rsidRDefault="002B0E89" w:rsidP="002B0E89">
      <w:pPr>
        <w:widowControl/>
        <w:spacing w:line="240" w:lineRule="exact"/>
        <w:jc w:val="center"/>
        <w:rPr>
          <w:rFonts w:ascii="Times New Roman" w:eastAsia="方正仿宋_GBK"/>
          <w:color w:val="000000"/>
          <w:kern w:val="0"/>
          <w:szCs w:val="21"/>
        </w:rPr>
      </w:pPr>
    </w:p>
    <w:p w14:paraId="08930C03" w14:textId="3B2B93E1" w:rsidR="000C08DB" w:rsidRDefault="000C08DB" w:rsidP="002B0E89">
      <w:pPr>
        <w:spacing w:line="560" w:lineRule="exact"/>
      </w:pPr>
    </w:p>
    <w:sectPr w:rsidR="000C0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89C303" w14:textId="77777777" w:rsidR="00A32AEA" w:rsidRDefault="00A32AEA" w:rsidP="00691B12">
      <w:r>
        <w:separator/>
      </w:r>
    </w:p>
  </w:endnote>
  <w:endnote w:type="continuationSeparator" w:id="0">
    <w:p w14:paraId="312961BF" w14:textId="77777777" w:rsidR="00A32AEA" w:rsidRDefault="00A32AEA" w:rsidP="00691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D0ABB" w14:textId="77777777" w:rsidR="00A32AEA" w:rsidRDefault="00A32AEA" w:rsidP="00691B12">
      <w:r>
        <w:separator/>
      </w:r>
    </w:p>
  </w:footnote>
  <w:footnote w:type="continuationSeparator" w:id="0">
    <w:p w14:paraId="5E720FF0" w14:textId="77777777" w:rsidR="00A32AEA" w:rsidRDefault="00A32AEA" w:rsidP="00691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E89"/>
    <w:rsid w:val="00006504"/>
    <w:rsid w:val="00047C04"/>
    <w:rsid w:val="00067301"/>
    <w:rsid w:val="000B7390"/>
    <w:rsid w:val="000C08DB"/>
    <w:rsid w:val="000F10D4"/>
    <w:rsid w:val="001331D4"/>
    <w:rsid w:val="00185104"/>
    <w:rsid w:val="001A66D1"/>
    <w:rsid w:val="00222CCC"/>
    <w:rsid w:val="0022330F"/>
    <w:rsid w:val="002354E9"/>
    <w:rsid w:val="002748E9"/>
    <w:rsid w:val="002B0E89"/>
    <w:rsid w:val="002C7FF1"/>
    <w:rsid w:val="002D56A7"/>
    <w:rsid w:val="002E3FD7"/>
    <w:rsid w:val="00323325"/>
    <w:rsid w:val="00350F5C"/>
    <w:rsid w:val="00370403"/>
    <w:rsid w:val="003725D9"/>
    <w:rsid w:val="003760FE"/>
    <w:rsid w:val="003764B1"/>
    <w:rsid w:val="00393F8B"/>
    <w:rsid w:val="00394E49"/>
    <w:rsid w:val="003B46DB"/>
    <w:rsid w:val="003F475C"/>
    <w:rsid w:val="00432D37"/>
    <w:rsid w:val="00440BB1"/>
    <w:rsid w:val="004819F9"/>
    <w:rsid w:val="004A141A"/>
    <w:rsid w:val="004A634F"/>
    <w:rsid w:val="0050630E"/>
    <w:rsid w:val="005378E4"/>
    <w:rsid w:val="005449F4"/>
    <w:rsid w:val="005D5F19"/>
    <w:rsid w:val="005F5571"/>
    <w:rsid w:val="00685B36"/>
    <w:rsid w:val="00691B12"/>
    <w:rsid w:val="006931F1"/>
    <w:rsid w:val="00693B95"/>
    <w:rsid w:val="006A4CBC"/>
    <w:rsid w:val="006C5FEA"/>
    <w:rsid w:val="008464C0"/>
    <w:rsid w:val="008E090B"/>
    <w:rsid w:val="00924279"/>
    <w:rsid w:val="00933DC0"/>
    <w:rsid w:val="00A1437F"/>
    <w:rsid w:val="00A32AEA"/>
    <w:rsid w:val="00A907FF"/>
    <w:rsid w:val="00A93E31"/>
    <w:rsid w:val="00AA3988"/>
    <w:rsid w:val="00AE4677"/>
    <w:rsid w:val="00B53C7B"/>
    <w:rsid w:val="00B77239"/>
    <w:rsid w:val="00BA6991"/>
    <w:rsid w:val="00BD14C1"/>
    <w:rsid w:val="00BE1D28"/>
    <w:rsid w:val="00C02E2C"/>
    <w:rsid w:val="00C5329B"/>
    <w:rsid w:val="00C53A7C"/>
    <w:rsid w:val="00C82AE0"/>
    <w:rsid w:val="00C874CE"/>
    <w:rsid w:val="00CC0459"/>
    <w:rsid w:val="00CD2807"/>
    <w:rsid w:val="00D95975"/>
    <w:rsid w:val="00EA1009"/>
    <w:rsid w:val="00EA5735"/>
    <w:rsid w:val="00EC00C7"/>
    <w:rsid w:val="00F31570"/>
    <w:rsid w:val="00F33948"/>
    <w:rsid w:val="00F5458D"/>
    <w:rsid w:val="00F54C5F"/>
    <w:rsid w:val="00FA0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6794A2"/>
  <w15:chartTrackingRefBased/>
  <w15:docId w15:val="{FF08AAB7-77DA-42D1-82F2-0DCB2B36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E89"/>
    <w:pPr>
      <w:widowControl w:val="0"/>
      <w:jc w:val="both"/>
    </w:pPr>
    <w:rPr>
      <w:rFonts w:ascii="仿宋_GB2312" w:eastAsia="仿宋_GB2312" w:hAnsi="Times New Roman" w:cs="Times New Roman"/>
      <w:sz w:val="32"/>
      <w:szCs w:val="32"/>
    </w:rPr>
  </w:style>
  <w:style w:type="paragraph" w:styleId="1">
    <w:name w:val="heading 1"/>
    <w:basedOn w:val="a"/>
    <w:next w:val="a"/>
    <w:link w:val="11"/>
    <w:qFormat/>
    <w:rsid w:val="002B0E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2B0E89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paragraph" w:customStyle="1" w:styleId="CharChar">
    <w:name w:val="Char Char"/>
    <w:basedOn w:val="a"/>
    <w:rsid w:val="002B0E89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character" w:customStyle="1" w:styleId="11">
    <w:name w:val="标题 1 字符1"/>
    <w:link w:val="1"/>
    <w:rsid w:val="002B0E89"/>
    <w:rPr>
      <w:rFonts w:ascii="仿宋_GB2312" w:eastAsia="仿宋_GB2312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691B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1B12"/>
    <w:rPr>
      <w:rFonts w:ascii="仿宋_GB2312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1B12"/>
    <w:rPr>
      <w:rFonts w:ascii="仿宋_GB2312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1155</Words>
  <Characters>6586</Characters>
  <Application>Microsoft Office Word</Application>
  <DocSecurity>0</DocSecurity>
  <Lines>54</Lines>
  <Paragraphs>15</Paragraphs>
  <ScaleCrop>false</ScaleCrop>
  <Company/>
  <LinksUpToDate>false</LinksUpToDate>
  <CharactersWithSpaces>7726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 Sijia</dc:creator>
  <cp:keywords/>
  <dc:description/>
  <cp:lastModifiedBy>Kristen Wei</cp:lastModifiedBy>
  <cp:revision>8</cp:revision>
  <dcterms:created xsi:type="dcterms:W3CDTF">2021-04-07T03:15:00Z</dcterms:created>
  <dcterms:modified xsi:type="dcterms:W3CDTF">2021-04-15T09:00:00Z</dcterms:modified>
</cp:coreProperties>
</file>