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80DD" w14:textId="58988C6D" w:rsidR="00211A0D" w:rsidRDefault="00EF4BF4">
      <w:r>
        <w:t>附件</w:t>
      </w:r>
      <w:r w:rsidR="00C66D20">
        <w:t>2</w:t>
      </w:r>
      <w:r w:rsidR="003F2F7D">
        <w:t>-</w:t>
      </w:r>
      <w:r>
        <w:rPr>
          <w:rFonts w:hint="eastAsia"/>
        </w:rPr>
        <w:t>2</w:t>
      </w:r>
    </w:p>
    <w:p w14:paraId="760C5E59" w14:textId="77777777" w:rsidR="00EF4BF4" w:rsidRDefault="00EF4BF4" w:rsidP="00EF4BF4">
      <w:pPr>
        <w:snapToGrid w:val="0"/>
        <w:spacing w:line="240" w:lineRule="auto"/>
        <w:jc w:val="center"/>
        <w:rPr>
          <w:rFonts w:ascii="方正小标宋_GBK" w:eastAsia="方正小标宋_GBK"/>
          <w:sz w:val="44"/>
        </w:rPr>
      </w:pPr>
      <w:r w:rsidRPr="00EF4BF4">
        <w:rPr>
          <w:rFonts w:ascii="方正小标宋_GBK" w:eastAsia="方正小标宋_GBK" w:hint="eastAsia"/>
          <w:sz w:val="44"/>
        </w:rPr>
        <w:t>江苏省重点行业挥发性有机物末端</w:t>
      </w:r>
    </w:p>
    <w:p w14:paraId="538C61C9" w14:textId="77777777" w:rsidR="00EF4BF4" w:rsidRPr="00EF4BF4" w:rsidRDefault="00EF4BF4" w:rsidP="00414D24">
      <w:pPr>
        <w:snapToGrid w:val="0"/>
        <w:spacing w:afterLines="50" w:after="156" w:line="240" w:lineRule="auto"/>
        <w:jc w:val="center"/>
        <w:rPr>
          <w:rFonts w:ascii="方正小标宋_GBK" w:eastAsia="方正小标宋_GBK"/>
          <w:sz w:val="44"/>
        </w:rPr>
      </w:pPr>
      <w:r w:rsidRPr="00EF4BF4">
        <w:rPr>
          <w:rFonts w:ascii="方正小标宋_GBK" w:eastAsia="方正小标宋_GBK" w:hint="eastAsia"/>
          <w:sz w:val="44"/>
        </w:rPr>
        <w:t>高效治理示范项目征集表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168"/>
        <w:gridCol w:w="990"/>
        <w:gridCol w:w="1084"/>
        <w:gridCol w:w="2074"/>
      </w:tblGrid>
      <w:tr w:rsidR="003437E9" w:rsidRPr="00871599" w14:paraId="4C71B96C" w14:textId="77777777" w:rsidTr="00092F04">
        <w:trPr>
          <w:jc w:val="center"/>
        </w:trPr>
        <w:tc>
          <w:tcPr>
            <w:tcW w:w="1980" w:type="dxa"/>
            <w:vAlign w:val="center"/>
          </w:tcPr>
          <w:p w14:paraId="5C5A0259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 w:rsidRPr="00871599">
              <w:rPr>
                <w:rFonts w:ascii="宋体" w:eastAsia="宋体" w:hAnsi="宋体" w:hint="eastAsia"/>
                <w:sz w:val="22"/>
                <w:szCs w:val="18"/>
              </w:rPr>
              <w:t>单位名称</w:t>
            </w:r>
            <w:r>
              <w:rPr>
                <w:rFonts w:ascii="宋体" w:eastAsia="宋体" w:hAnsi="宋体" w:hint="eastAsia"/>
                <w:sz w:val="22"/>
                <w:szCs w:val="18"/>
              </w:rPr>
              <w:t>（公章）</w:t>
            </w:r>
          </w:p>
        </w:tc>
        <w:tc>
          <w:tcPr>
            <w:tcW w:w="6316" w:type="dxa"/>
            <w:gridSpan w:val="4"/>
            <w:vAlign w:val="center"/>
          </w:tcPr>
          <w:p w14:paraId="0418F4BD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3437E9" w:rsidRPr="00871599" w14:paraId="20F9CFA6" w14:textId="77777777" w:rsidTr="00092F04">
        <w:trPr>
          <w:jc w:val="center"/>
        </w:trPr>
        <w:tc>
          <w:tcPr>
            <w:tcW w:w="1980" w:type="dxa"/>
            <w:vAlign w:val="center"/>
          </w:tcPr>
          <w:p w14:paraId="41E33801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统一社会信用代码</w:t>
            </w:r>
          </w:p>
        </w:tc>
        <w:tc>
          <w:tcPr>
            <w:tcW w:w="6316" w:type="dxa"/>
            <w:gridSpan w:val="4"/>
            <w:vAlign w:val="center"/>
          </w:tcPr>
          <w:p w14:paraId="44E85B0D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3437E9" w:rsidRPr="00871599" w14:paraId="59E1352C" w14:textId="77777777" w:rsidTr="00092F04">
        <w:trPr>
          <w:jc w:val="center"/>
        </w:trPr>
        <w:tc>
          <w:tcPr>
            <w:tcW w:w="1980" w:type="dxa"/>
            <w:vAlign w:val="center"/>
          </w:tcPr>
          <w:p w14:paraId="2A9FE98C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 w:rsidRPr="00871599">
              <w:rPr>
                <w:rFonts w:ascii="宋体" w:eastAsia="宋体" w:hAnsi="宋体" w:hint="eastAsia"/>
                <w:sz w:val="22"/>
                <w:szCs w:val="18"/>
              </w:rPr>
              <w:t>申报项目名称</w:t>
            </w:r>
          </w:p>
        </w:tc>
        <w:tc>
          <w:tcPr>
            <w:tcW w:w="6316" w:type="dxa"/>
            <w:gridSpan w:val="4"/>
            <w:vAlign w:val="center"/>
          </w:tcPr>
          <w:p w14:paraId="53CF7C52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3437E9" w:rsidRPr="00871599" w14:paraId="468B20C0" w14:textId="77777777" w:rsidTr="00092F04">
        <w:trPr>
          <w:jc w:val="center"/>
        </w:trPr>
        <w:tc>
          <w:tcPr>
            <w:tcW w:w="1980" w:type="dxa"/>
            <w:vAlign w:val="center"/>
          </w:tcPr>
          <w:p w14:paraId="2FC1BB97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 w:rsidRPr="00871599">
              <w:rPr>
                <w:rFonts w:ascii="宋体" w:eastAsia="宋体" w:hAnsi="宋体" w:hint="eastAsia"/>
                <w:sz w:val="22"/>
                <w:szCs w:val="18"/>
              </w:rPr>
              <w:t>申报单位名称</w:t>
            </w:r>
          </w:p>
        </w:tc>
        <w:tc>
          <w:tcPr>
            <w:tcW w:w="6316" w:type="dxa"/>
            <w:gridSpan w:val="4"/>
            <w:vAlign w:val="center"/>
          </w:tcPr>
          <w:p w14:paraId="36466B32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3437E9" w:rsidRPr="00871599" w14:paraId="0323C0ED" w14:textId="77777777" w:rsidTr="00092F04">
        <w:trPr>
          <w:trHeight w:val="471"/>
          <w:jc w:val="center"/>
        </w:trPr>
        <w:tc>
          <w:tcPr>
            <w:tcW w:w="1980" w:type="dxa"/>
            <w:vAlign w:val="center"/>
          </w:tcPr>
          <w:p w14:paraId="62743971" w14:textId="77777777" w:rsidR="003437E9" w:rsidRDefault="003437E9" w:rsidP="003437E9">
            <w:pPr>
              <w:spacing w:line="240" w:lineRule="auto"/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申报单位统一</w:t>
            </w:r>
          </w:p>
          <w:p w14:paraId="1FCCA022" w14:textId="77777777" w:rsidR="003437E9" w:rsidRPr="00871599" w:rsidRDefault="003437E9" w:rsidP="003437E9">
            <w:pPr>
              <w:spacing w:line="240" w:lineRule="auto"/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社会信用代码</w:t>
            </w:r>
          </w:p>
        </w:tc>
        <w:tc>
          <w:tcPr>
            <w:tcW w:w="6316" w:type="dxa"/>
            <w:gridSpan w:val="4"/>
            <w:vAlign w:val="center"/>
          </w:tcPr>
          <w:p w14:paraId="08280A67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3437E9" w:rsidRPr="00871599" w14:paraId="43FC8B67" w14:textId="77777777" w:rsidTr="00092F04">
        <w:trPr>
          <w:trHeight w:val="471"/>
          <w:jc w:val="center"/>
        </w:trPr>
        <w:tc>
          <w:tcPr>
            <w:tcW w:w="1980" w:type="dxa"/>
            <w:vAlign w:val="center"/>
          </w:tcPr>
          <w:p w14:paraId="0DACFDB9" w14:textId="77777777" w:rsidR="003437E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/>
                <w:sz w:val="22"/>
                <w:szCs w:val="18"/>
              </w:rPr>
              <w:t>所在市县区</w:t>
            </w:r>
            <w:r>
              <w:rPr>
                <w:rFonts w:ascii="宋体" w:eastAsia="宋体" w:hAnsi="宋体" w:hint="eastAsia"/>
                <w:sz w:val="22"/>
                <w:szCs w:val="18"/>
              </w:rPr>
              <w:t>/园区</w:t>
            </w:r>
          </w:p>
        </w:tc>
        <w:tc>
          <w:tcPr>
            <w:tcW w:w="2168" w:type="dxa"/>
            <w:vAlign w:val="center"/>
          </w:tcPr>
          <w:p w14:paraId="408E4979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2DA57855" w14:textId="77777777" w:rsidR="003437E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/>
                <w:sz w:val="22"/>
                <w:szCs w:val="18"/>
              </w:rPr>
              <w:t>企业性质</w:t>
            </w:r>
          </w:p>
        </w:tc>
        <w:tc>
          <w:tcPr>
            <w:tcW w:w="2074" w:type="dxa"/>
            <w:vAlign w:val="center"/>
          </w:tcPr>
          <w:p w14:paraId="40061265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3437E9" w:rsidRPr="00871599" w14:paraId="1B575DD5" w14:textId="77777777" w:rsidTr="00092F04">
        <w:trPr>
          <w:trHeight w:val="471"/>
          <w:jc w:val="center"/>
        </w:trPr>
        <w:tc>
          <w:tcPr>
            <w:tcW w:w="1980" w:type="dxa"/>
            <w:vAlign w:val="center"/>
          </w:tcPr>
          <w:p w14:paraId="4A7CB8AC" w14:textId="77777777" w:rsidR="003437E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/>
                <w:sz w:val="22"/>
                <w:szCs w:val="18"/>
              </w:rPr>
              <w:t>成立时间</w:t>
            </w:r>
          </w:p>
        </w:tc>
        <w:tc>
          <w:tcPr>
            <w:tcW w:w="2168" w:type="dxa"/>
            <w:vAlign w:val="center"/>
          </w:tcPr>
          <w:p w14:paraId="2DC5788D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0BAE7971" w14:textId="77777777" w:rsidR="003437E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/>
                <w:sz w:val="22"/>
                <w:szCs w:val="18"/>
              </w:rPr>
              <w:t>投产时间</w:t>
            </w:r>
          </w:p>
        </w:tc>
        <w:tc>
          <w:tcPr>
            <w:tcW w:w="2074" w:type="dxa"/>
            <w:vAlign w:val="center"/>
          </w:tcPr>
          <w:p w14:paraId="3F758AB7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3437E9" w:rsidRPr="00871599" w14:paraId="60F3C70F" w14:textId="77777777" w:rsidTr="00092F04">
        <w:trPr>
          <w:jc w:val="center"/>
        </w:trPr>
        <w:tc>
          <w:tcPr>
            <w:tcW w:w="1980" w:type="dxa"/>
            <w:vAlign w:val="center"/>
          </w:tcPr>
          <w:p w14:paraId="01B77592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 w:rsidRPr="00871599">
              <w:rPr>
                <w:rFonts w:ascii="宋体" w:eastAsia="宋体" w:hAnsi="宋体" w:hint="eastAsia"/>
                <w:sz w:val="22"/>
                <w:szCs w:val="18"/>
              </w:rPr>
              <w:t>与申报项目关系</w:t>
            </w:r>
          </w:p>
        </w:tc>
        <w:tc>
          <w:tcPr>
            <w:tcW w:w="3158" w:type="dxa"/>
            <w:gridSpan w:val="2"/>
            <w:vAlign w:val="center"/>
          </w:tcPr>
          <w:p w14:paraId="76261690" w14:textId="77777777" w:rsidR="003437E9" w:rsidRPr="00871599" w:rsidRDefault="003437E9" w:rsidP="00092F04">
            <w:pPr>
              <w:rPr>
                <w:rFonts w:ascii="宋体" w:eastAsia="宋体" w:hAnsi="宋体"/>
                <w:sz w:val="22"/>
                <w:szCs w:val="18"/>
              </w:rPr>
            </w:pPr>
            <w:r w:rsidRPr="00871599">
              <w:rPr>
                <w:rFonts w:ascii="宋体" w:eastAsia="宋体" w:hAnsi="宋体" w:hint="eastAsia"/>
                <w:sz w:val="22"/>
                <w:szCs w:val="18"/>
              </w:rPr>
              <w:t>□项目应用单位</w:t>
            </w:r>
          </w:p>
        </w:tc>
        <w:tc>
          <w:tcPr>
            <w:tcW w:w="3158" w:type="dxa"/>
            <w:gridSpan w:val="2"/>
            <w:vAlign w:val="center"/>
          </w:tcPr>
          <w:p w14:paraId="2E3C78D1" w14:textId="30EF0CE8" w:rsidR="003437E9" w:rsidRPr="00871599" w:rsidRDefault="003437E9" w:rsidP="00092F04">
            <w:pPr>
              <w:rPr>
                <w:rFonts w:ascii="宋体" w:eastAsia="宋体" w:hAnsi="宋体"/>
                <w:sz w:val="22"/>
                <w:szCs w:val="18"/>
              </w:rPr>
            </w:pPr>
            <w:r w:rsidRPr="00871599">
              <w:rPr>
                <w:rFonts w:ascii="宋体" w:eastAsia="宋体" w:hAnsi="宋体" w:hint="eastAsia"/>
                <w:sz w:val="22"/>
                <w:szCs w:val="18"/>
              </w:rPr>
              <w:t>□</w:t>
            </w:r>
            <w:r>
              <w:rPr>
                <w:rFonts w:eastAsia="宋体" w:cs="Times New Roman" w:hint="eastAsia"/>
                <w:sz w:val="22"/>
                <w:szCs w:val="18"/>
              </w:rPr>
              <w:t>高效末端治理设备</w:t>
            </w:r>
            <w:r w:rsidRPr="00B9027B">
              <w:rPr>
                <w:rFonts w:eastAsia="宋体" w:cs="Times New Roman"/>
                <w:sz w:val="22"/>
                <w:szCs w:val="18"/>
              </w:rPr>
              <w:t>供应商</w:t>
            </w:r>
          </w:p>
        </w:tc>
      </w:tr>
      <w:tr w:rsidR="003437E9" w:rsidRPr="00871599" w14:paraId="20CDC7D0" w14:textId="77777777" w:rsidTr="00092F04">
        <w:trPr>
          <w:jc w:val="center"/>
        </w:trPr>
        <w:tc>
          <w:tcPr>
            <w:tcW w:w="1980" w:type="dxa"/>
            <w:vAlign w:val="center"/>
          </w:tcPr>
          <w:p w14:paraId="7D86699D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 w:rsidRPr="00871599">
              <w:rPr>
                <w:rFonts w:ascii="宋体" w:eastAsia="宋体" w:hAnsi="宋体" w:hint="eastAsia"/>
                <w:sz w:val="22"/>
                <w:szCs w:val="18"/>
              </w:rPr>
              <w:t>申报联系人</w:t>
            </w:r>
          </w:p>
        </w:tc>
        <w:tc>
          <w:tcPr>
            <w:tcW w:w="2168" w:type="dxa"/>
            <w:vAlign w:val="center"/>
          </w:tcPr>
          <w:p w14:paraId="288E9F5A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02840828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 w:rsidRPr="00871599">
              <w:rPr>
                <w:rFonts w:ascii="宋体" w:eastAsia="宋体" w:hAnsi="宋体" w:hint="eastAsia"/>
                <w:sz w:val="22"/>
                <w:szCs w:val="18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1E398C73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3437E9" w:rsidRPr="00871599" w14:paraId="74D51CC3" w14:textId="77777777" w:rsidTr="00092F04">
        <w:trPr>
          <w:jc w:val="center"/>
        </w:trPr>
        <w:tc>
          <w:tcPr>
            <w:tcW w:w="1980" w:type="dxa"/>
            <w:vAlign w:val="center"/>
          </w:tcPr>
          <w:p w14:paraId="11772B3E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 w:rsidRPr="00871599">
              <w:rPr>
                <w:rFonts w:ascii="宋体" w:eastAsia="宋体" w:hAnsi="宋体" w:hint="eastAsia"/>
                <w:sz w:val="22"/>
                <w:szCs w:val="18"/>
              </w:rPr>
              <w:t>所属行业</w:t>
            </w:r>
          </w:p>
        </w:tc>
        <w:tc>
          <w:tcPr>
            <w:tcW w:w="2168" w:type="dxa"/>
            <w:vAlign w:val="center"/>
          </w:tcPr>
          <w:p w14:paraId="23C2913D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7A4A8EF9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 w:rsidRPr="00871599">
              <w:rPr>
                <w:rFonts w:ascii="宋体" w:eastAsia="宋体" w:hAnsi="宋体" w:hint="eastAsia"/>
                <w:sz w:val="22"/>
                <w:szCs w:val="18"/>
              </w:rPr>
              <w:t>行业代码</w:t>
            </w:r>
          </w:p>
        </w:tc>
        <w:tc>
          <w:tcPr>
            <w:tcW w:w="2074" w:type="dxa"/>
            <w:vAlign w:val="center"/>
          </w:tcPr>
          <w:p w14:paraId="195BE10B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3437E9" w:rsidRPr="00871599" w14:paraId="2C517A0A" w14:textId="77777777" w:rsidTr="00092F04">
        <w:trPr>
          <w:jc w:val="center"/>
        </w:trPr>
        <w:tc>
          <w:tcPr>
            <w:tcW w:w="1980" w:type="dxa"/>
            <w:vAlign w:val="center"/>
          </w:tcPr>
          <w:p w14:paraId="260DAD7D" w14:textId="38EF4A81" w:rsidR="003437E9" w:rsidRPr="00871599" w:rsidRDefault="0086434D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工程规模</w:t>
            </w:r>
          </w:p>
        </w:tc>
        <w:tc>
          <w:tcPr>
            <w:tcW w:w="2168" w:type="dxa"/>
            <w:vAlign w:val="center"/>
          </w:tcPr>
          <w:p w14:paraId="75C55F43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2FE478CA" w14:textId="7D0F5345" w:rsidR="003437E9" w:rsidRPr="00871599" w:rsidRDefault="0086434D" w:rsidP="0086434D">
            <w:pPr>
              <w:spacing w:line="240" w:lineRule="auto"/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项目投运时间及稳定运行时间</w:t>
            </w:r>
          </w:p>
        </w:tc>
        <w:tc>
          <w:tcPr>
            <w:tcW w:w="2074" w:type="dxa"/>
            <w:vAlign w:val="center"/>
          </w:tcPr>
          <w:p w14:paraId="6AFAA324" w14:textId="77777777" w:rsidR="003437E9" w:rsidRPr="00871599" w:rsidRDefault="003437E9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414D24" w:rsidRPr="00871599" w14:paraId="606CF260" w14:textId="77777777" w:rsidTr="002C5700">
        <w:trPr>
          <w:trHeight w:val="1617"/>
          <w:jc w:val="center"/>
        </w:trPr>
        <w:tc>
          <w:tcPr>
            <w:tcW w:w="1980" w:type="dxa"/>
            <w:vAlign w:val="center"/>
          </w:tcPr>
          <w:p w14:paraId="34782C11" w14:textId="3895A6BF" w:rsidR="00414D24" w:rsidRDefault="00414D24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基本技术原理</w:t>
            </w:r>
          </w:p>
        </w:tc>
        <w:tc>
          <w:tcPr>
            <w:tcW w:w="6316" w:type="dxa"/>
            <w:gridSpan w:val="4"/>
            <w:vAlign w:val="center"/>
          </w:tcPr>
          <w:p w14:paraId="4F67E946" w14:textId="77777777" w:rsidR="00414D24" w:rsidRPr="00871599" w:rsidRDefault="00414D24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414D24" w:rsidRPr="00871599" w14:paraId="0F01ED84" w14:textId="77777777" w:rsidTr="002305D7">
        <w:trPr>
          <w:trHeight w:val="4385"/>
          <w:jc w:val="center"/>
        </w:trPr>
        <w:tc>
          <w:tcPr>
            <w:tcW w:w="1980" w:type="dxa"/>
            <w:vAlign w:val="center"/>
          </w:tcPr>
          <w:p w14:paraId="4AB7B042" w14:textId="7D9F7557" w:rsidR="00414D24" w:rsidRDefault="00414D24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工艺流程</w:t>
            </w:r>
          </w:p>
        </w:tc>
        <w:tc>
          <w:tcPr>
            <w:tcW w:w="6316" w:type="dxa"/>
            <w:gridSpan w:val="4"/>
            <w:vAlign w:val="center"/>
          </w:tcPr>
          <w:p w14:paraId="66FCE59F" w14:textId="77777777" w:rsidR="00414D24" w:rsidRPr="00871599" w:rsidRDefault="00414D24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414D24" w:rsidRPr="00871599" w14:paraId="1AF1B01E" w14:textId="77777777" w:rsidTr="00414D24">
        <w:trPr>
          <w:trHeight w:val="2258"/>
          <w:jc w:val="center"/>
        </w:trPr>
        <w:tc>
          <w:tcPr>
            <w:tcW w:w="1980" w:type="dxa"/>
            <w:vAlign w:val="center"/>
          </w:tcPr>
          <w:p w14:paraId="603B7765" w14:textId="17CC73B6" w:rsidR="00414D24" w:rsidRDefault="00414D24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lastRenderedPageBreak/>
              <w:t>主要技术指标</w:t>
            </w:r>
          </w:p>
        </w:tc>
        <w:tc>
          <w:tcPr>
            <w:tcW w:w="6316" w:type="dxa"/>
            <w:gridSpan w:val="4"/>
            <w:vAlign w:val="center"/>
          </w:tcPr>
          <w:p w14:paraId="4E1BC8C3" w14:textId="64EA7451" w:rsidR="00414D24" w:rsidRPr="001D6E84" w:rsidRDefault="00414D24" w:rsidP="00092F04">
            <w:pPr>
              <w:jc w:val="center"/>
              <w:rPr>
                <w:rFonts w:eastAsia="宋体" w:cs="Times New Roman"/>
                <w:sz w:val="22"/>
                <w:szCs w:val="18"/>
              </w:rPr>
            </w:pPr>
            <w:r w:rsidRPr="001D6E84">
              <w:rPr>
                <w:rFonts w:eastAsia="宋体" w:cs="Times New Roman"/>
                <w:sz w:val="22"/>
                <w:szCs w:val="18"/>
              </w:rPr>
              <w:t>包括</w:t>
            </w:r>
            <w:r w:rsidRPr="001D6E84">
              <w:rPr>
                <w:rFonts w:eastAsia="宋体" w:cs="Times New Roman"/>
                <w:sz w:val="22"/>
                <w:szCs w:val="18"/>
              </w:rPr>
              <w:t>VOCs</w:t>
            </w:r>
            <w:r w:rsidR="00BF1CBA">
              <w:rPr>
                <w:rFonts w:eastAsia="宋体" w:cs="Times New Roman" w:hint="eastAsia"/>
                <w:sz w:val="22"/>
                <w:szCs w:val="18"/>
              </w:rPr>
              <w:t>收集率、</w:t>
            </w:r>
            <w:r w:rsidRPr="001D6E84">
              <w:rPr>
                <w:rFonts w:eastAsia="宋体" w:cs="Times New Roman"/>
                <w:sz w:val="22"/>
                <w:szCs w:val="18"/>
              </w:rPr>
              <w:t>进出口浓度、去除效率以及年削减量等</w:t>
            </w:r>
          </w:p>
        </w:tc>
      </w:tr>
      <w:tr w:rsidR="00414D24" w:rsidRPr="00871599" w14:paraId="7029DB57" w14:textId="77777777" w:rsidTr="00414D24">
        <w:trPr>
          <w:trHeight w:val="1836"/>
          <w:jc w:val="center"/>
        </w:trPr>
        <w:tc>
          <w:tcPr>
            <w:tcW w:w="1980" w:type="dxa"/>
            <w:vAlign w:val="center"/>
          </w:tcPr>
          <w:p w14:paraId="042EB670" w14:textId="04D269B0" w:rsidR="00414D24" w:rsidRDefault="00414D24" w:rsidP="00414D24">
            <w:pPr>
              <w:spacing w:line="240" w:lineRule="auto"/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主要工艺运行和控制参数</w:t>
            </w:r>
          </w:p>
        </w:tc>
        <w:tc>
          <w:tcPr>
            <w:tcW w:w="6316" w:type="dxa"/>
            <w:gridSpan w:val="4"/>
            <w:vAlign w:val="center"/>
          </w:tcPr>
          <w:p w14:paraId="69800AC3" w14:textId="77777777" w:rsidR="00414D24" w:rsidRPr="00414D24" w:rsidRDefault="00414D24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414D24" w:rsidRPr="00871599" w14:paraId="16E45CDF" w14:textId="77777777" w:rsidTr="00F345D3">
        <w:trPr>
          <w:jc w:val="center"/>
        </w:trPr>
        <w:tc>
          <w:tcPr>
            <w:tcW w:w="1980" w:type="dxa"/>
            <w:vAlign w:val="center"/>
          </w:tcPr>
          <w:p w14:paraId="45A37E38" w14:textId="6F233984" w:rsidR="00414D24" w:rsidRDefault="00414D24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关键设备部件设计参数</w:t>
            </w:r>
          </w:p>
        </w:tc>
        <w:tc>
          <w:tcPr>
            <w:tcW w:w="6316" w:type="dxa"/>
            <w:gridSpan w:val="4"/>
            <w:vAlign w:val="center"/>
          </w:tcPr>
          <w:p w14:paraId="1C9EE5D8" w14:textId="77777777" w:rsidR="00414D24" w:rsidRPr="00871599" w:rsidRDefault="00414D24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</w:p>
        </w:tc>
      </w:tr>
      <w:tr w:rsidR="00414D24" w:rsidRPr="00871599" w14:paraId="40917B39" w14:textId="77777777" w:rsidTr="001D6E84">
        <w:trPr>
          <w:trHeight w:val="1309"/>
          <w:jc w:val="center"/>
        </w:trPr>
        <w:tc>
          <w:tcPr>
            <w:tcW w:w="1980" w:type="dxa"/>
            <w:vAlign w:val="center"/>
          </w:tcPr>
          <w:p w14:paraId="7C8A14AB" w14:textId="1D9382DA" w:rsidR="00414D24" w:rsidRDefault="00414D24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投资费用</w:t>
            </w:r>
          </w:p>
        </w:tc>
        <w:tc>
          <w:tcPr>
            <w:tcW w:w="6316" w:type="dxa"/>
            <w:gridSpan w:val="4"/>
            <w:vAlign w:val="center"/>
          </w:tcPr>
          <w:p w14:paraId="6DC88489" w14:textId="5BAF3090" w:rsidR="00414D24" w:rsidRPr="00871599" w:rsidRDefault="001D6E84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 w:rsidRPr="001D6E84">
              <w:rPr>
                <w:rFonts w:ascii="宋体" w:eastAsia="宋体" w:hAnsi="宋体" w:hint="eastAsia"/>
                <w:sz w:val="22"/>
                <w:szCs w:val="18"/>
              </w:rPr>
              <w:t>包括工程费用、各组合设备费用以及单位投资成本等</w:t>
            </w:r>
          </w:p>
        </w:tc>
      </w:tr>
      <w:tr w:rsidR="00414D24" w:rsidRPr="00871599" w14:paraId="790C228F" w14:textId="77777777" w:rsidTr="001D6E84">
        <w:trPr>
          <w:trHeight w:val="2107"/>
          <w:jc w:val="center"/>
        </w:trPr>
        <w:tc>
          <w:tcPr>
            <w:tcW w:w="1980" w:type="dxa"/>
            <w:vAlign w:val="center"/>
          </w:tcPr>
          <w:p w14:paraId="025078A2" w14:textId="6DD49128" w:rsidR="00414D24" w:rsidRDefault="00414D24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运行费用</w:t>
            </w:r>
          </w:p>
        </w:tc>
        <w:tc>
          <w:tcPr>
            <w:tcW w:w="6316" w:type="dxa"/>
            <w:gridSpan w:val="4"/>
            <w:vAlign w:val="center"/>
          </w:tcPr>
          <w:p w14:paraId="1B1112D4" w14:textId="6FE2A354" w:rsidR="00414D24" w:rsidRPr="00871599" w:rsidRDefault="001D6E84" w:rsidP="00092F04">
            <w:pPr>
              <w:jc w:val="center"/>
              <w:rPr>
                <w:rFonts w:ascii="宋体" w:eastAsia="宋体" w:hAnsi="宋体"/>
                <w:sz w:val="22"/>
                <w:szCs w:val="18"/>
              </w:rPr>
            </w:pPr>
            <w:r w:rsidRPr="001D6E84">
              <w:rPr>
                <w:rFonts w:ascii="宋体" w:eastAsia="宋体" w:hAnsi="宋体" w:hint="eastAsia"/>
                <w:sz w:val="22"/>
                <w:szCs w:val="18"/>
              </w:rPr>
              <w:t>需具体列出费用构成，包括药剂费、人员支出、维护管理以及单位废气运行成本等</w:t>
            </w:r>
          </w:p>
        </w:tc>
      </w:tr>
      <w:tr w:rsidR="00013ED0" w:rsidRPr="00871599" w14:paraId="6470891B" w14:textId="77777777" w:rsidTr="00D33DCE">
        <w:trPr>
          <w:trHeight w:val="4817"/>
          <w:jc w:val="center"/>
        </w:trPr>
        <w:tc>
          <w:tcPr>
            <w:tcW w:w="8296" w:type="dxa"/>
            <w:gridSpan w:val="5"/>
          </w:tcPr>
          <w:p w14:paraId="41486748" w14:textId="77777777" w:rsidR="00013ED0" w:rsidRDefault="00013ED0" w:rsidP="00092F04">
            <w:pPr>
              <w:rPr>
                <w:rFonts w:ascii="宋体" w:eastAsia="宋体" w:hAnsi="宋体"/>
                <w:sz w:val="22"/>
                <w:szCs w:val="18"/>
              </w:rPr>
            </w:pPr>
          </w:p>
          <w:p w14:paraId="11AF1272" w14:textId="77777777" w:rsidR="00013ED0" w:rsidRDefault="00013ED0" w:rsidP="00092F04">
            <w:pPr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申报单位意见：</w:t>
            </w:r>
          </w:p>
          <w:p w14:paraId="0463585D" w14:textId="77777777" w:rsidR="00013ED0" w:rsidRDefault="00013ED0" w:rsidP="00092F04">
            <w:pPr>
              <w:rPr>
                <w:rFonts w:ascii="宋体" w:eastAsia="宋体" w:hAnsi="宋体"/>
                <w:sz w:val="22"/>
                <w:szCs w:val="18"/>
              </w:rPr>
            </w:pPr>
          </w:p>
          <w:p w14:paraId="778ED901" w14:textId="07B9ABC2" w:rsidR="00013ED0" w:rsidRDefault="00013ED0" w:rsidP="00092F04">
            <w:pPr>
              <w:rPr>
                <w:rFonts w:ascii="宋体" w:eastAsia="宋体" w:hAnsi="宋体"/>
                <w:sz w:val="22"/>
                <w:szCs w:val="18"/>
              </w:rPr>
            </w:pPr>
          </w:p>
          <w:p w14:paraId="78FEF788" w14:textId="77777777" w:rsidR="00013ED0" w:rsidRDefault="00013ED0" w:rsidP="00092F04">
            <w:pPr>
              <w:rPr>
                <w:rFonts w:ascii="宋体" w:eastAsia="宋体" w:hAnsi="宋体"/>
                <w:sz w:val="22"/>
                <w:szCs w:val="18"/>
              </w:rPr>
            </w:pPr>
          </w:p>
          <w:p w14:paraId="3E27E084" w14:textId="77777777" w:rsidR="00013ED0" w:rsidRDefault="00013ED0" w:rsidP="00092F04">
            <w:pPr>
              <w:rPr>
                <w:rFonts w:ascii="宋体" w:eastAsia="宋体" w:hAnsi="宋体"/>
                <w:sz w:val="22"/>
                <w:szCs w:val="18"/>
              </w:rPr>
            </w:pPr>
          </w:p>
          <w:p w14:paraId="1ADD0A30" w14:textId="77777777" w:rsidR="00013ED0" w:rsidRDefault="00013ED0" w:rsidP="00092F04">
            <w:pPr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单位（公章）：</w:t>
            </w:r>
          </w:p>
          <w:p w14:paraId="2CDC8BEF" w14:textId="77777777" w:rsidR="00013ED0" w:rsidRDefault="00013ED0" w:rsidP="00092F04">
            <w:pPr>
              <w:rPr>
                <w:rFonts w:ascii="宋体" w:eastAsia="宋体" w:hAnsi="宋体"/>
                <w:sz w:val="22"/>
                <w:szCs w:val="18"/>
              </w:rPr>
            </w:pPr>
          </w:p>
          <w:p w14:paraId="7598F346" w14:textId="77777777" w:rsidR="00013ED0" w:rsidRPr="00871599" w:rsidRDefault="00013ED0" w:rsidP="00092F04">
            <w:pPr>
              <w:rPr>
                <w:rFonts w:ascii="宋体" w:eastAsia="宋体" w:hAnsi="宋体"/>
                <w:sz w:val="22"/>
                <w:szCs w:val="18"/>
              </w:rPr>
            </w:pPr>
            <w:r>
              <w:rPr>
                <w:rFonts w:ascii="宋体" w:eastAsia="宋体" w:hAnsi="宋体" w:hint="eastAsia"/>
                <w:sz w:val="22"/>
                <w:szCs w:val="18"/>
              </w:rPr>
              <w:t>日期：</w:t>
            </w:r>
          </w:p>
          <w:p w14:paraId="31494F36" w14:textId="462D416D" w:rsidR="00013ED0" w:rsidRPr="00871599" w:rsidRDefault="00013ED0" w:rsidP="00092F04">
            <w:pPr>
              <w:rPr>
                <w:rFonts w:ascii="宋体" w:eastAsia="宋体" w:hAnsi="宋体"/>
                <w:sz w:val="22"/>
                <w:szCs w:val="18"/>
              </w:rPr>
            </w:pPr>
          </w:p>
        </w:tc>
      </w:tr>
    </w:tbl>
    <w:p w14:paraId="4B9033C3" w14:textId="77777777" w:rsidR="00EF4BF4" w:rsidRPr="003437E9" w:rsidRDefault="00EF4BF4"/>
    <w:sectPr w:rsidR="00EF4BF4" w:rsidRPr="00343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B15B" w14:textId="77777777" w:rsidR="00897ABE" w:rsidRDefault="00897ABE" w:rsidP="003F2F7D">
      <w:pPr>
        <w:spacing w:line="240" w:lineRule="auto"/>
      </w:pPr>
      <w:r>
        <w:separator/>
      </w:r>
    </w:p>
  </w:endnote>
  <w:endnote w:type="continuationSeparator" w:id="0">
    <w:p w14:paraId="024660DB" w14:textId="77777777" w:rsidR="00897ABE" w:rsidRDefault="00897ABE" w:rsidP="003F2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CE29" w14:textId="77777777" w:rsidR="00897ABE" w:rsidRDefault="00897ABE" w:rsidP="003F2F7D">
      <w:pPr>
        <w:spacing w:line="240" w:lineRule="auto"/>
      </w:pPr>
      <w:r>
        <w:separator/>
      </w:r>
    </w:p>
  </w:footnote>
  <w:footnote w:type="continuationSeparator" w:id="0">
    <w:p w14:paraId="49D9B637" w14:textId="77777777" w:rsidR="00897ABE" w:rsidRDefault="00897ABE" w:rsidP="003F2F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BF4"/>
    <w:multiLevelType w:val="hybridMultilevel"/>
    <w:tmpl w:val="7A48BF66"/>
    <w:lvl w:ilvl="0" w:tplc="254060CA">
      <w:start w:val="1"/>
      <w:numFmt w:val="japaneseCounting"/>
      <w:lvlText w:val="%1、"/>
      <w:lvlJc w:val="left"/>
      <w:pPr>
        <w:ind w:left="408" w:hanging="408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C2"/>
    <w:rsid w:val="00013ED0"/>
    <w:rsid w:val="000B36DA"/>
    <w:rsid w:val="001D6E84"/>
    <w:rsid w:val="001E0C24"/>
    <w:rsid w:val="00211A0D"/>
    <w:rsid w:val="002305D7"/>
    <w:rsid w:val="002C5700"/>
    <w:rsid w:val="002F4414"/>
    <w:rsid w:val="003437E9"/>
    <w:rsid w:val="003E72AE"/>
    <w:rsid w:val="003F2F7D"/>
    <w:rsid w:val="00414D24"/>
    <w:rsid w:val="005D24E9"/>
    <w:rsid w:val="00696EEB"/>
    <w:rsid w:val="0086434D"/>
    <w:rsid w:val="00897ABE"/>
    <w:rsid w:val="009804C2"/>
    <w:rsid w:val="00B5438F"/>
    <w:rsid w:val="00BC33C4"/>
    <w:rsid w:val="00BF1CBA"/>
    <w:rsid w:val="00C66D20"/>
    <w:rsid w:val="00E576A3"/>
    <w:rsid w:val="00EF4BF4"/>
    <w:rsid w:val="00FB5425"/>
    <w:rsid w:val="00FF1F6A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2ADAC"/>
  <w15:chartTrackingRefBased/>
  <w15:docId w15:val="{D6C8A34B-5F56-42EF-9300-3926DA46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518"/>
    <w:pPr>
      <w:widowControl w:val="0"/>
      <w:spacing w:line="360" w:lineRule="auto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7E9"/>
    <w:pPr>
      <w:jc w:val="both"/>
    </w:pPr>
    <w:rPr>
      <w:rFonts w:ascii="Times New Roman" w:eastAsia="宋体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7E9"/>
    <w:pPr>
      <w:widowControl/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F2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2F7D"/>
    <w:rPr>
      <w:rFonts w:ascii="Times New Roman" w:eastAsia="方正仿宋_GBK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2F7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2F7D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Xia Sijia</cp:lastModifiedBy>
  <cp:revision>4</cp:revision>
  <dcterms:created xsi:type="dcterms:W3CDTF">2021-04-07T03:07:00Z</dcterms:created>
  <dcterms:modified xsi:type="dcterms:W3CDTF">2021-04-12T02:55:00Z</dcterms:modified>
</cp:coreProperties>
</file>