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B1260">
        <w:tc>
          <w:tcPr>
            <w:tcW w:w="509" w:type="dxa"/>
          </w:tcPr>
          <w:p w:rsidR="006B1260" w:rsidRDefault="004444A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B1260" w:rsidRDefault="004444A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13.020.01</w:t>
            </w:r>
            <w:r>
              <w:rPr>
                <w:rFonts w:ascii="黑体" w:eastAsia="黑体" w:hAnsi="黑体"/>
                <w:sz w:val="21"/>
                <w:szCs w:val="21"/>
              </w:rPr>
              <w:fldChar w:fldCharType="end"/>
            </w:r>
            <w:bookmarkEnd w:id="0"/>
          </w:p>
        </w:tc>
      </w:tr>
      <w:tr w:rsidR="006B1260">
        <w:tc>
          <w:tcPr>
            <w:tcW w:w="509" w:type="dxa"/>
          </w:tcPr>
          <w:p w:rsidR="006B1260" w:rsidRDefault="004444A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B1260" w:rsidRDefault="004444A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B1260">
        <w:tc>
          <w:tcPr>
            <w:tcW w:w="6407" w:type="dxa"/>
          </w:tcPr>
          <w:p w:rsidR="006B1260" w:rsidRDefault="004444AB">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w:t>
            </w:r>
            <w:r>
              <w:fldChar w:fldCharType="end"/>
            </w:r>
            <w:bookmarkEnd w:id="3"/>
          </w:p>
        </w:tc>
      </w:tr>
    </w:tbl>
    <w:p w:rsidR="006B1260" w:rsidRDefault="004444A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6B1260" w:rsidRDefault="004444AB">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6B1260" w:rsidRDefault="004444AB">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B1260" w:rsidRDefault="004444A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B1260" w:rsidRDefault="006B1260">
      <w:pPr>
        <w:pStyle w:val="afffff0"/>
        <w:framePr w:w="9639" w:h="6976" w:hRule="exact" w:hSpace="0" w:vSpace="0" w:wrap="around" w:hAnchor="page" w:y="6408"/>
        <w:jc w:val="center"/>
        <w:rPr>
          <w:rFonts w:ascii="黑体" w:eastAsia="黑体" w:hAnsi="黑体"/>
          <w:b w:val="0"/>
          <w:bCs w:val="0"/>
          <w:w w:val="100"/>
        </w:rPr>
      </w:pPr>
    </w:p>
    <w:p w:rsidR="006B1260" w:rsidRDefault="004444A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污水处理厂污染排放过程（工况）自动监控系统建设技术规范</w:t>
      </w:r>
      <w:r>
        <w:fldChar w:fldCharType="end"/>
      </w:r>
      <w:bookmarkEnd w:id="9"/>
    </w:p>
    <w:p w:rsidR="006B1260" w:rsidRDefault="006B1260">
      <w:pPr>
        <w:framePr w:w="9639" w:h="6974" w:hRule="exact" w:wrap="around" w:vAnchor="page" w:hAnchor="page" w:x="1419" w:y="6408" w:anchorLock="1"/>
        <w:ind w:left="-1418"/>
      </w:pPr>
    </w:p>
    <w:p w:rsidR="006B1260" w:rsidRDefault="004444AB">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 for construction of automatic </w:t>
      </w:r>
      <w:r>
        <w:rPr>
          <w:rFonts w:eastAsia="黑体"/>
          <w:szCs w:val="28"/>
        </w:rPr>
        <w:t>monitoring system for pollution discharge process (operating status) of Jiangsu sewage treatment plant</w:t>
      </w:r>
      <w:r>
        <w:rPr>
          <w:rFonts w:eastAsia="黑体"/>
          <w:szCs w:val="28"/>
        </w:rPr>
        <w:fldChar w:fldCharType="end"/>
      </w:r>
      <w:bookmarkEnd w:id="10"/>
    </w:p>
    <w:p w:rsidR="006B1260" w:rsidRDefault="006B1260">
      <w:pPr>
        <w:framePr w:w="9639" w:h="6974" w:hRule="exact" w:wrap="around" w:vAnchor="page" w:hAnchor="page" w:x="1419" w:y="6408" w:anchorLock="1"/>
        <w:spacing w:line="760" w:lineRule="exact"/>
        <w:ind w:left="-1418"/>
      </w:pPr>
    </w:p>
    <w:p w:rsidR="006B1260" w:rsidRDefault="006B1260">
      <w:pPr>
        <w:pStyle w:val="afffffff8"/>
        <w:framePr w:w="9639" w:h="6974" w:hRule="exact" w:wrap="around" w:vAnchor="page" w:hAnchor="page" w:x="1419" w:y="6408" w:anchorLock="1"/>
        <w:textAlignment w:val="bottom"/>
        <w:rPr>
          <w:rFonts w:eastAsia="黑体"/>
          <w:szCs w:val="28"/>
        </w:rPr>
      </w:pPr>
    </w:p>
    <w:p w:rsidR="006B1260" w:rsidRDefault="004444A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6B1260" w:rsidRDefault="004444A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B1260" w:rsidRDefault="004444A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6B1260" w:rsidRDefault="004444A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B1260" w:rsidRDefault="004444A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B1260" w:rsidRDefault="004444AB">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6B1260" w:rsidRDefault="004444AB">
      <w:pPr>
        <w:rPr>
          <w:rFonts w:ascii="宋体" w:hAnsi="宋体"/>
          <w:sz w:val="28"/>
          <w:szCs w:val="28"/>
        </w:rPr>
        <w:sectPr w:rsidR="006B1260">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B1260" w:rsidRDefault="004444AB">
      <w:pPr>
        <w:pStyle w:val="affffffa"/>
        <w:spacing w:after="468"/>
      </w:pPr>
      <w:bookmarkStart w:id="21" w:name="BookMark1"/>
      <w:r>
        <w:rPr>
          <w:rFonts w:hint="eastAsia"/>
          <w:spacing w:val="320"/>
        </w:rPr>
        <w:lastRenderedPageBreak/>
        <w:t>目</w:t>
      </w:r>
      <w:r>
        <w:rPr>
          <w:rFonts w:hint="eastAsia"/>
        </w:rPr>
        <w:t>次</w:t>
      </w:r>
    </w:p>
    <w:p w:rsidR="006B1260" w:rsidRDefault="004444AB">
      <w:pPr>
        <w:pStyle w:val="TOC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77861826" w:history="1">
        <w:r>
          <w:rPr>
            <w:rStyle w:val="affffb"/>
          </w:rPr>
          <w:t>前言</w:t>
        </w:r>
        <w:r>
          <w:tab/>
        </w:r>
        <w:r>
          <w:fldChar w:fldCharType="begin"/>
        </w:r>
        <w:r>
          <w:instrText xml:space="preserve"> PAGEREF _Toc77861826 \h </w:instrText>
        </w:r>
        <w:r>
          <w:fldChar w:fldCharType="separate"/>
        </w:r>
        <w:r>
          <w:t>II</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27" w:history="1">
        <w:r>
          <w:rPr>
            <w:rStyle w:val="affffb"/>
          </w:rPr>
          <w:t xml:space="preserve">1  </w:t>
        </w:r>
        <w:r>
          <w:rPr>
            <w:rStyle w:val="affffb"/>
          </w:rPr>
          <w:t>范围</w:t>
        </w:r>
        <w:r>
          <w:tab/>
        </w:r>
        <w:r>
          <w:fldChar w:fldCharType="begin"/>
        </w:r>
        <w:r>
          <w:instrText xml:space="preserve"> PAGEREF _Toc77861827 \h </w:instrText>
        </w:r>
        <w:r>
          <w:fldChar w:fldCharType="separate"/>
        </w:r>
        <w:r>
          <w:t>1</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28" w:history="1">
        <w:r>
          <w:rPr>
            <w:rStyle w:val="affffb"/>
          </w:rPr>
          <w:t xml:space="preserve">2  </w:t>
        </w:r>
        <w:r>
          <w:rPr>
            <w:rStyle w:val="affffb"/>
          </w:rPr>
          <w:t>规范性引用文件</w:t>
        </w:r>
        <w:r>
          <w:tab/>
        </w:r>
        <w:r>
          <w:fldChar w:fldCharType="begin"/>
        </w:r>
        <w:r>
          <w:instrText xml:space="preserve"> PAGEREF _Toc7786</w:instrText>
        </w:r>
        <w:r>
          <w:instrText xml:space="preserve">1828 \h </w:instrText>
        </w:r>
        <w:r>
          <w:fldChar w:fldCharType="separate"/>
        </w:r>
        <w:r>
          <w:t>1</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29" w:history="1">
        <w:r>
          <w:rPr>
            <w:rStyle w:val="affffb"/>
          </w:rPr>
          <w:t xml:space="preserve">3  </w:t>
        </w:r>
        <w:r>
          <w:rPr>
            <w:rStyle w:val="affffb"/>
          </w:rPr>
          <w:t>术语和定义</w:t>
        </w:r>
        <w:r>
          <w:tab/>
        </w:r>
        <w:r>
          <w:fldChar w:fldCharType="begin"/>
        </w:r>
        <w:r>
          <w:instrText xml:space="preserve"> PAGEREF _Toc77861829 \h </w:instrText>
        </w:r>
        <w:r>
          <w:fldChar w:fldCharType="separate"/>
        </w:r>
        <w:r>
          <w:t>2</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0" w:history="1">
        <w:r>
          <w:rPr>
            <w:rStyle w:val="affffb"/>
            <w:rFonts w:hAnsi="黑体"/>
          </w:rPr>
          <w:t xml:space="preserve">4  </w:t>
        </w:r>
        <w:r>
          <w:rPr>
            <w:rStyle w:val="affffb"/>
            <w:rFonts w:hAnsi="黑体"/>
          </w:rPr>
          <w:t>排放过程（工况）监控系</w:t>
        </w:r>
        <w:r>
          <w:rPr>
            <w:rStyle w:val="affffb"/>
            <w:rFonts w:hAnsi="黑体"/>
          </w:rPr>
          <w:t>统的组成</w:t>
        </w:r>
        <w:r>
          <w:tab/>
        </w:r>
        <w:r>
          <w:fldChar w:fldCharType="begin"/>
        </w:r>
        <w:r>
          <w:instrText xml:space="preserve"> PAGEREF _Toc77861830 \h </w:instrText>
        </w:r>
        <w:r>
          <w:fldChar w:fldCharType="separate"/>
        </w:r>
        <w:r>
          <w:t>3</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1" w:history="1">
        <w:r>
          <w:rPr>
            <w:rStyle w:val="affffb"/>
            <w:rFonts w:hAnsi="黑体"/>
          </w:rPr>
          <w:t xml:space="preserve">5  </w:t>
        </w:r>
        <w:r>
          <w:rPr>
            <w:rStyle w:val="affffb"/>
            <w:rFonts w:hAnsi="黑体"/>
          </w:rPr>
          <w:t>排放过程（工况）监控系统要求</w:t>
        </w:r>
        <w:r>
          <w:tab/>
        </w:r>
        <w:r>
          <w:fldChar w:fldCharType="begin"/>
        </w:r>
        <w:r>
          <w:instrText xml:space="preserve"> PAGEREF _Toc77861831 \h </w:instrText>
        </w:r>
        <w:r>
          <w:fldChar w:fldCharType="separate"/>
        </w:r>
        <w:r>
          <w:t>5</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2" w:history="1">
        <w:r>
          <w:rPr>
            <w:rStyle w:val="affffb"/>
            <w:rFonts w:hAnsi="黑体"/>
          </w:rPr>
          <w:t xml:space="preserve">6  </w:t>
        </w:r>
        <w:r>
          <w:rPr>
            <w:rStyle w:val="affffb"/>
            <w:rFonts w:hAnsi="黑体"/>
          </w:rPr>
          <w:t>治理设施运行状况判定</w:t>
        </w:r>
        <w:r>
          <w:tab/>
        </w:r>
        <w:r>
          <w:fldChar w:fldCharType="begin"/>
        </w:r>
        <w:r>
          <w:instrText xml:space="preserve"> PAGEREF _Toc77861832 \h </w:instrText>
        </w:r>
        <w:r>
          <w:fldChar w:fldCharType="separate"/>
        </w:r>
        <w:r>
          <w:t>8</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3" w:history="1">
        <w:r>
          <w:rPr>
            <w:rStyle w:val="affffb"/>
            <w:rFonts w:hAnsi="黑体" w:cs="黑体"/>
            <w:bCs/>
          </w:rPr>
          <w:t xml:space="preserve">7  </w:t>
        </w:r>
        <w:r>
          <w:rPr>
            <w:rStyle w:val="affffb"/>
            <w:rFonts w:hAnsi="黑体" w:cs="黑体"/>
            <w:bCs/>
          </w:rPr>
          <w:t>污水排放监测系统监测数据合理性判定</w:t>
        </w:r>
        <w:r>
          <w:tab/>
        </w:r>
        <w:r>
          <w:fldChar w:fldCharType="begin"/>
        </w:r>
        <w:r>
          <w:instrText xml:space="preserve"> PAGEREF _Toc77861833 \h </w:instrText>
        </w:r>
        <w:r>
          <w:fldChar w:fldCharType="separate"/>
        </w:r>
        <w:r>
          <w:t>10</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4" w:history="1">
        <w:r>
          <w:rPr>
            <w:rStyle w:val="affffb"/>
            <w:rFonts w:hAnsi="黑体" w:cs="黑体"/>
          </w:rPr>
          <w:t xml:space="preserve">8  </w:t>
        </w:r>
        <w:r>
          <w:rPr>
            <w:rStyle w:val="affffb"/>
            <w:rFonts w:hAnsi="黑体" w:cs="黑体"/>
          </w:rPr>
          <w:t>排放过程（工况）监控系统的技术验收</w:t>
        </w:r>
        <w:r>
          <w:tab/>
        </w:r>
        <w:r>
          <w:fldChar w:fldCharType="begin"/>
        </w:r>
        <w:r>
          <w:instrText xml:space="preserve"> PAGEREF _Toc77861834 \h </w:instrText>
        </w:r>
        <w:r>
          <w:fldChar w:fldCharType="separate"/>
        </w:r>
        <w:r>
          <w:t>14</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5" w:history="1">
        <w:r>
          <w:rPr>
            <w:rStyle w:val="affffb"/>
            <w:rFonts w:hAnsi="黑体"/>
          </w:rPr>
          <w:t xml:space="preserve">9  </w:t>
        </w:r>
        <w:r>
          <w:rPr>
            <w:rStyle w:val="affffb"/>
            <w:rFonts w:hAnsi="黑体"/>
          </w:rPr>
          <w:t>排放过程（工况）监控系统日常运行管理</w:t>
        </w:r>
        <w:r>
          <w:tab/>
        </w:r>
        <w:r>
          <w:fldChar w:fldCharType="begin"/>
        </w:r>
        <w:r>
          <w:instrText xml:space="preserve"> PAGEREF _Toc77861835 \h </w:instrText>
        </w:r>
        <w:r>
          <w:fldChar w:fldCharType="separate"/>
        </w:r>
        <w:r>
          <w:t>15</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6" w:history="1">
        <w:r>
          <w:rPr>
            <w:rStyle w:val="affffb"/>
          </w:rPr>
          <w:t>附录</w:t>
        </w:r>
        <w:r>
          <w:rPr>
            <w:rStyle w:val="affffb"/>
          </w:rPr>
          <w:t>A</w:t>
        </w:r>
        <w:r>
          <w:rPr>
            <w:rStyle w:val="affffb"/>
          </w:rPr>
          <w:t>（资料性）</w:t>
        </w:r>
        <w:r>
          <w:rPr>
            <w:rStyle w:val="affffb"/>
          </w:rPr>
          <w:t xml:space="preserve">  </w:t>
        </w:r>
        <w:r>
          <w:rPr>
            <w:rStyle w:val="affffb"/>
          </w:rPr>
          <w:t>污水处理厂污染排放过程（工况）关键参数表</w:t>
        </w:r>
        <w:r>
          <w:tab/>
        </w:r>
        <w:r>
          <w:fldChar w:fldCharType="begin"/>
        </w:r>
        <w:r>
          <w:instrText xml:space="preserve"> PAGEREF _Toc77861836 \h </w:instrText>
        </w:r>
        <w:r>
          <w:fldChar w:fldCharType="separate"/>
        </w:r>
        <w:r>
          <w:t>17</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7" w:history="1">
        <w:r>
          <w:rPr>
            <w:rStyle w:val="affffb"/>
          </w:rPr>
          <w:t>附录</w:t>
        </w:r>
        <w:r>
          <w:rPr>
            <w:rStyle w:val="affffb"/>
          </w:rPr>
          <w:t>B</w:t>
        </w:r>
        <w:r>
          <w:rPr>
            <w:rStyle w:val="affffb"/>
          </w:rPr>
          <w:t>（规范性）</w:t>
        </w:r>
        <w:r>
          <w:rPr>
            <w:rStyle w:val="affffb"/>
          </w:rPr>
          <w:t xml:space="preserve">  </w:t>
        </w:r>
        <w:r>
          <w:rPr>
            <w:rStyle w:val="affffb"/>
          </w:rPr>
          <w:t>污水排放过程（工况）监控系统数据传输规范</w:t>
        </w:r>
        <w:r>
          <w:tab/>
        </w:r>
        <w:r>
          <w:fldChar w:fldCharType="begin"/>
        </w:r>
        <w:r>
          <w:instrText xml:space="preserve"> PAGEREF _Toc77861837 \h </w:instrText>
        </w:r>
        <w:r>
          <w:fldChar w:fldCharType="separate"/>
        </w:r>
        <w:r>
          <w:t>21</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8" w:history="1">
        <w:r>
          <w:rPr>
            <w:rStyle w:val="affffb"/>
          </w:rPr>
          <w:t>附录</w:t>
        </w:r>
        <w:r>
          <w:rPr>
            <w:rStyle w:val="affffb"/>
          </w:rPr>
          <w:t>C</w:t>
        </w:r>
        <w:r>
          <w:rPr>
            <w:rStyle w:val="affffb"/>
          </w:rPr>
          <w:t>（资料性）</w:t>
        </w:r>
        <w:r>
          <w:rPr>
            <w:rStyle w:val="affffb"/>
          </w:rPr>
          <w:t xml:space="preserve">  </w:t>
        </w:r>
        <w:r>
          <w:rPr>
            <w:rStyle w:val="affffb"/>
          </w:rPr>
          <w:t>污水处理工艺污染物去除率</w:t>
        </w:r>
        <w:r>
          <w:tab/>
        </w:r>
        <w:r>
          <w:fldChar w:fldCharType="begin"/>
        </w:r>
        <w:r>
          <w:instrText xml:space="preserve"> PAGE</w:instrText>
        </w:r>
        <w:r>
          <w:instrText xml:space="preserve">REF _Toc77861838 \h </w:instrText>
        </w:r>
        <w:r>
          <w:fldChar w:fldCharType="separate"/>
        </w:r>
        <w:r>
          <w:t>30</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39" w:history="1">
        <w:r>
          <w:rPr>
            <w:rStyle w:val="affffb"/>
          </w:rPr>
          <w:t>附录</w:t>
        </w:r>
        <w:r>
          <w:rPr>
            <w:rStyle w:val="affffb"/>
          </w:rPr>
          <w:t>D</w:t>
        </w:r>
        <w:r>
          <w:rPr>
            <w:rStyle w:val="affffb"/>
          </w:rPr>
          <w:t>（资料性）</w:t>
        </w:r>
        <w:r>
          <w:rPr>
            <w:rStyle w:val="affffb"/>
          </w:rPr>
          <w:t xml:space="preserve">  </w:t>
        </w:r>
        <w:r>
          <w:rPr>
            <w:rStyle w:val="affffb"/>
          </w:rPr>
          <w:t>污水处理工艺</w:t>
        </w:r>
        <w:r>
          <w:rPr>
            <w:rStyle w:val="affffb"/>
          </w:rPr>
          <w:t>MLSS</w:t>
        </w:r>
        <w:r>
          <w:rPr>
            <w:rStyle w:val="affffb"/>
          </w:rPr>
          <w:t>与</w:t>
        </w:r>
        <w:r>
          <w:rPr>
            <w:rStyle w:val="affffb"/>
          </w:rPr>
          <w:t>DO</w:t>
        </w:r>
        <w:r>
          <w:rPr>
            <w:rStyle w:val="affffb"/>
          </w:rPr>
          <w:t>的正常范围参考</w:t>
        </w:r>
        <w:r>
          <w:tab/>
        </w:r>
        <w:r>
          <w:fldChar w:fldCharType="begin"/>
        </w:r>
        <w:r>
          <w:instrText xml:space="preserve"> PAGEREF _Toc77861839 \h </w:instrText>
        </w:r>
        <w:r>
          <w:fldChar w:fldCharType="separate"/>
        </w:r>
        <w:r>
          <w:t>32</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40" w:history="1">
        <w:r>
          <w:rPr>
            <w:rStyle w:val="affffb"/>
          </w:rPr>
          <w:t>附录</w:t>
        </w:r>
        <w:r>
          <w:rPr>
            <w:rStyle w:val="affffb"/>
          </w:rPr>
          <w:t>E</w:t>
        </w:r>
        <w:r>
          <w:rPr>
            <w:rStyle w:val="affffb"/>
          </w:rPr>
          <w:t>（资料性）</w:t>
        </w:r>
        <w:r>
          <w:rPr>
            <w:rStyle w:val="affffb"/>
          </w:rPr>
          <w:t xml:space="preserve">  </w:t>
        </w:r>
        <w:r>
          <w:rPr>
            <w:rStyle w:val="affffb"/>
          </w:rPr>
          <w:t>污水处理厂污泥产生系数表</w:t>
        </w:r>
        <w:r>
          <w:tab/>
        </w:r>
        <w:r>
          <w:fldChar w:fldCharType="begin"/>
        </w:r>
        <w:r>
          <w:instrText xml:space="preserve"> PAGEREF _Toc77861840 \h </w:instrText>
        </w:r>
        <w:r>
          <w:fldChar w:fldCharType="separate"/>
        </w:r>
        <w:r>
          <w:t>33</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41" w:history="1">
        <w:r>
          <w:rPr>
            <w:rStyle w:val="affffb"/>
          </w:rPr>
          <w:t>附录</w:t>
        </w:r>
        <w:r>
          <w:rPr>
            <w:rStyle w:val="affffb"/>
          </w:rPr>
          <w:t>F</w:t>
        </w:r>
        <w:r>
          <w:rPr>
            <w:rStyle w:val="affffb"/>
          </w:rPr>
          <w:t>（资料性）</w:t>
        </w:r>
        <w:r>
          <w:rPr>
            <w:rStyle w:val="affffb"/>
          </w:rPr>
          <w:t xml:space="preserve">  </w:t>
        </w:r>
        <w:r>
          <w:rPr>
            <w:rStyle w:val="affffb"/>
          </w:rPr>
          <w:t>SS</w:t>
        </w:r>
        <w:r>
          <w:rPr>
            <w:rStyle w:val="affffb"/>
          </w:rPr>
          <w:t>去除率、反应池去除单位</w:t>
        </w:r>
        <w:r>
          <w:rPr>
            <w:rStyle w:val="affffb"/>
          </w:rPr>
          <w:t>SS</w:t>
        </w:r>
        <w:r>
          <w:rPr>
            <w:rStyle w:val="affffb"/>
          </w:rPr>
          <w:t>量产泥率与污泥浓度</w:t>
        </w:r>
        <w:r>
          <w:tab/>
        </w:r>
        <w:r>
          <w:fldChar w:fldCharType="begin"/>
        </w:r>
        <w:r>
          <w:instrText xml:space="preserve"> PAGEREF _Toc77861841 \h </w:instrText>
        </w:r>
        <w:r>
          <w:fldChar w:fldCharType="separate"/>
        </w:r>
        <w:r>
          <w:t>36</w:t>
        </w:r>
        <w:r>
          <w:fldChar w:fldCharType="end"/>
        </w:r>
      </w:hyperlink>
    </w:p>
    <w:p w:rsidR="006B1260" w:rsidRDefault="004444AB">
      <w:pPr>
        <w:pStyle w:val="TOC1"/>
        <w:tabs>
          <w:tab w:val="right" w:leader="dot" w:pos="9344"/>
        </w:tabs>
        <w:rPr>
          <w:rFonts w:asciiTheme="minorHAnsi" w:eastAsiaTheme="minorEastAsia" w:hAnsiTheme="minorHAnsi" w:cstheme="minorBidi"/>
          <w:szCs w:val="22"/>
        </w:rPr>
      </w:pPr>
      <w:hyperlink w:anchor="_Toc77861842" w:history="1">
        <w:r>
          <w:rPr>
            <w:rStyle w:val="affffb"/>
          </w:rPr>
          <w:t>附录</w:t>
        </w:r>
        <w:r>
          <w:rPr>
            <w:rStyle w:val="affffb"/>
          </w:rPr>
          <w:t>G</w:t>
        </w:r>
        <w:r>
          <w:rPr>
            <w:rStyle w:val="affffb"/>
          </w:rPr>
          <w:t>（资料性）</w:t>
        </w:r>
        <w:r>
          <w:rPr>
            <w:rStyle w:val="affffb"/>
          </w:rPr>
          <w:t xml:space="preserve">  </w:t>
        </w:r>
        <w:r>
          <w:rPr>
            <w:rStyle w:val="affffb"/>
          </w:rPr>
          <w:t>污水处理厂污染排放过程（工况）缩略语</w:t>
        </w:r>
        <w:r>
          <w:tab/>
        </w:r>
        <w:r>
          <w:fldChar w:fldCharType="begin"/>
        </w:r>
        <w:r>
          <w:instrText xml:space="preserve"> PAGEREF _Toc77861842 \h </w:instrText>
        </w:r>
        <w:r>
          <w:fldChar w:fldCharType="separate"/>
        </w:r>
        <w:r>
          <w:t>37</w:t>
        </w:r>
        <w:r>
          <w:fldChar w:fldCharType="end"/>
        </w:r>
      </w:hyperlink>
    </w:p>
    <w:p w:rsidR="006B1260" w:rsidRDefault="004444AB">
      <w:pPr>
        <w:pStyle w:val="affffffa"/>
        <w:spacing w:after="468"/>
        <w:sectPr w:rsidR="006B1260">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r>
        <w:fldChar w:fldCharType="end"/>
      </w:r>
    </w:p>
    <w:p w:rsidR="006B1260" w:rsidRDefault="004444AB">
      <w:pPr>
        <w:pStyle w:val="a6"/>
        <w:spacing w:after="468"/>
      </w:pPr>
      <w:bookmarkStart w:id="22" w:name="_Toc77861826"/>
      <w:bookmarkStart w:id="23" w:name="BookMark2"/>
      <w:bookmarkEnd w:id="21"/>
      <w:r>
        <w:rPr>
          <w:spacing w:val="320"/>
        </w:rPr>
        <w:lastRenderedPageBreak/>
        <w:t>前</w:t>
      </w:r>
      <w:r>
        <w:t>言</w:t>
      </w:r>
      <w:bookmarkEnd w:id="22"/>
    </w:p>
    <w:p w:rsidR="006B1260" w:rsidRDefault="004444AB">
      <w:pPr>
        <w:pStyle w:val="afffff5"/>
        <w:ind w:firstLine="420"/>
      </w:pPr>
      <w:r>
        <w:rPr>
          <w:rFonts w:hint="eastAsia"/>
        </w:rPr>
        <w:t>本文件按</w:t>
      </w:r>
      <w:r>
        <w:rPr>
          <w:rFonts w:hint="eastAsia"/>
        </w:rPr>
        <w:t>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B1260" w:rsidRDefault="004444AB">
      <w:pPr>
        <w:pStyle w:val="afffff5"/>
        <w:ind w:firstLine="420"/>
        <w:rPr>
          <w:rFonts w:hAnsi="宋体"/>
        </w:rPr>
      </w:pPr>
      <w:r>
        <w:rPr>
          <w:rFonts w:hAnsi="宋体" w:hint="eastAsia"/>
        </w:rPr>
        <w:t>为贯彻《中华人民共和国环境保护法》，促进环保技术装备发展，规范江苏省污水处理厂污染排放过程（工况）监控系统的建设工作，统一江苏省污水处理厂污染排放过程（工况）监控系统的性能与功能指标，制定本文件。</w:t>
      </w:r>
    </w:p>
    <w:p w:rsidR="006B1260" w:rsidRDefault="004444AB">
      <w:pPr>
        <w:pStyle w:val="afffff5"/>
        <w:ind w:firstLine="420"/>
        <w:rPr>
          <w:rFonts w:hAnsi="宋体"/>
        </w:rPr>
      </w:pPr>
      <w:r>
        <w:rPr>
          <w:rFonts w:hAnsi="宋体" w:hint="eastAsia"/>
        </w:rPr>
        <w:t>本文件规定了江苏省污水处理厂污染排放过程（工况）监控系统的组成、技术要求、治理设施运行状况的判定、污水排放监测系统监测数据的合理性判定、技术验收和日常运行管理。</w:t>
      </w:r>
    </w:p>
    <w:p w:rsidR="006B1260" w:rsidRDefault="004444AB">
      <w:pPr>
        <w:pStyle w:val="afffff5"/>
        <w:ind w:firstLine="420"/>
        <w:rPr>
          <w:rFonts w:hAnsi="宋体"/>
        </w:rPr>
      </w:pPr>
      <w:r>
        <w:rPr>
          <w:rFonts w:hAnsi="宋体" w:hint="eastAsia"/>
        </w:rPr>
        <w:t>本文件为首次发布。</w:t>
      </w:r>
    </w:p>
    <w:p w:rsidR="006B1260" w:rsidRDefault="004444AB">
      <w:pPr>
        <w:pStyle w:val="afffff5"/>
        <w:ind w:firstLine="420"/>
        <w:rPr>
          <w:rFonts w:hAnsi="宋体"/>
        </w:rPr>
      </w:pPr>
      <w:r>
        <w:rPr>
          <w:rFonts w:hint="eastAsia"/>
        </w:rPr>
        <w:t>本标准的附录</w:t>
      </w:r>
      <w:r>
        <w:rPr>
          <w:rFonts w:ascii="Times New Roman"/>
        </w:rPr>
        <w:t>A</w:t>
      </w:r>
      <w:r>
        <w:rPr>
          <w:rFonts w:hint="eastAsia"/>
        </w:rPr>
        <w:t>、附录</w:t>
      </w:r>
      <w:r>
        <w:rPr>
          <w:rFonts w:hint="eastAsia"/>
        </w:rPr>
        <w:t>C</w:t>
      </w:r>
      <w:r>
        <w:rPr>
          <w:rFonts w:hint="eastAsia"/>
        </w:rPr>
        <w:t>、附录</w:t>
      </w:r>
      <w:r>
        <w:rPr>
          <w:rFonts w:hint="eastAsia"/>
        </w:rPr>
        <w:t>D</w:t>
      </w:r>
      <w:r>
        <w:rPr>
          <w:rFonts w:hint="eastAsia"/>
        </w:rPr>
        <w:t>、</w:t>
      </w:r>
      <w:r>
        <w:rPr>
          <w:rFonts w:hint="eastAsia"/>
        </w:rPr>
        <w:t>附录</w:t>
      </w:r>
      <w:r>
        <w:rPr>
          <w:rFonts w:hint="eastAsia"/>
        </w:rPr>
        <w:t>E</w:t>
      </w:r>
      <w:r>
        <w:rPr>
          <w:rFonts w:hint="eastAsia"/>
        </w:rPr>
        <w:t>、附录</w:t>
      </w:r>
      <w:r>
        <w:rPr>
          <w:rFonts w:hint="eastAsia"/>
        </w:rPr>
        <w:t>F</w:t>
      </w:r>
      <w:r>
        <w:rPr>
          <w:rFonts w:hint="eastAsia"/>
        </w:rPr>
        <w:t>、附录</w:t>
      </w:r>
      <w:r>
        <w:rPr>
          <w:rFonts w:ascii="Times New Roman" w:hint="eastAsia"/>
        </w:rPr>
        <w:t>G</w:t>
      </w:r>
      <w:r>
        <w:rPr>
          <w:rFonts w:hint="eastAsia"/>
        </w:rPr>
        <w:t>为资料性附录，附录</w:t>
      </w:r>
      <w:r>
        <w:rPr>
          <w:rFonts w:ascii="Times New Roman" w:hint="eastAsia"/>
        </w:rPr>
        <w:t>B</w:t>
      </w:r>
      <w:r>
        <w:rPr>
          <w:rFonts w:hint="eastAsia"/>
        </w:rPr>
        <w:t>为规范性附录。</w:t>
      </w:r>
    </w:p>
    <w:p w:rsidR="006B1260" w:rsidRDefault="004444AB">
      <w:pPr>
        <w:pStyle w:val="afffff5"/>
        <w:ind w:firstLine="420"/>
      </w:pPr>
      <w:r>
        <w:rPr>
          <w:rFonts w:hint="eastAsia"/>
        </w:rPr>
        <w:t>本文件由××××提出。</w:t>
      </w:r>
    </w:p>
    <w:p w:rsidR="006B1260" w:rsidRDefault="004444AB">
      <w:pPr>
        <w:pStyle w:val="afffff5"/>
        <w:ind w:firstLine="420"/>
      </w:pPr>
      <w:r>
        <w:rPr>
          <w:rFonts w:hint="eastAsia"/>
        </w:rPr>
        <w:t>本文件由××××归口。</w:t>
      </w:r>
    </w:p>
    <w:p w:rsidR="006B1260" w:rsidRDefault="004444AB">
      <w:pPr>
        <w:pStyle w:val="afffff5"/>
        <w:ind w:firstLine="420"/>
      </w:pPr>
      <w:r>
        <w:rPr>
          <w:rFonts w:hint="eastAsia"/>
        </w:rPr>
        <w:t>本文件起草单位：</w:t>
      </w:r>
    </w:p>
    <w:p w:rsidR="006B1260" w:rsidRDefault="004444AB">
      <w:pPr>
        <w:pStyle w:val="afffff5"/>
        <w:ind w:firstLine="420"/>
      </w:pPr>
      <w:r>
        <w:rPr>
          <w:rFonts w:hint="eastAsia"/>
        </w:rPr>
        <w:t>本文件主要起草人：</w:t>
      </w:r>
    </w:p>
    <w:p w:rsidR="006B1260" w:rsidRDefault="006B1260">
      <w:pPr>
        <w:pStyle w:val="afffff5"/>
        <w:ind w:firstLine="420"/>
      </w:pPr>
    </w:p>
    <w:p w:rsidR="006B1260" w:rsidRDefault="006B1260">
      <w:pPr>
        <w:pStyle w:val="afffff5"/>
        <w:ind w:firstLine="420"/>
        <w:sectPr w:rsidR="006B1260">
          <w:pgSz w:w="11906" w:h="16838"/>
          <w:pgMar w:top="2410" w:right="1134" w:bottom="1134" w:left="1134" w:header="1418" w:footer="1134" w:gutter="284"/>
          <w:pgNumType w:fmt="upperRoman"/>
          <w:cols w:space="425"/>
          <w:formProt w:val="0"/>
          <w:docGrid w:type="lines" w:linePitch="312"/>
        </w:sectPr>
      </w:pPr>
    </w:p>
    <w:p w:rsidR="006B1260" w:rsidRDefault="006B1260">
      <w:pPr>
        <w:spacing w:line="20" w:lineRule="exact"/>
        <w:jc w:val="center"/>
        <w:rPr>
          <w:rFonts w:ascii="黑体" w:eastAsia="黑体" w:hAnsi="黑体"/>
          <w:sz w:val="32"/>
          <w:szCs w:val="32"/>
        </w:rPr>
      </w:pPr>
      <w:bookmarkStart w:id="24" w:name="BookMark4"/>
      <w:bookmarkEnd w:id="23"/>
    </w:p>
    <w:p w:rsidR="006B1260" w:rsidRDefault="006B1260">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F55D20C4BD0D4EBFB98C8540FA64EDD4"/>
        </w:placeholder>
      </w:sdtPr>
      <w:sdtEndPr/>
      <w:sdtContent>
        <w:bookmarkStart w:id="26" w:name="_GoBack" w:displacedByCustomXml="prev"/>
        <w:p w:rsidR="006B1260" w:rsidRDefault="004444AB">
          <w:pPr>
            <w:pStyle w:val="afffffffff8"/>
            <w:spacing w:beforeLines="100" w:before="312" w:afterLines="220" w:after="686"/>
          </w:pPr>
          <w:r>
            <w:rPr>
              <w:rFonts w:hint="eastAsia"/>
            </w:rPr>
            <w:t>江苏省污水处理厂污染排放过程（工况）自动监控系统建设技术规范</w:t>
          </w:r>
        </w:p>
        <w:bookmarkEnd w:id="26" w:displacedByCustomXml="next"/>
      </w:sdtContent>
    </w:sdt>
    <w:p w:rsidR="006B1260" w:rsidRDefault="004444AB">
      <w:pPr>
        <w:pStyle w:val="affc"/>
        <w:spacing w:before="312" w:after="312"/>
      </w:pPr>
      <w:bookmarkStart w:id="27" w:name="_Toc77841505"/>
      <w:bookmarkStart w:id="28" w:name="_Toc17233325"/>
      <w:bookmarkStart w:id="29" w:name="_Toc17233333"/>
      <w:bookmarkStart w:id="30" w:name="_Toc24884211"/>
      <w:bookmarkStart w:id="31" w:name="_Toc26718930"/>
      <w:bookmarkStart w:id="32" w:name="_Toc77861827"/>
      <w:bookmarkStart w:id="33" w:name="_Toc26986771"/>
      <w:bookmarkStart w:id="34" w:name="_Toc26986530"/>
      <w:bookmarkStart w:id="35" w:name="_Toc24884218"/>
      <w:bookmarkStart w:id="36" w:name="_Toc26648465"/>
      <w:bookmarkEnd w:id="25"/>
      <w:r>
        <w:rPr>
          <w:rFonts w:hint="eastAsia"/>
        </w:rPr>
        <w:t>范围</w:t>
      </w:r>
      <w:bookmarkEnd w:id="27"/>
      <w:bookmarkEnd w:id="28"/>
      <w:bookmarkEnd w:id="29"/>
      <w:bookmarkEnd w:id="30"/>
      <w:bookmarkEnd w:id="31"/>
      <w:bookmarkEnd w:id="32"/>
      <w:bookmarkEnd w:id="33"/>
      <w:bookmarkEnd w:id="34"/>
      <w:bookmarkEnd w:id="35"/>
      <w:bookmarkEnd w:id="36"/>
    </w:p>
    <w:p w:rsidR="006B1260" w:rsidRDefault="004444AB">
      <w:pPr>
        <w:pStyle w:val="afffff5"/>
        <w:ind w:firstLine="420"/>
      </w:pPr>
      <w:bookmarkStart w:id="37" w:name="_Toc24884212"/>
      <w:bookmarkStart w:id="38" w:name="_Toc17233334"/>
      <w:bookmarkStart w:id="39" w:name="_Toc26648466"/>
      <w:bookmarkStart w:id="40" w:name="_Toc17233326"/>
      <w:bookmarkStart w:id="41" w:name="_Toc24884219"/>
      <w:r>
        <w:rPr>
          <w:rFonts w:hint="eastAsia"/>
        </w:rPr>
        <w:t>本文件规定了江苏省污水处理厂污染排放过程（工况）监控系统建设技术的组成、技术规范、治理设施运行状况的判定、水质自动在线监测系统监测数据的合理性判定、技术验收和日常运行管理。</w:t>
      </w:r>
    </w:p>
    <w:p w:rsidR="006B1260" w:rsidRDefault="004444AB">
      <w:pPr>
        <w:pStyle w:val="afffff5"/>
        <w:ind w:firstLine="420"/>
      </w:pPr>
      <w:r>
        <w:rPr>
          <w:rFonts w:hint="eastAsia"/>
        </w:rPr>
        <w:t>本文件适用于江苏省省级以上工业集聚区集中式污水处理厂、省级以上化工园区集中式污水处理厂以及建设规模为</w:t>
      </w:r>
      <w:r>
        <w:rPr>
          <w:rFonts w:hint="eastAsia"/>
        </w:rPr>
        <w:t>500</w:t>
      </w:r>
      <w:r>
        <w:rPr>
          <w:rFonts w:hint="eastAsia"/>
        </w:rPr>
        <w:t>吨</w:t>
      </w:r>
      <w:r>
        <w:rPr>
          <w:rFonts w:hint="eastAsia"/>
        </w:rPr>
        <w:t>/</w:t>
      </w:r>
      <w:r>
        <w:rPr>
          <w:rFonts w:hint="eastAsia"/>
        </w:rPr>
        <w:t>日以上的污水集中处理设施，城镇污水处理厂参照执行。</w:t>
      </w:r>
    </w:p>
    <w:p w:rsidR="006B1260" w:rsidRDefault="004444AB">
      <w:pPr>
        <w:pStyle w:val="affc"/>
        <w:spacing w:before="312" w:after="312"/>
      </w:pPr>
      <w:bookmarkStart w:id="42" w:name="_Toc26718931"/>
      <w:bookmarkStart w:id="43" w:name="_Toc26986531"/>
      <w:bookmarkStart w:id="44" w:name="_Toc26986772"/>
      <w:bookmarkStart w:id="45" w:name="_Toc77841506"/>
      <w:bookmarkStart w:id="46" w:name="_Toc77861828"/>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E7B10E9B27544FFA3BC1BAA956CA2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B1260" w:rsidRDefault="004444A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B1260" w:rsidRDefault="004444AB">
      <w:pPr>
        <w:pStyle w:val="afffff5"/>
        <w:ind w:firstLine="420"/>
      </w:pPr>
      <w:r>
        <w:t xml:space="preserve">GB/T 1.1-2020  </w:t>
      </w:r>
      <w:r>
        <w:rPr>
          <w:rFonts w:hint="eastAsia"/>
        </w:rPr>
        <w:t>标准化工作导则第</w:t>
      </w:r>
      <w:r>
        <w:rPr>
          <w:rFonts w:hint="eastAsia"/>
        </w:rPr>
        <w:t>1</w:t>
      </w:r>
      <w:r>
        <w:rPr>
          <w:rFonts w:hint="eastAsia"/>
        </w:rPr>
        <w:t>部分：标准的结构和编写规则</w:t>
      </w:r>
    </w:p>
    <w:p w:rsidR="006B1260" w:rsidRDefault="004444AB">
      <w:pPr>
        <w:pStyle w:val="afffff5"/>
        <w:ind w:firstLine="420"/>
      </w:pPr>
      <w:r>
        <w:rPr>
          <w:rFonts w:hint="eastAsia"/>
        </w:rPr>
        <w:t>GB 50093</w:t>
      </w:r>
      <w:r>
        <w:t xml:space="preserve">  </w:t>
      </w:r>
      <w:r>
        <w:rPr>
          <w:rFonts w:hint="eastAsia"/>
        </w:rPr>
        <w:t>自动化仪表工程施工及质量验收规范</w:t>
      </w:r>
    </w:p>
    <w:p w:rsidR="006B1260" w:rsidRDefault="004444AB">
      <w:pPr>
        <w:pStyle w:val="afffff5"/>
        <w:ind w:firstLine="420"/>
      </w:pPr>
      <w:r>
        <w:rPr>
          <w:rFonts w:hint="eastAsia"/>
        </w:rPr>
        <w:t xml:space="preserve">GB </w:t>
      </w:r>
      <w:r>
        <w:rPr>
          <w:rFonts w:hint="eastAsia"/>
        </w:rPr>
        <w:t>50168</w:t>
      </w:r>
      <w:r>
        <w:t xml:space="preserve">  </w:t>
      </w:r>
      <w:r>
        <w:rPr>
          <w:rFonts w:hint="eastAsia"/>
        </w:rPr>
        <w:t>电气装置安装工程电缆线路施工及验收规范</w:t>
      </w:r>
    </w:p>
    <w:p w:rsidR="006B1260" w:rsidRDefault="004444AB">
      <w:pPr>
        <w:pStyle w:val="afffff5"/>
        <w:ind w:firstLine="420"/>
      </w:pPr>
      <w:r>
        <w:rPr>
          <w:rFonts w:hint="eastAsia"/>
        </w:rPr>
        <w:t>GB 50171</w:t>
      </w:r>
      <w:r>
        <w:t xml:space="preserve">  </w:t>
      </w:r>
      <w:r>
        <w:rPr>
          <w:rFonts w:hint="eastAsia"/>
        </w:rPr>
        <w:t>电气装置安装工程盘、柜及二次回路接线施工及验收规范</w:t>
      </w:r>
    </w:p>
    <w:p w:rsidR="006B1260" w:rsidRDefault="004444AB">
      <w:pPr>
        <w:pStyle w:val="afffff5"/>
        <w:ind w:firstLine="420"/>
      </w:pPr>
      <w:r>
        <w:rPr>
          <w:rFonts w:hint="eastAsia"/>
        </w:rPr>
        <w:t>GB/T 6587</w:t>
      </w:r>
      <w:r>
        <w:t xml:space="preserve">  </w:t>
      </w:r>
      <w:r>
        <w:rPr>
          <w:rFonts w:hint="eastAsia"/>
        </w:rPr>
        <w:t>电子测量仪器通用规范</w:t>
      </w:r>
    </w:p>
    <w:p w:rsidR="006B1260" w:rsidRDefault="004444AB">
      <w:pPr>
        <w:pStyle w:val="afffff5"/>
        <w:ind w:firstLine="420"/>
      </w:pPr>
      <w:r>
        <w:rPr>
          <w:rFonts w:hint="eastAsia"/>
        </w:rPr>
        <w:t>GB/T13306</w:t>
      </w:r>
      <w:r>
        <w:t xml:space="preserve">  </w:t>
      </w:r>
      <w:r>
        <w:rPr>
          <w:rFonts w:hint="eastAsia"/>
        </w:rPr>
        <w:t>标牌</w:t>
      </w:r>
    </w:p>
    <w:p w:rsidR="006B1260" w:rsidRDefault="004444AB">
      <w:pPr>
        <w:pStyle w:val="afffff5"/>
        <w:ind w:firstLine="420"/>
      </w:pPr>
      <w:r>
        <w:rPr>
          <w:rFonts w:hint="eastAsia"/>
        </w:rPr>
        <w:t>HJ212</w:t>
      </w:r>
      <w:r>
        <w:t xml:space="preserve">  </w:t>
      </w:r>
      <w:r>
        <w:rPr>
          <w:rFonts w:hint="eastAsia"/>
        </w:rPr>
        <w:t>污染物在线自动监控（监测）系统数据传输标准</w:t>
      </w:r>
    </w:p>
    <w:p w:rsidR="006B1260" w:rsidRDefault="004444AB">
      <w:pPr>
        <w:pStyle w:val="afffff5"/>
        <w:ind w:firstLine="420"/>
      </w:pPr>
      <w:r>
        <w:rPr>
          <w:rFonts w:hint="eastAsia"/>
        </w:rPr>
        <w:t>HJ447</w:t>
      </w:r>
      <w:r>
        <w:t xml:space="preserve">  </w:t>
      </w:r>
      <w:r>
        <w:rPr>
          <w:rFonts w:hint="eastAsia"/>
        </w:rPr>
        <w:t>污染源在线自动监控（监测）数据采集传输</w:t>
      </w:r>
      <w:proofErr w:type="gramStart"/>
      <w:r>
        <w:rPr>
          <w:rFonts w:hint="eastAsia"/>
        </w:rPr>
        <w:t>仪技术</w:t>
      </w:r>
      <w:proofErr w:type="gramEnd"/>
      <w:r>
        <w:rPr>
          <w:rFonts w:hint="eastAsia"/>
        </w:rPr>
        <w:t>指南</w:t>
      </w:r>
    </w:p>
    <w:p w:rsidR="006B1260" w:rsidRDefault="004444AB">
      <w:pPr>
        <w:pStyle w:val="afffff5"/>
        <w:ind w:firstLine="420"/>
      </w:pPr>
      <w:r>
        <w:rPr>
          <w:rFonts w:hint="eastAsia"/>
        </w:rPr>
        <w:t>HJ 576</w:t>
      </w:r>
      <w:r>
        <w:t xml:space="preserve">  </w:t>
      </w:r>
      <w:r>
        <w:rPr>
          <w:rFonts w:hint="eastAsia"/>
        </w:rPr>
        <w:t>厌氧</w:t>
      </w:r>
      <w:r>
        <w:rPr>
          <w:rFonts w:hint="eastAsia"/>
        </w:rPr>
        <w:t>-</w:t>
      </w:r>
      <w:r>
        <w:rPr>
          <w:rFonts w:hint="eastAsia"/>
        </w:rPr>
        <w:t>缺氧</w:t>
      </w:r>
      <w:r>
        <w:rPr>
          <w:rFonts w:hint="eastAsia"/>
        </w:rPr>
        <w:t>-</w:t>
      </w:r>
      <w:r>
        <w:rPr>
          <w:rFonts w:hint="eastAsia"/>
        </w:rPr>
        <w:t>好氧活性污泥法污水处理工程技术规范</w:t>
      </w:r>
    </w:p>
    <w:p w:rsidR="006B1260" w:rsidRDefault="004444AB">
      <w:pPr>
        <w:pStyle w:val="afffff5"/>
        <w:ind w:firstLine="420"/>
      </w:pPr>
      <w:r>
        <w:rPr>
          <w:rFonts w:hint="eastAsia"/>
        </w:rPr>
        <w:t>HJ 577</w:t>
      </w:r>
      <w:r>
        <w:t xml:space="preserve">  </w:t>
      </w:r>
      <w:proofErr w:type="gramStart"/>
      <w:r>
        <w:rPr>
          <w:rFonts w:hint="eastAsia"/>
        </w:rPr>
        <w:t>序批式</w:t>
      </w:r>
      <w:proofErr w:type="gramEnd"/>
      <w:r>
        <w:rPr>
          <w:rFonts w:hint="eastAsia"/>
        </w:rPr>
        <w:t>活性污泥法污水处理工程技术规范</w:t>
      </w:r>
    </w:p>
    <w:p w:rsidR="006B1260" w:rsidRDefault="004444AB">
      <w:pPr>
        <w:pStyle w:val="afffff5"/>
        <w:ind w:firstLine="420"/>
      </w:pPr>
      <w:r>
        <w:rPr>
          <w:rFonts w:hint="eastAsia"/>
        </w:rPr>
        <w:t>HJ 578</w:t>
      </w:r>
      <w:r>
        <w:rPr>
          <w:rFonts w:hint="eastAsia"/>
        </w:rPr>
        <w:tab/>
      </w:r>
      <w:r>
        <w:rPr>
          <w:rFonts w:hint="eastAsia"/>
        </w:rPr>
        <w:t>氧化沟活性污泥法污水处理工程技术规范</w:t>
      </w:r>
    </w:p>
    <w:p w:rsidR="006B1260" w:rsidRDefault="004444AB">
      <w:pPr>
        <w:pStyle w:val="afffff5"/>
        <w:ind w:firstLine="420"/>
      </w:pPr>
      <w:r>
        <w:rPr>
          <w:rFonts w:hint="eastAsia"/>
        </w:rPr>
        <w:t>HJ 579</w:t>
      </w:r>
      <w:r>
        <w:rPr>
          <w:rFonts w:hint="eastAsia"/>
        </w:rPr>
        <w:tab/>
      </w:r>
      <w:r>
        <w:rPr>
          <w:rFonts w:hint="eastAsia"/>
        </w:rPr>
        <w:t>膜分离法</w:t>
      </w:r>
      <w:r>
        <w:rPr>
          <w:rFonts w:hint="eastAsia"/>
        </w:rPr>
        <w:t>污水处理工程技术规范</w:t>
      </w:r>
    </w:p>
    <w:p w:rsidR="006B1260" w:rsidRDefault="004444AB">
      <w:pPr>
        <w:pStyle w:val="afffff5"/>
        <w:ind w:firstLine="420"/>
      </w:pPr>
      <w:r>
        <w:rPr>
          <w:rFonts w:hint="eastAsia"/>
        </w:rPr>
        <w:t>HJ 828</w:t>
      </w:r>
      <w:r>
        <w:rPr>
          <w:rFonts w:hint="eastAsia"/>
        </w:rPr>
        <w:tab/>
      </w:r>
      <w:r>
        <w:rPr>
          <w:rFonts w:hint="eastAsia"/>
        </w:rPr>
        <w:t>水质</w:t>
      </w:r>
      <w:r>
        <w:rPr>
          <w:rFonts w:hint="eastAsia"/>
        </w:rPr>
        <w:t xml:space="preserve"> </w:t>
      </w:r>
      <w:r>
        <w:rPr>
          <w:rFonts w:hint="eastAsia"/>
        </w:rPr>
        <w:t>化学需氧量的测定</w:t>
      </w:r>
      <w:r>
        <w:rPr>
          <w:rFonts w:hint="eastAsia"/>
        </w:rPr>
        <w:t xml:space="preserve"> </w:t>
      </w:r>
      <w:r>
        <w:rPr>
          <w:rFonts w:hint="eastAsia"/>
        </w:rPr>
        <w:t>重铬酸盐法</w:t>
      </w:r>
    </w:p>
    <w:p w:rsidR="006B1260" w:rsidRDefault="004444AB">
      <w:pPr>
        <w:pStyle w:val="afffff5"/>
        <w:ind w:firstLine="420"/>
      </w:pPr>
      <w:r>
        <w:rPr>
          <w:rFonts w:hint="eastAsia"/>
        </w:rPr>
        <w:t>HJ 2005</w:t>
      </w:r>
      <w:r>
        <w:t xml:space="preserve">  </w:t>
      </w:r>
      <w:r>
        <w:rPr>
          <w:rFonts w:hint="eastAsia"/>
        </w:rPr>
        <w:t>人工湿地污水处理工程技术规范</w:t>
      </w:r>
    </w:p>
    <w:p w:rsidR="006B1260" w:rsidRDefault="004444AB">
      <w:pPr>
        <w:pStyle w:val="afffff5"/>
        <w:ind w:firstLine="420"/>
      </w:pPr>
      <w:r>
        <w:rPr>
          <w:rFonts w:hint="eastAsia"/>
        </w:rPr>
        <w:t>HJ 2006</w:t>
      </w:r>
      <w:r>
        <w:t xml:space="preserve">  </w:t>
      </w:r>
      <w:r>
        <w:rPr>
          <w:rFonts w:hint="eastAsia"/>
        </w:rPr>
        <w:t>污水</w:t>
      </w:r>
      <w:proofErr w:type="gramStart"/>
      <w:r>
        <w:rPr>
          <w:rFonts w:hint="eastAsia"/>
        </w:rPr>
        <w:t>混凝与絮凝</w:t>
      </w:r>
      <w:proofErr w:type="gramEnd"/>
      <w:r>
        <w:rPr>
          <w:rFonts w:hint="eastAsia"/>
        </w:rPr>
        <w:t>处理工程技术规范</w:t>
      </w:r>
    </w:p>
    <w:p w:rsidR="006B1260" w:rsidRDefault="004444AB">
      <w:pPr>
        <w:pStyle w:val="afffff5"/>
        <w:ind w:firstLine="420"/>
      </w:pPr>
      <w:r>
        <w:rPr>
          <w:rFonts w:hint="eastAsia"/>
        </w:rPr>
        <w:t>HJ 2007</w:t>
      </w:r>
      <w:r>
        <w:t xml:space="preserve">  </w:t>
      </w:r>
      <w:r>
        <w:rPr>
          <w:rFonts w:hint="eastAsia"/>
        </w:rPr>
        <w:t>污水气</w:t>
      </w:r>
      <w:proofErr w:type="gramStart"/>
      <w:r>
        <w:rPr>
          <w:rFonts w:hint="eastAsia"/>
        </w:rPr>
        <w:t>浮处理</w:t>
      </w:r>
      <w:proofErr w:type="gramEnd"/>
      <w:r>
        <w:rPr>
          <w:rFonts w:hint="eastAsia"/>
        </w:rPr>
        <w:t>工程技术规范</w:t>
      </w:r>
    </w:p>
    <w:p w:rsidR="006B1260" w:rsidRDefault="004444AB">
      <w:pPr>
        <w:pStyle w:val="afffff5"/>
        <w:ind w:firstLine="420"/>
      </w:pPr>
      <w:r>
        <w:rPr>
          <w:rFonts w:hint="eastAsia"/>
        </w:rPr>
        <w:t>HJ 2008</w:t>
      </w:r>
      <w:r>
        <w:rPr>
          <w:rFonts w:hint="eastAsia"/>
        </w:rPr>
        <w:tab/>
      </w:r>
      <w:r>
        <w:t xml:space="preserve"> </w:t>
      </w:r>
      <w:r>
        <w:rPr>
          <w:rFonts w:hint="eastAsia"/>
        </w:rPr>
        <w:t>污水过滤处理工程技术规范</w:t>
      </w:r>
    </w:p>
    <w:p w:rsidR="006B1260" w:rsidRDefault="004444AB">
      <w:pPr>
        <w:pStyle w:val="afffff5"/>
        <w:ind w:firstLine="420"/>
      </w:pPr>
      <w:r>
        <w:rPr>
          <w:rFonts w:hint="eastAsia"/>
        </w:rPr>
        <w:t>HJ 2009</w:t>
      </w:r>
      <w:r>
        <w:rPr>
          <w:rFonts w:hint="eastAsia"/>
        </w:rPr>
        <w:tab/>
      </w:r>
      <w:r>
        <w:t xml:space="preserve"> </w:t>
      </w:r>
      <w:r>
        <w:rPr>
          <w:rFonts w:hint="eastAsia"/>
        </w:rPr>
        <w:t>生物接触氧化法污水处理工程技术规范</w:t>
      </w:r>
    </w:p>
    <w:p w:rsidR="006B1260" w:rsidRDefault="004444AB">
      <w:pPr>
        <w:pStyle w:val="afffff5"/>
        <w:ind w:firstLine="420"/>
      </w:pPr>
      <w:r>
        <w:rPr>
          <w:rFonts w:hint="eastAsia"/>
        </w:rPr>
        <w:t>HJ 2010</w:t>
      </w:r>
      <w:r>
        <w:rPr>
          <w:rFonts w:hint="eastAsia"/>
        </w:rPr>
        <w:tab/>
      </w:r>
      <w:r>
        <w:t xml:space="preserve"> </w:t>
      </w:r>
      <w:r>
        <w:rPr>
          <w:rFonts w:hint="eastAsia"/>
        </w:rPr>
        <w:t>膜生物法污水处理工程技术规范</w:t>
      </w:r>
    </w:p>
    <w:p w:rsidR="006B1260" w:rsidRDefault="004444AB">
      <w:pPr>
        <w:pStyle w:val="afffff5"/>
        <w:ind w:firstLine="420"/>
      </w:pPr>
      <w:r>
        <w:rPr>
          <w:rFonts w:hint="eastAsia"/>
        </w:rPr>
        <w:t>HJ 2013</w:t>
      </w:r>
      <w:r>
        <w:rPr>
          <w:rFonts w:hint="eastAsia"/>
        </w:rPr>
        <w:tab/>
      </w:r>
      <w:r>
        <w:t xml:space="preserve"> </w:t>
      </w:r>
      <w:r>
        <w:rPr>
          <w:rFonts w:hint="eastAsia"/>
        </w:rPr>
        <w:t>升流式厌氧污泥床反应器污水处理工程技术规范</w:t>
      </w:r>
    </w:p>
    <w:p w:rsidR="006B1260" w:rsidRDefault="004444AB">
      <w:pPr>
        <w:pStyle w:val="afffff5"/>
        <w:ind w:firstLine="420"/>
      </w:pPr>
      <w:r>
        <w:rPr>
          <w:rFonts w:hint="eastAsia"/>
        </w:rPr>
        <w:t>HJ 2014</w:t>
      </w:r>
      <w:r>
        <w:rPr>
          <w:rFonts w:hint="eastAsia"/>
        </w:rPr>
        <w:tab/>
      </w:r>
      <w:r>
        <w:t xml:space="preserve"> </w:t>
      </w:r>
      <w:r>
        <w:rPr>
          <w:rFonts w:hint="eastAsia"/>
        </w:rPr>
        <w:t>生物滤池法污水处理工程技术规范</w:t>
      </w:r>
    </w:p>
    <w:p w:rsidR="006B1260" w:rsidRDefault="004444AB">
      <w:pPr>
        <w:pStyle w:val="afffff5"/>
        <w:ind w:firstLine="420"/>
      </w:pPr>
      <w:r>
        <w:rPr>
          <w:rFonts w:hint="eastAsia"/>
        </w:rPr>
        <w:t>HJ 2015</w:t>
      </w:r>
      <w:r>
        <w:rPr>
          <w:rFonts w:hint="eastAsia"/>
        </w:rPr>
        <w:tab/>
      </w:r>
      <w:r>
        <w:t xml:space="preserve"> </w:t>
      </w:r>
      <w:r>
        <w:rPr>
          <w:rFonts w:hint="eastAsia"/>
        </w:rPr>
        <w:t>水污染治理工程技术导则</w:t>
      </w:r>
    </w:p>
    <w:p w:rsidR="006B1260" w:rsidRDefault="004444AB">
      <w:pPr>
        <w:pStyle w:val="afffff5"/>
        <w:ind w:firstLine="420"/>
      </w:pPr>
      <w:r>
        <w:rPr>
          <w:rFonts w:hint="eastAsia"/>
        </w:rPr>
        <w:t>HJ 2038</w:t>
      </w:r>
      <w:r>
        <w:rPr>
          <w:rFonts w:hint="eastAsia"/>
        </w:rPr>
        <w:tab/>
      </w:r>
      <w:r>
        <w:t xml:space="preserve"> </w:t>
      </w:r>
      <w:r>
        <w:rPr>
          <w:rFonts w:hint="eastAsia"/>
        </w:rPr>
        <w:t>城镇污水处理厂运行监督管理技术规范</w:t>
      </w:r>
    </w:p>
    <w:p w:rsidR="006B1260" w:rsidRDefault="004444AB">
      <w:pPr>
        <w:pStyle w:val="afffff5"/>
        <w:ind w:firstLine="420"/>
      </w:pPr>
      <w:r>
        <w:rPr>
          <w:rFonts w:hint="eastAsia"/>
        </w:rPr>
        <w:t>HJ/T70</w:t>
      </w:r>
      <w:r>
        <w:t xml:space="preserve">  </w:t>
      </w:r>
      <w:r>
        <w:rPr>
          <w:rFonts w:hint="eastAsia"/>
        </w:rPr>
        <w:t>高氯废水化学需氧量的测定氯气校正法</w:t>
      </w:r>
    </w:p>
    <w:p w:rsidR="006B1260" w:rsidRDefault="004444AB">
      <w:pPr>
        <w:pStyle w:val="afffff5"/>
        <w:ind w:firstLineChars="300" w:firstLine="630"/>
      </w:pPr>
      <w:r>
        <w:rPr>
          <w:rFonts w:hint="eastAsia"/>
        </w:rPr>
        <w:lastRenderedPageBreak/>
        <w:t>HJ/T353</w:t>
      </w:r>
      <w:r>
        <w:t xml:space="preserve">  </w:t>
      </w:r>
      <w:r>
        <w:rPr>
          <w:rFonts w:hint="eastAsia"/>
        </w:rPr>
        <w:t>水污染源在线监测系统安装技术规范</w:t>
      </w:r>
    </w:p>
    <w:p w:rsidR="006B1260" w:rsidRDefault="004444AB">
      <w:pPr>
        <w:pStyle w:val="afffff5"/>
        <w:ind w:firstLineChars="300" w:firstLine="630"/>
      </w:pPr>
      <w:r>
        <w:rPr>
          <w:rFonts w:hint="eastAsia"/>
        </w:rPr>
        <w:t>HJ/T354</w:t>
      </w:r>
      <w:r>
        <w:rPr>
          <w:rFonts w:hint="eastAsia"/>
        </w:rPr>
        <w:tab/>
      </w:r>
      <w:r>
        <w:t xml:space="preserve"> </w:t>
      </w:r>
      <w:r>
        <w:rPr>
          <w:rFonts w:hint="eastAsia"/>
        </w:rPr>
        <w:t>水污染源在线监测系统验收技术规范</w:t>
      </w:r>
    </w:p>
    <w:p w:rsidR="006B1260" w:rsidRDefault="004444AB">
      <w:pPr>
        <w:pStyle w:val="afffff5"/>
        <w:ind w:firstLineChars="300" w:firstLine="630"/>
      </w:pPr>
      <w:r>
        <w:rPr>
          <w:rFonts w:hint="eastAsia"/>
        </w:rPr>
        <w:t>HJ/T355</w:t>
      </w:r>
      <w:r>
        <w:rPr>
          <w:rFonts w:hint="eastAsia"/>
        </w:rPr>
        <w:tab/>
      </w:r>
      <w:r>
        <w:t xml:space="preserve"> </w:t>
      </w:r>
      <w:r>
        <w:rPr>
          <w:rFonts w:hint="eastAsia"/>
        </w:rPr>
        <w:t>水污染源在线监测系统运行与考核技术规范</w:t>
      </w:r>
    </w:p>
    <w:p w:rsidR="006B1260" w:rsidRDefault="004444AB">
      <w:pPr>
        <w:pStyle w:val="afffff5"/>
        <w:ind w:firstLineChars="300" w:firstLine="630"/>
      </w:pPr>
      <w:r>
        <w:rPr>
          <w:rFonts w:hint="eastAsia"/>
        </w:rPr>
        <w:t>HJ/T356</w:t>
      </w:r>
      <w:r>
        <w:rPr>
          <w:rFonts w:hint="eastAsia"/>
        </w:rPr>
        <w:tab/>
      </w:r>
      <w:r>
        <w:t xml:space="preserve"> </w:t>
      </w:r>
      <w:r>
        <w:rPr>
          <w:rFonts w:hint="eastAsia"/>
        </w:rPr>
        <w:t>水污染源在线监测系统数据有效性判定技术规范</w:t>
      </w:r>
    </w:p>
    <w:p w:rsidR="006B1260" w:rsidRDefault="004444AB">
      <w:pPr>
        <w:pStyle w:val="afffff5"/>
        <w:ind w:firstLineChars="300" w:firstLine="630"/>
      </w:pPr>
      <w:r>
        <w:rPr>
          <w:rFonts w:hint="eastAsia"/>
        </w:rPr>
        <w:t>HJ/T387</w:t>
      </w:r>
      <w:r>
        <w:rPr>
          <w:rFonts w:hint="eastAsia"/>
        </w:rPr>
        <w:tab/>
      </w:r>
      <w:r>
        <w:t xml:space="preserve"> </w:t>
      </w:r>
      <w:r>
        <w:rPr>
          <w:rFonts w:hint="eastAsia"/>
        </w:rPr>
        <w:t>污染治理设施运行记录仪</w:t>
      </w:r>
    </w:p>
    <w:p w:rsidR="006B1260" w:rsidRDefault="004444AB">
      <w:pPr>
        <w:pStyle w:val="afffff5"/>
        <w:ind w:firstLineChars="300" w:firstLine="630"/>
      </w:pPr>
      <w:r>
        <w:rPr>
          <w:rFonts w:hint="eastAsia"/>
        </w:rPr>
        <w:t>DL/T 5137</w:t>
      </w:r>
      <w:r>
        <w:t xml:space="preserve">  </w:t>
      </w:r>
      <w:r>
        <w:rPr>
          <w:rFonts w:hint="eastAsia"/>
        </w:rPr>
        <w:t>电测量及电能计量装置设计技术规程</w:t>
      </w:r>
    </w:p>
    <w:p w:rsidR="006B1260" w:rsidRDefault="004444AB">
      <w:pPr>
        <w:pStyle w:val="affc"/>
        <w:spacing w:before="312" w:after="312"/>
      </w:pPr>
      <w:bookmarkStart w:id="47" w:name="_Toc77841507"/>
      <w:bookmarkStart w:id="48" w:name="_Toc77861829"/>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0F32F029A26649C2BFB1A2A75BC90D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B1260" w:rsidRDefault="004444AB">
          <w:pPr>
            <w:pStyle w:val="afffff5"/>
            <w:ind w:firstLine="420"/>
          </w:pPr>
          <w:r>
            <w:t>下列术语和定义适用于本文件。</w:t>
          </w:r>
        </w:p>
      </w:sdtContent>
    </w:sdt>
    <w:p w:rsidR="006B1260" w:rsidRDefault="006B1260">
      <w:pPr>
        <w:pStyle w:val="affd"/>
        <w:spacing w:before="156" w:after="156"/>
      </w:pPr>
    </w:p>
    <w:p w:rsidR="006B1260" w:rsidRDefault="004444AB">
      <w:pPr>
        <w:pStyle w:val="afffff5"/>
        <w:ind w:firstLine="420"/>
        <w:rPr>
          <w:rFonts w:ascii="黑体" w:eastAsia="黑体" w:hAnsi="黑体"/>
        </w:rPr>
      </w:pPr>
      <w:r>
        <w:rPr>
          <w:rFonts w:ascii="黑体" w:eastAsia="黑体" w:hAnsi="黑体" w:hint="eastAsia"/>
        </w:rPr>
        <w:t>污水治理</w:t>
      </w:r>
    </w:p>
    <w:p w:rsidR="006B1260" w:rsidRDefault="004444AB">
      <w:pPr>
        <w:pStyle w:val="afffff5"/>
        <w:ind w:firstLine="420"/>
      </w:pPr>
      <w:r>
        <w:rPr>
          <w:rFonts w:hAnsi="宋体" w:cs="宋体" w:hint="eastAsia"/>
          <w:szCs w:val="21"/>
        </w:rPr>
        <w:t>应用物理的、化学的、生物的方法，去除排放污水或工业废水中污染物的过程。</w:t>
      </w:r>
    </w:p>
    <w:p w:rsidR="006B1260" w:rsidRDefault="006B1260">
      <w:pPr>
        <w:pStyle w:val="affd"/>
        <w:spacing w:before="156" w:after="156"/>
      </w:pPr>
    </w:p>
    <w:p w:rsidR="006B1260" w:rsidRDefault="004444AB">
      <w:pPr>
        <w:pStyle w:val="afffff5"/>
        <w:ind w:firstLine="420"/>
        <w:rPr>
          <w:rFonts w:ascii="Times New Roman" w:eastAsiaTheme="minorEastAsia"/>
          <w:szCs w:val="21"/>
          <w:lang w:val="zh-CN"/>
        </w:rPr>
      </w:pPr>
      <w:r>
        <w:rPr>
          <w:rFonts w:ascii="黑体" w:eastAsia="黑体" w:hAnsi="黑体" w:hint="eastAsia"/>
        </w:rPr>
        <w:t>排放过程（工况）监控</w:t>
      </w:r>
      <w:r>
        <w:rPr>
          <w:rFonts w:ascii="黑体" w:eastAsia="黑体" w:hAnsi="黑体" w:hint="eastAsia"/>
        </w:rPr>
        <w:t xml:space="preserve"> </w:t>
      </w:r>
      <w:r>
        <w:rPr>
          <w:rFonts w:ascii="黑体" w:eastAsia="黑体" w:hAnsi="黑体"/>
        </w:rPr>
        <w:t xml:space="preserve"> </w:t>
      </w:r>
      <w:r>
        <w:rPr>
          <w:rFonts w:ascii="Times New Roman" w:eastAsia="Times New Roman"/>
          <w:szCs w:val="21"/>
          <w:lang w:val="zh-CN"/>
        </w:rPr>
        <w:t>process（operating status）monitoring</w:t>
      </w:r>
    </w:p>
    <w:p w:rsidR="006B1260" w:rsidRDefault="004444AB">
      <w:pPr>
        <w:autoSpaceDE w:val="0"/>
        <w:autoSpaceDN w:val="0"/>
        <w:snapToGrid w:val="0"/>
        <w:spacing w:line="240" w:lineRule="auto"/>
        <w:ind w:firstLineChars="200" w:firstLine="420"/>
        <w:jc w:val="left"/>
        <w:rPr>
          <w:rFonts w:ascii="宋体" w:hAnsi="宋体" w:cs="宋体"/>
          <w:kern w:val="0"/>
        </w:rPr>
      </w:pPr>
      <w:r>
        <w:rPr>
          <w:rFonts w:ascii="宋体" w:hAnsi="宋体" w:cs="宋体" w:hint="eastAsia"/>
          <w:kern w:val="0"/>
        </w:rPr>
        <w:t>根据工艺设计，对影响污染物排放的生产设施和污染治理设施运行的关键参数（包括诸如流量、流速等工艺参数和诸如电流、电压、频率、转速等电气参数）进行监测；结合企业生产工艺和末端监测数据，全面监控企业的生产设施和治理设施的运行、污染物治理效果和排放情况，判定污染物排放监测数据合理性。</w:t>
      </w:r>
    </w:p>
    <w:p w:rsidR="006B1260" w:rsidRDefault="006B1260">
      <w:pPr>
        <w:pStyle w:val="affd"/>
        <w:spacing w:before="156" w:after="156"/>
      </w:pPr>
    </w:p>
    <w:p w:rsidR="006B1260" w:rsidRDefault="004444AB">
      <w:pPr>
        <w:pStyle w:val="afffff5"/>
        <w:ind w:firstLine="420"/>
        <w:rPr>
          <w:rFonts w:ascii="Times New Roman" w:eastAsiaTheme="minorEastAsia"/>
          <w:szCs w:val="21"/>
        </w:rPr>
      </w:pPr>
      <w:r>
        <w:rPr>
          <w:rFonts w:ascii="黑体" w:eastAsia="黑体" w:hAnsi="黑体" w:hint="eastAsia"/>
        </w:rPr>
        <w:t>排放过程（工况）监控系统</w:t>
      </w:r>
      <w:r>
        <w:rPr>
          <w:rFonts w:ascii="Times New Roman" w:eastAsiaTheme="minorEastAsia"/>
          <w:szCs w:val="21"/>
        </w:rPr>
        <w:t xml:space="preserve">  </w:t>
      </w:r>
      <w:r>
        <w:rPr>
          <w:rFonts w:ascii="Times New Roman" w:eastAsia="Times New Roman"/>
          <w:szCs w:val="21"/>
        </w:rPr>
        <w:t>process（operating</w:t>
      </w:r>
      <w:r>
        <w:rPr>
          <w:rFonts w:ascii="Times New Roman" w:eastAsia="Times New Roman"/>
          <w:szCs w:val="21"/>
        </w:rPr>
        <w:t xml:space="preserve"> status）monitoring systems</w:t>
      </w:r>
    </w:p>
    <w:p w:rsidR="006B1260" w:rsidRDefault="004444AB">
      <w:pPr>
        <w:pStyle w:val="afffa"/>
        <w:spacing w:after="0" w:line="240" w:lineRule="auto"/>
        <w:ind w:firstLineChars="200" w:firstLine="420"/>
        <w:rPr>
          <w:rFonts w:ascii="宋体" w:hAnsi="宋体" w:cs="宋体"/>
          <w:kern w:val="0"/>
        </w:rPr>
      </w:pPr>
      <w:bookmarkStart w:id="50" w:name="_Toc58321840"/>
      <w:bookmarkStart w:id="51" w:name="_Toc58333378"/>
      <w:bookmarkStart w:id="52" w:name="_Toc10474493"/>
      <w:bookmarkStart w:id="53" w:name="_Toc58322764"/>
      <w:bookmarkStart w:id="54" w:name="_Toc2956876"/>
      <w:r>
        <w:rPr>
          <w:rFonts w:ascii="宋体" w:hAnsi="宋体" w:cs="宋体" w:hint="eastAsia"/>
          <w:kern w:val="0"/>
        </w:rPr>
        <w:t>监测、分析影响污染物排放的污染源的生产设施、治理设施运行的关键参数，并提供关键参数的永久性记录所需的全部设备及应用软件组成的系统。</w:t>
      </w:r>
    </w:p>
    <w:bookmarkEnd w:id="50"/>
    <w:bookmarkEnd w:id="51"/>
    <w:bookmarkEnd w:id="52"/>
    <w:bookmarkEnd w:id="53"/>
    <w:bookmarkEnd w:id="54"/>
    <w:p w:rsidR="006B1260" w:rsidRDefault="006B1260">
      <w:pPr>
        <w:pStyle w:val="affd"/>
        <w:spacing w:before="156" w:after="156"/>
      </w:pPr>
    </w:p>
    <w:p w:rsidR="006B1260" w:rsidRDefault="004444AB">
      <w:pPr>
        <w:pStyle w:val="afffff5"/>
        <w:ind w:firstLine="420"/>
        <w:rPr>
          <w:rFonts w:ascii="黑体" w:eastAsia="黑体" w:hAnsi="黑体"/>
        </w:rPr>
      </w:pPr>
      <w:r>
        <w:rPr>
          <w:rFonts w:ascii="黑体" w:eastAsia="黑体" w:hAnsi="黑体" w:hint="eastAsia"/>
        </w:rPr>
        <w:t>工况数据采集传输仪</w:t>
      </w:r>
      <w:r>
        <w:rPr>
          <w:rFonts w:ascii="黑体" w:eastAsia="黑体" w:hAnsi="黑体" w:hint="eastAsia"/>
        </w:rPr>
        <w:t xml:space="preserve"> </w:t>
      </w:r>
      <w:r>
        <w:rPr>
          <w:rFonts w:ascii="黑体" w:eastAsia="黑体" w:hAnsi="黑体"/>
        </w:rPr>
        <w:t xml:space="preserve"> </w:t>
      </w:r>
      <w:r>
        <w:rPr>
          <w:rFonts w:ascii="黑体" w:eastAsia="黑体" w:hAnsi="黑体" w:hint="eastAsia"/>
        </w:rPr>
        <w:t>operating status data acquisition and transmitter</w:t>
      </w:r>
    </w:p>
    <w:p w:rsidR="006B1260" w:rsidRDefault="004444AB">
      <w:pPr>
        <w:autoSpaceDE w:val="0"/>
        <w:autoSpaceDN w:val="0"/>
        <w:snapToGrid w:val="0"/>
        <w:spacing w:line="240" w:lineRule="auto"/>
        <w:ind w:firstLineChars="200" w:firstLine="420"/>
        <w:jc w:val="left"/>
        <w:rPr>
          <w:rFonts w:ascii="黑体" w:eastAsia="黑体" w:hAnsi="黑体"/>
        </w:rPr>
      </w:pPr>
      <w:r>
        <w:rPr>
          <w:rFonts w:ascii="宋体" w:hAnsi="宋体" w:cs="宋体" w:hint="eastAsia"/>
          <w:kern w:val="0"/>
        </w:rPr>
        <w:t>通过单向隔离器从中控系统采集高频工况数据，完成数据存储及与上位机数据传输通讯功能的单片机、工控机、嵌入式计算机、可编程自动化控制器或可编程控制器等。</w:t>
      </w:r>
    </w:p>
    <w:p w:rsidR="006B1260" w:rsidRDefault="006B1260">
      <w:pPr>
        <w:pStyle w:val="affd"/>
        <w:spacing w:before="156" w:after="156"/>
      </w:pPr>
    </w:p>
    <w:p w:rsidR="006B1260" w:rsidRDefault="004444AB">
      <w:pPr>
        <w:pStyle w:val="afffff5"/>
        <w:ind w:firstLine="420"/>
        <w:rPr>
          <w:rFonts w:ascii="黑体" w:eastAsia="黑体" w:hAnsi="黑体"/>
        </w:rPr>
      </w:pPr>
      <w:r>
        <w:rPr>
          <w:rFonts w:ascii="黑体" w:eastAsia="黑体" w:hAnsi="黑体" w:hint="eastAsia"/>
        </w:rPr>
        <w:t>排放预测监测系统</w:t>
      </w:r>
      <w:r>
        <w:rPr>
          <w:rFonts w:ascii="黑体" w:eastAsia="黑体" w:hAnsi="黑体" w:hint="eastAsia"/>
        </w:rPr>
        <w:t xml:space="preserve"> </w:t>
      </w:r>
      <w:r>
        <w:rPr>
          <w:rFonts w:ascii="黑体" w:eastAsia="黑体" w:hAnsi="黑体"/>
        </w:rPr>
        <w:t xml:space="preserve"> </w:t>
      </w:r>
      <w:r>
        <w:rPr>
          <w:rFonts w:ascii="黑体" w:eastAsia="黑体" w:hAnsi="黑体" w:hint="eastAsia"/>
        </w:rPr>
        <w:t>emission foreca</w:t>
      </w:r>
      <w:r>
        <w:rPr>
          <w:rFonts w:ascii="黑体" w:eastAsia="黑体" w:hAnsi="黑体" w:hint="eastAsia"/>
        </w:rPr>
        <w:t>st and monitoring system</w:t>
      </w:r>
    </w:p>
    <w:p w:rsidR="006B1260" w:rsidRDefault="004444AB">
      <w:pPr>
        <w:pStyle w:val="afffff5"/>
        <w:ind w:firstLine="420"/>
      </w:pPr>
      <w:proofErr w:type="gramStart"/>
      <w:r>
        <w:rPr>
          <w:rFonts w:hint="eastAsia"/>
        </w:rPr>
        <w:t>用过程</w:t>
      </w:r>
      <w:proofErr w:type="gramEnd"/>
      <w:r>
        <w:rPr>
          <w:rFonts w:hint="eastAsia"/>
        </w:rPr>
        <w:t>参数和其他参数确定污染物的浓度或排放速率的系统。通过公式转换，图形或计算机程序处理测量参数，用于和排放限值或标准进行比较。</w:t>
      </w:r>
    </w:p>
    <w:p w:rsidR="006B1260" w:rsidRDefault="006B1260">
      <w:pPr>
        <w:pStyle w:val="affd"/>
        <w:spacing w:before="156" w:after="156"/>
      </w:pPr>
    </w:p>
    <w:p w:rsidR="006B1260" w:rsidRDefault="004444AB">
      <w:pPr>
        <w:pStyle w:val="afffff5"/>
        <w:ind w:firstLine="420"/>
        <w:rPr>
          <w:rFonts w:ascii="黑体" w:eastAsia="黑体" w:hAnsi="黑体"/>
        </w:rPr>
      </w:pPr>
      <w:r>
        <w:rPr>
          <w:rFonts w:ascii="黑体" w:eastAsia="黑体" w:hAnsi="黑体" w:hint="eastAsia"/>
        </w:rPr>
        <w:t>水质在线自动监测系统</w:t>
      </w:r>
      <w:r>
        <w:rPr>
          <w:rFonts w:ascii="黑体" w:eastAsia="黑体" w:hAnsi="黑体" w:hint="eastAsia"/>
        </w:rPr>
        <w:t xml:space="preserve"> </w:t>
      </w:r>
      <w:r>
        <w:rPr>
          <w:rFonts w:ascii="黑体" w:eastAsia="黑体" w:hAnsi="黑体"/>
        </w:rPr>
        <w:t xml:space="preserve"> </w:t>
      </w:r>
      <w:r>
        <w:rPr>
          <w:rFonts w:ascii="黑体" w:eastAsia="黑体" w:hAnsi="黑体" w:hint="eastAsia"/>
        </w:rPr>
        <w:t>water quality on-line automatic monitoring system</w:t>
      </w:r>
    </w:p>
    <w:p w:rsidR="006B1260" w:rsidRDefault="004444AB">
      <w:pPr>
        <w:pStyle w:val="afffff5"/>
        <w:ind w:firstLine="420"/>
      </w:pPr>
      <w:r>
        <w:rPr>
          <w:rFonts w:hint="eastAsia"/>
        </w:rPr>
        <w:t>污染源排放污水（废水）连续或按工艺设计的要求监测，参数连续测量所需的采样、样品调节、分析和提供永久记录或过程参数的全部设备。包括：</w:t>
      </w:r>
      <w:r>
        <w:rPr>
          <w:rFonts w:hint="eastAsia"/>
        </w:rPr>
        <w:t xml:space="preserve">pH </w:t>
      </w:r>
      <w:r>
        <w:rPr>
          <w:rFonts w:hint="eastAsia"/>
        </w:rPr>
        <w:t>水质自动分析仪、化学需氧量在线自动监测仪、</w:t>
      </w:r>
      <w:r>
        <w:rPr>
          <w:rFonts w:hint="eastAsia"/>
        </w:rPr>
        <w:lastRenderedPageBreak/>
        <w:t>氨氮水质自动分析仪、总磷水质自动分析仪、总氮水质自动分析仪、总有机碳水质自动分析仪、紫外吸收水质自动在线监测仪、超声波明渠污水流量计、电磁流量计、水质自动采样器等仪器、仪表。</w:t>
      </w:r>
    </w:p>
    <w:p w:rsidR="006B1260" w:rsidRDefault="006B1260">
      <w:pPr>
        <w:pStyle w:val="affd"/>
        <w:spacing w:before="156" w:after="156"/>
      </w:pPr>
    </w:p>
    <w:p w:rsidR="006B1260" w:rsidRDefault="004444AB">
      <w:pPr>
        <w:pStyle w:val="afffff5"/>
        <w:ind w:firstLine="420"/>
        <w:rPr>
          <w:rFonts w:ascii="黑体" w:eastAsia="黑体" w:hAnsi="黑体"/>
        </w:rPr>
      </w:pPr>
      <w:r>
        <w:rPr>
          <w:rFonts w:ascii="黑体" w:eastAsia="黑体" w:hAnsi="黑体" w:hint="eastAsia"/>
        </w:rPr>
        <w:t>过程控制的对象链接与嵌入</w:t>
      </w:r>
      <w:r>
        <w:rPr>
          <w:rFonts w:ascii="黑体" w:eastAsia="黑体" w:hAnsi="黑体" w:hint="eastAsia"/>
        </w:rPr>
        <w:t xml:space="preserve"> </w:t>
      </w:r>
      <w:r>
        <w:rPr>
          <w:rFonts w:ascii="黑体" w:eastAsia="黑体" w:hAnsi="黑体"/>
        </w:rPr>
        <w:t xml:space="preserve"> </w:t>
      </w:r>
      <w:r>
        <w:rPr>
          <w:rFonts w:ascii="黑体" w:eastAsia="黑体" w:hAnsi="黑体" w:hint="eastAsia"/>
        </w:rPr>
        <w:t>object linking and embedding for process control</w:t>
      </w:r>
    </w:p>
    <w:p w:rsidR="006B1260" w:rsidRDefault="004444AB">
      <w:pPr>
        <w:pStyle w:val="afffff5"/>
        <w:ind w:firstLine="420"/>
      </w:pPr>
      <w:r>
        <w:rPr>
          <w:rFonts w:hint="eastAsia"/>
        </w:rPr>
        <w:t>由一套标准的接口、属性和方法组成的用于过程控制和制造业的自动化中的一种软件接口标准。</w:t>
      </w:r>
    </w:p>
    <w:p w:rsidR="006B1260" w:rsidRDefault="004444AB">
      <w:pPr>
        <w:pStyle w:val="affc"/>
        <w:spacing w:before="312" w:after="312"/>
        <w:rPr>
          <w:rFonts w:hAnsi="黑体"/>
          <w:szCs w:val="21"/>
        </w:rPr>
      </w:pPr>
      <w:bookmarkStart w:id="55" w:name="_Toc77861830"/>
      <w:r>
        <w:rPr>
          <w:rFonts w:hAnsi="黑体" w:hint="eastAsia"/>
          <w:szCs w:val="21"/>
        </w:rPr>
        <w:t>排放过程（工况）监控系统的组成</w:t>
      </w:r>
      <w:bookmarkEnd w:id="55"/>
    </w:p>
    <w:p w:rsidR="006B1260" w:rsidRDefault="004444AB">
      <w:pPr>
        <w:pStyle w:val="affd"/>
        <w:spacing w:before="156" w:after="156"/>
        <w:rPr>
          <w:rFonts w:hAnsi="黑体" w:cs="黑体"/>
        </w:rPr>
      </w:pPr>
      <w:r>
        <w:rPr>
          <w:rFonts w:hAnsi="黑体" w:cs="黑体" w:hint="eastAsia"/>
        </w:rPr>
        <w:t>一般规定</w:t>
      </w:r>
    </w:p>
    <w:p w:rsidR="006B1260" w:rsidRDefault="004444AB">
      <w:pPr>
        <w:pStyle w:val="afffff5"/>
        <w:ind w:firstLine="420"/>
        <w:rPr>
          <w:rFonts w:hAnsi="宋体"/>
        </w:rPr>
      </w:pPr>
      <w:r>
        <w:rPr>
          <w:rFonts w:hAnsi="宋体"/>
        </w:rPr>
        <w:t>PMS</w:t>
      </w:r>
      <w:r>
        <w:rPr>
          <w:rFonts w:hAnsi="宋体"/>
        </w:rPr>
        <w:t>由现场端监控系统和省</w:t>
      </w:r>
      <w:r>
        <w:rPr>
          <w:rFonts w:hAnsi="宋体"/>
        </w:rPr>
        <w:t>/</w:t>
      </w:r>
      <w:r>
        <w:rPr>
          <w:rFonts w:hAnsi="宋体"/>
        </w:rPr>
        <w:t>市生态环境</w:t>
      </w:r>
      <w:r>
        <w:rPr>
          <w:rFonts w:hAnsi="宋体"/>
        </w:rPr>
        <w:t>监控系统两部分构成，其系统示意图见图</w:t>
      </w:r>
      <w:r>
        <w:rPr>
          <w:rFonts w:hAnsi="宋体"/>
        </w:rPr>
        <w:t>1</w:t>
      </w:r>
      <w:r>
        <w:rPr>
          <w:rFonts w:hAnsi="宋体"/>
        </w:rPr>
        <w:t>。</w:t>
      </w:r>
    </w:p>
    <w:p w:rsidR="006B1260" w:rsidRDefault="004444AB">
      <w:pPr>
        <w:pStyle w:val="afffff5"/>
        <w:ind w:firstLine="420"/>
        <w:jc w:val="center"/>
      </w:pPr>
      <w:r>
        <w:object w:dxaOrig="7576" w:dyaOrig="10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511pt" o:ole="">
            <v:imagedata r:id="rId17" o:title=""/>
          </v:shape>
          <o:OLEObject Type="Embed" ProgID="Visio.Drawing.15" ShapeID="_x0000_i1025" DrawAspect="Content" ObjectID="_1688992197" r:id="rId18"/>
        </w:object>
      </w:r>
    </w:p>
    <w:p w:rsidR="006B1260" w:rsidRDefault="004444AB">
      <w:pPr>
        <w:pStyle w:val="afff2"/>
      </w:pPr>
      <w:r>
        <w:rPr>
          <w:rFonts w:cs="宋体" w:hint="eastAsia"/>
        </w:rPr>
        <w:t>示意图仅表示单个污水处理工艺的参数采集、污染物监测、数据传输以及与</w:t>
      </w:r>
      <w:r>
        <w:rPr>
          <w:rFonts w:cs="宋体" w:hint="eastAsia"/>
          <w:bCs/>
        </w:rPr>
        <w:t>省</w:t>
      </w:r>
      <w:r>
        <w:rPr>
          <w:rFonts w:cs="宋体" w:hint="eastAsia"/>
          <w:bCs/>
        </w:rPr>
        <w:t>/</w:t>
      </w:r>
      <w:r>
        <w:rPr>
          <w:rFonts w:cs="宋体" w:hint="eastAsia"/>
          <w:bCs/>
        </w:rPr>
        <w:t>市生态环境部门监控系统</w:t>
      </w:r>
      <w:r>
        <w:rPr>
          <w:rFonts w:cs="宋体" w:hint="eastAsia"/>
        </w:rPr>
        <w:t>的连接和部分功能。</w:t>
      </w:r>
    </w:p>
    <w:p w:rsidR="006B1260" w:rsidRDefault="004444AB">
      <w:pPr>
        <w:pStyle w:val="afd"/>
        <w:spacing w:before="156" w:after="156"/>
        <w:rPr>
          <w:rFonts w:hAnsi="黑体" w:cs="黑体"/>
          <w:color w:val="000000"/>
          <w:szCs w:val="21"/>
        </w:rPr>
      </w:pPr>
      <w:r>
        <w:rPr>
          <w:rFonts w:hAnsi="黑体" w:cs="黑体" w:hint="eastAsia"/>
          <w:color w:val="000000"/>
          <w:szCs w:val="21"/>
        </w:rPr>
        <w:t>污水处理厂污染排放过程（工况）监控系统示意图</w:t>
      </w:r>
    </w:p>
    <w:p w:rsidR="006B1260" w:rsidRDefault="004444AB">
      <w:pPr>
        <w:pStyle w:val="affd"/>
        <w:spacing w:before="156" w:after="156"/>
        <w:rPr>
          <w:rFonts w:hAnsi="黑体" w:cs="黑体"/>
        </w:rPr>
      </w:pPr>
      <w:r>
        <w:rPr>
          <w:rFonts w:hAnsi="黑体" w:cs="黑体" w:hint="eastAsia"/>
        </w:rPr>
        <w:t>现场端监控系统</w:t>
      </w:r>
    </w:p>
    <w:p w:rsidR="006B1260" w:rsidRDefault="004444AB">
      <w:pPr>
        <w:pStyle w:val="afffff5"/>
        <w:ind w:firstLine="420"/>
      </w:pPr>
      <w:r>
        <w:rPr>
          <w:rFonts w:hint="eastAsia"/>
        </w:rPr>
        <w:t>由参数监测、数据采集传输和应用软件三个子系统组成：</w:t>
      </w:r>
    </w:p>
    <w:p w:rsidR="006B1260" w:rsidRDefault="004444AB">
      <w:pPr>
        <w:pStyle w:val="af5"/>
      </w:pPr>
      <w:r>
        <w:rPr>
          <w:rFonts w:hAnsi="宋体"/>
        </w:rPr>
        <w:t>参数监测子系统：由各类传感器和监测设备组成，可准确、完整、系统的获取生产设施和治理设施运行的关键参数数据和污染物排放监测数据。</w:t>
      </w:r>
    </w:p>
    <w:p w:rsidR="006B1260" w:rsidRDefault="004444AB">
      <w:pPr>
        <w:pStyle w:val="af5"/>
      </w:pPr>
      <w:r>
        <w:rPr>
          <w:rFonts w:hAnsi="宋体"/>
        </w:rPr>
        <w:lastRenderedPageBreak/>
        <w:t>数据采集传输子系统：由中控系统、数据采集传输仪、局域网组网设施等组成，可实现数据的采集、存储、传输等功能。</w:t>
      </w:r>
    </w:p>
    <w:p w:rsidR="006B1260" w:rsidRDefault="004444AB">
      <w:pPr>
        <w:pStyle w:val="af5"/>
      </w:pPr>
      <w:r>
        <w:rPr>
          <w:rFonts w:hAnsi="宋体"/>
        </w:rPr>
        <w:t>现场端应用</w:t>
      </w:r>
      <w:r>
        <w:rPr>
          <w:rFonts w:hAnsi="宋体" w:cs="宋体" w:hint="eastAsia"/>
        </w:rPr>
        <w:t>软件：工艺</w:t>
      </w:r>
      <w:r>
        <w:rPr>
          <w:rFonts w:hAnsi="宋体" w:cs="宋体" w:hint="eastAsia"/>
          <w:bCs/>
          <w:szCs w:val="21"/>
        </w:rPr>
        <w:t>监控、数据审核、异常报警和趋势预警。实施现场监测数据的统计分析，治理设施运行状态的判定。</w:t>
      </w:r>
    </w:p>
    <w:p w:rsidR="006B1260" w:rsidRDefault="004444AB">
      <w:pPr>
        <w:pStyle w:val="affd"/>
        <w:spacing w:before="156" w:after="156"/>
        <w:rPr>
          <w:rFonts w:hAnsi="黑体" w:cs="黑体"/>
        </w:rPr>
      </w:pPr>
      <w:r>
        <w:rPr>
          <w:rFonts w:hAnsi="黑体" w:cs="黑体" w:hint="eastAsia"/>
        </w:rPr>
        <w:t>生态环境部门监控系统</w:t>
      </w:r>
    </w:p>
    <w:p w:rsidR="006B1260" w:rsidRDefault="004444AB">
      <w:pPr>
        <w:pStyle w:val="afffff5"/>
        <w:ind w:firstLine="420"/>
      </w:pPr>
      <w:r>
        <w:rPr>
          <w:rFonts w:hint="eastAsia"/>
        </w:rPr>
        <w:t>接受多个现场端监控系统的信息，实现现场数据的监控、汇总、统计分析、共享交换等功能；根据环境管理的需要，可扩展环境监察、环境信用评价、企业绿色信贷及其他方面的功能。</w:t>
      </w:r>
    </w:p>
    <w:p w:rsidR="006B1260" w:rsidRDefault="004444AB">
      <w:pPr>
        <w:pStyle w:val="affc"/>
        <w:spacing w:before="312" w:after="312"/>
        <w:rPr>
          <w:rFonts w:hAnsi="黑体"/>
          <w:szCs w:val="21"/>
        </w:rPr>
      </w:pPr>
      <w:bookmarkStart w:id="56" w:name="_Toc77861831"/>
      <w:r>
        <w:rPr>
          <w:rFonts w:hAnsi="黑体" w:hint="eastAsia"/>
          <w:szCs w:val="21"/>
        </w:rPr>
        <w:t>排放过程（工况）监控系统要求</w:t>
      </w:r>
      <w:bookmarkEnd w:id="56"/>
    </w:p>
    <w:p w:rsidR="006B1260" w:rsidRDefault="004444AB">
      <w:pPr>
        <w:pStyle w:val="affd"/>
        <w:spacing w:before="156" w:after="156"/>
        <w:rPr>
          <w:rFonts w:hAnsi="黑体" w:cs="黑体"/>
        </w:rPr>
      </w:pPr>
      <w:r>
        <w:rPr>
          <w:rFonts w:hAnsi="黑体" w:cs="黑体" w:hint="eastAsia"/>
        </w:rPr>
        <w:t>硬件要求</w:t>
      </w:r>
    </w:p>
    <w:p w:rsidR="006B1260" w:rsidRDefault="004444AB">
      <w:pPr>
        <w:pStyle w:val="af5"/>
        <w:numPr>
          <w:ilvl w:val="0"/>
          <w:numId w:val="32"/>
        </w:numPr>
      </w:pPr>
      <w:r>
        <w:rPr>
          <w:rFonts w:hAnsi="宋体" w:cs="宋体" w:hint="eastAsia"/>
        </w:rPr>
        <w:t>仪器应在醒目处标识产品铭牌，铭牌标识应符合</w:t>
      </w:r>
      <w:r>
        <w:rPr>
          <w:rFonts w:hAnsi="宋体" w:cs="宋体"/>
        </w:rPr>
        <w:t>GB/T</w:t>
      </w:r>
      <w:r>
        <w:rPr>
          <w:rFonts w:hAnsi="宋体" w:cs="宋体" w:hint="eastAsia"/>
        </w:rPr>
        <w:t xml:space="preserve"> </w:t>
      </w:r>
      <w:r>
        <w:rPr>
          <w:rFonts w:hAnsi="宋体" w:cs="宋体"/>
        </w:rPr>
        <w:t>13306</w:t>
      </w:r>
      <w:r>
        <w:rPr>
          <w:rFonts w:hAnsi="宋体" w:cs="宋体" w:hint="eastAsia"/>
        </w:rPr>
        <w:t>的要求</w:t>
      </w:r>
      <w:r>
        <w:rPr>
          <w:rFonts w:hAnsi="宋体" w:cs="宋体" w:hint="eastAsia"/>
        </w:rPr>
        <w:t>。</w:t>
      </w:r>
    </w:p>
    <w:p w:rsidR="006B1260" w:rsidRDefault="004444AB">
      <w:pPr>
        <w:pStyle w:val="af5"/>
        <w:numPr>
          <w:ilvl w:val="0"/>
          <w:numId w:val="32"/>
        </w:numPr>
      </w:pPr>
      <w:r>
        <w:rPr>
          <w:rFonts w:hAnsi="宋体" w:cs="宋体" w:hint="eastAsia"/>
        </w:rPr>
        <w:t>系统工况显示器无污点。显示部分的字符均匀、清晰、屏幕无暗角、黑斑、彩虹、气泡、闪烁等现象。</w:t>
      </w:r>
    </w:p>
    <w:p w:rsidR="006B1260" w:rsidRDefault="004444AB">
      <w:pPr>
        <w:pStyle w:val="af5"/>
        <w:numPr>
          <w:ilvl w:val="0"/>
          <w:numId w:val="32"/>
        </w:numPr>
      </w:pPr>
      <w:r>
        <w:rPr>
          <w:rFonts w:hAnsi="宋体" w:cs="宋体" w:hint="eastAsia"/>
        </w:rPr>
        <w:t>数据采集仪机箱外壳应耐腐蚀、密封性能良好、表面无裂纹、变形、污浊、毛刺等现象，表面涂层均匀、无腐蚀、生锈、脱落及磨损现象。产品组装坚固、零部件无松动。按键、开关等控制灵活可靠。</w:t>
      </w:r>
    </w:p>
    <w:p w:rsidR="006B1260" w:rsidRDefault="004444AB">
      <w:pPr>
        <w:pStyle w:val="af5"/>
        <w:numPr>
          <w:ilvl w:val="0"/>
          <w:numId w:val="32"/>
        </w:numPr>
      </w:pPr>
      <w:r>
        <w:rPr>
          <w:rFonts w:hAnsi="宋体" w:cs="宋体" w:hint="eastAsia"/>
        </w:rPr>
        <w:t>系统服务器机箱外壳应有足够的强度和刚度，能承受安装组件及短路时产生的机械应力和电动力，同时不因设备的吊装、运输等情况影响设备的性能。</w:t>
      </w:r>
    </w:p>
    <w:p w:rsidR="006B1260" w:rsidRDefault="004444AB">
      <w:pPr>
        <w:pStyle w:val="affd"/>
        <w:spacing w:before="156" w:after="156"/>
        <w:rPr>
          <w:rFonts w:hAnsi="黑体" w:cs="黑体"/>
        </w:rPr>
      </w:pPr>
      <w:r>
        <w:rPr>
          <w:rFonts w:hAnsi="黑体" w:cs="黑体" w:hint="eastAsia"/>
        </w:rPr>
        <w:t>环境条件</w:t>
      </w:r>
    </w:p>
    <w:p w:rsidR="006B1260" w:rsidRDefault="004444AB">
      <w:pPr>
        <w:pStyle w:val="afffff5"/>
        <w:ind w:firstLine="420"/>
        <w:rPr>
          <w:rFonts w:hAnsi="宋体" w:cs="宋体"/>
        </w:rPr>
      </w:pPr>
      <w:r>
        <w:rPr>
          <w:rFonts w:hAnsi="宋体" w:cs="宋体" w:hint="eastAsia"/>
        </w:rPr>
        <w:t>适应温度、</w:t>
      </w:r>
      <w:r>
        <w:rPr>
          <w:rFonts w:hAnsi="宋体" w:cs="宋体"/>
        </w:rPr>
        <w:t>湿度</w:t>
      </w:r>
      <w:r>
        <w:rPr>
          <w:rFonts w:hAnsi="宋体" w:cs="宋体" w:hint="eastAsia"/>
        </w:rPr>
        <w:t>环境的能力应分别符</w:t>
      </w:r>
      <w:r>
        <w:rPr>
          <w:rFonts w:hAnsi="宋体" w:cs="宋体"/>
        </w:rPr>
        <w:t>合</w:t>
      </w:r>
      <w:r>
        <w:rPr>
          <w:rFonts w:ascii="Times New Roman"/>
        </w:rPr>
        <w:t>GB/T</w:t>
      </w:r>
      <w:r>
        <w:rPr>
          <w:rFonts w:ascii="Times New Roman" w:hint="eastAsia"/>
        </w:rPr>
        <w:t xml:space="preserve"> </w:t>
      </w:r>
      <w:r>
        <w:rPr>
          <w:rFonts w:ascii="Times New Roman"/>
        </w:rPr>
        <w:t>6587.2</w:t>
      </w:r>
      <w:r>
        <w:rPr>
          <w:rFonts w:hAnsi="宋体" w:cs="宋体" w:hint="eastAsia"/>
        </w:rPr>
        <w:t>和</w:t>
      </w:r>
      <w:r>
        <w:rPr>
          <w:rFonts w:ascii="Times New Roman"/>
        </w:rPr>
        <w:t>GB/T</w:t>
      </w:r>
      <w:r>
        <w:rPr>
          <w:rFonts w:ascii="Times New Roman" w:hint="eastAsia"/>
        </w:rPr>
        <w:t xml:space="preserve"> </w:t>
      </w:r>
      <w:r>
        <w:rPr>
          <w:rFonts w:ascii="Times New Roman"/>
        </w:rPr>
        <w:t>6587.3</w:t>
      </w:r>
      <w:r>
        <w:rPr>
          <w:rFonts w:hAnsi="宋体" w:cs="宋体" w:hint="eastAsia"/>
        </w:rPr>
        <w:t>中环境组别为</w:t>
      </w:r>
      <w:r>
        <w:rPr>
          <w:rFonts w:hAnsi="宋体" w:cs="宋体" w:hint="eastAsia"/>
        </w:rPr>
        <w:t>II</w:t>
      </w:r>
      <w:r>
        <w:rPr>
          <w:rFonts w:hAnsi="宋体" w:cs="宋体" w:hint="eastAsia"/>
        </w:rPr>
        <w:t>组</w:t>
      </w:r>
      <w:r>
        <w:rPr>
          <w:rFonts w:hAnsi="宋体" w:cs="宋体"/>
        </w:rPr>
        <w:t>的要求，抗振动性能应符合</w:t>
      </w:r>
      <w:r>
        <w:rPr>
          <w:rFonts w:ascii="Times New Roman"/>
        </w:rPr>
        <w:t>GB/T6587.4</w:t>
      </w:r>
      <w:r>
        <w:rPr>
          <w:rFonts w:hAnsi="宋体" w:cs="宋体"/>
        </w:rPr>
        <w:t>的要求，抗电磁干扰能力应符合</w:t>
      </w:r>
      <w:r>
        <w:rPr>
          <w:rFonts w:ascii="Times New Roman"/>
        </w:rPr>
        <w:t>GB/T</w:t>
      </w:r>
      <w:r>
        <w:rPr>
          <w:rFonts w:ascii="Times New Roman" w:hint="eastAsia"/>
        </w:rPr>
        <w:t xml:space="preserve"> </w:t>
      </w:r>
      <w:r>
        <w:rPr>
          <w:rFonts w:ascii="Times New Roman"/>
        </w:rPr>
        <w:t>18268.1</w:t>
      </w:r>
      <w:r>
        <w:rPr>
          <w:rFonts w:hAnsi="宋体" w:cs="宋体"/>
        </w:rPr>
        <w:t>的有关</w:t>
      </w:r>
      <w:r>
        <w:rPr>
          <w:rFonts w:hAnsi="宋体" w:cs="宋体" w:hint="eastAsia"/>
        </w:rPr>
        <w:t>要求。</w:t>
      </w:r>
    </w:p>
    <w:p w:rsidR="006B1260" w:rsidRDefault="004444AB">
      <w:pPr>
        <w:pStyle w:val="affd"/>
        <w:spacing w:before="156" w:after="156"/>
      </w:pPr>
      <w:r>
        <w:rPr>
          <w:rFonts w:hAnsi="黑体" w:cs="黑体" w:hint="eastAsia"/>
        </w:rPr>
        <w:t>功能要求</w:t>
      </w:r>
    </w:p>
    <w:p w:rsidR="006B1260" w:rsidRDefault="004444AB">
      <w:pPr>
        <w:pStyle w:val="affe"/>
        <w:spacing w:before="156" w:after="156"/>
        <w:rPr>
          <w:rFonts w:hAnsi="黑体" w:cs="黑体"/>
        </w:rPr>
      </w:pPr>
      <w:r>
        <w:rPr>
          <w:rFonts w:hAnsi="黑体" w:cs="黑体" w:hint="eastAsia"/>
        </w:rPr>
        <w:t>现场端监控系统</w:t>
      </w:r>
    </w:p>
    <w:p w:rsidR="006B1260" w:rsidRDefault="004444AB">
      <w:pPr>
        <w:pStyle w:val="afff"/>
        <w:spacing w:before="156" w:after="156"/>
        <w:rPr>
          <w:rFonts w:hAnsi="黑体" w:cs="黑体"/>
        </w:rPr>
      </w:pPr>
      <w:r>
        <w:rPr>
          <w:rFonts w:hAnsi="黑体" w:cs="黑体" w:hint="eastAsia"/>
        </w:rPr>
        <w:t>参数监测子系统</w:t>
      </w:r>
    </w:p>
    <w:p w:rsidR="006B1260" w:rsidRDefault="004444AB">
      <w:pPr>
        <w:pStyle w:val="afffff5"/>
        <w:ind w:firstLine="420"/>
      </w:pPr>
      <w:r>
        <w:rPr>
          <w:rFonts w:hint="eastAsia"/>
        </w:rPr>
        <w:t>参数监测子系统的监测要求参见附录</w:t>
      </w:r>
      <w:r>
        <w:rPr>
          <w:rFonts w:hint="eastAsia"/>
        </w:rPr>
        <w:t>A</w:t>
      </w:r>
      <w:r>
        <w:rPr>
          <w:rFonts w:hint="eastAsia"/>
        </w:rPr>
        <w:t>。</w:t>
      </w:r>
    </w:p>
    <w:p w:rsidR="006B1260" w:rsidRDefault="004444AB">
      <w:pPr>
        <w:pStyle w:val="afffff5"/>
        <w:ind w:firstLine="420"/>
      </w:pPr>
      <w:r>
        <w:rPr>
          <w:rFonts w:hint="eastAsia"/>
        </w:rPr>
        <w:t>现场通过</w:t>
      </w:r>
      <w:proofErr w:type="gramStart"/>
      <w:r>
        <w:rPr>
          <w:rFonts w:hint="eastAsia"/>
        </w:rPr>
        <w:t>二维码来</w:t>
      </w:r>
      <w:proofErr w:type="gramEnd"/>
      <w:r>
        <w:rPr>
          <w:rFonts w:hint="eastAsia"/>
        </w:rPr>
        <w:t>标识和定位参数监测子系统各因子对应设备的测点信息，二</w:t>
      </w:r>
      <w:proofErr w:type="gramStart"/>
      <w:r>
        <w:rPr>
          <w:rFonts w:hint="eastAsia"/>
        </w:rPr>
        <w:t>维码至</w:t>
      </w:r>
      <w:proofErr w:type="gramEnd"/>
      <w:r>
        <w:rPr>
          <w:rFonts w:hint="eastAsia"/>
        </w:rPr>
        <w:t>少应包含排污单位统一社会信用代码、工况监测因子编码分类、处理工艺分类、工况监控因子名称、工况监控设备编码等信息，具体参见附录</w:t>
      </w:r>
      <w:r>
        <w:rPr>
          <w:rFonts w:hint="eastAsia"/>
        </w:rPr>
        <w:t>B.4</w:t>
      </w:r>
      <w:r>
        <w:rPr>
          <w:rFonts w:hint="eastAsia"/>
        </w:rPr>
        <w:t>。</w:t>
      </w:r>
    </w:p>
    <w:p w:rsidR="006B1260" w:rsidRDefault="004444AB">
      <w:pPr>
        <w:pStyle w:val="afff"/>
        <w:spacing w:before="156" w:after="156"/>
        <w:rPr>
          <w:rFonts w:hAnsi="黑体" w:cs="黑体"/>
        </w:rPr>
      </w:pPr>
      <w:r>
        <w:rPr>
          <w:rFonts w:hAnsi="黑体" w:cs="黑体" w:hint="eastAsia"/>
        </w:rPr>
        <w:t>数据采集传输子系统</w:t>
      </w:r>
    </w:p>
    <w:p w:rsidR="006B1260" w:rsidRDefault="004444AB">
      <w:pPr>
        <w:pStyle w:val="afff0"/>
        <w:spacing w:before="156" w:after="156"/>
        <w:rPr>
          <w:rFonts w:hAnsi="黑体" w:cs="黑体"/>
        </w:rPr>
      </w:pPr>
      <w:r>
        <w:rPr>
          <w:rFonts w:hAnsi="黑体" w:cs="黑体" w:hint="eastAsia"/>
        </w:rPr>
        <w:t>数据获取</w:t>
      </w:r>
    </w:p>
    <w:p w:rsidR="006B1260" w:rsidRDefault="004444AB">
      <w:pPr>
        <w:pStyle w:val="afffff5"/>
        <w:ind w:firstLine="420"/>
      </w:pPr>
      <w:r>
        <w:rPr>
          <w:rFonts w:hint="eastAsia"/>
        </w:rPr>
        <w:t>根据数据来源要求和现场实际情况</w:t>
      </w:r>
      <w:r>
        <w:rPr>
          <w:rFonts w:hint="eastAsia"/>
        </w:rPr>
        <w:t>,</w:t>
      </w:r>
      <w:r>
        <w:rPr>
          <w:rFonts w:hint="eastAsia"/>
        </w:rPr>
        <w:t>过程（工况）监控数据的获取主要采用下面两种方式：</w:t>
      </w:r>
    </w:p>
    <w:p w:rsidR="006B1260" w:rsidRDefault="004444AB">
      <w:pPr>
        <w:pStyle w:val="af5"/>
        <w:numPr>
          <w:ilvl w:val="0"/>
          <w:numId w:val="33"/>
        </w:numPr>
      </w:pPr>
      <w:r>
        <w:rPr>
          <w:rFonts w:hAnsi="宋体" w:hint="eastAsia"/>
        </w:rPr>
        <w:t>通过硬接线方式通过</w:t>
      </w:r>
      <w:r>
        <w:rPr>
          <w:rFonts w:hAnsi="宋体"/>
        </w:rPr>
        <w:t>数据采集</w:t>
      </w:r>
      <w:r>
        <w:rPr>
          <w:rFonts w:hAnsi="宋体" w:hint="eastAsia"/>
        </w:rPr>
        <w:t>传输</w:t>
      </w:r>
      <w:r>
        <w:rPr>
          <w:rFonts w:hAnsi="宋体"/>
        </w:rPr>
        <w:t>仪</w:t>
      </w:r>
      <w:r>
        <w:rPr>
          <w:rFonts w:hAnsi="宋体" w:hint="eastAsia"/>
        </w:rPr>
        <w:t>从监控生产设施和治理设施的运行参数和电气参数的仪器仪表端直接采集数据；</w:t>
      </w:r>
    </w:p>
    <w:p w:rsidR="006B1260" w:rsidRDefault="004444AB">
      <w:pPr>
        <w:pStyle w:val="af5"/>
        <w:numPr>
          <w:ilvl w:val="0"/>
          <w:numId w:val="33"/>
        </w:numPr>
      </w:pPr>
      <w:r>
        <w:rPr>
          <w:rFonts w:hAnsi="宋体"/>
        </w:rPr>
        <w:lastRenderedPageBreak/>
        <w:t>企业</w:t>
      </w:r>
      <w:r>
        <w:rPr>
          <w:rFonts w:hAnsi="宋体" w:hint="eastAsia"/>
        </w:rPr>
        <w:t>污染物</w:t>
      </w:r>
      <w:r>
        <w:rPr>
          <w:rFonts w:hAnsi="宋体"/>
        </w:rPr>
        <w:t>生产设施和治理设施的运行参数和电气参数等监控数据</w:t>
      </w:r>
      <w:r>
        <w:rPr>
          <w:rFonts w:hAnsi="宋体" w:hint="eastAsia"/>
        </w:rPr>
        <w:t>（以下简称“工况数据”），</w:t>
      </w:r>
      <w:r>
        <w:rPr>
          <w:rFonts w:hAnsi="宋体"/>
        </w:rPr>
        <w:t>由</w:t>
      </w:r>
      <w:r>
        <w:rPr>
          <w:rFonts w:hAnsi="宋体" w:hint="eastAsia"/>
        </w:rPr>
        <w:t>工况</w:t>
      </w:r>
      <w:r>
        <w:rPr>
          <w:rFonts w:hAnsi="宋体"/>
        </w:rPr>
        <w:t>数据采集</w:t>
      </w:r>
      <w:r>
        <w:rPr>
          <w:rFonts w:hAnsi="宋体" w:hint="eastAsia"/>
        </w:rPr>
        <w:t>传输</w:t>
      </w:r>
      <w:r>
        <w:rPr>
          <w:rFonts w:hAnsi="宋体"/>
        </w:rPr>
        <w:t>仪</w:t>
      </w:r>
      <w:r>
        <w:rPr>
          <w:rFonts w:hAnsi="宋体" w:hint="eastAsia"/>
        </w:rPr>
        <w:t>从中控系统（</w:t>
      </w:r>
      <w:r>
        <w:rPr>
          <w:rFonts w:ascii="Times New Roman"/>
          <w:szCs w:val="21"/>
        </w:rPr>
        <w:t>SCADA</w:t>
      </w:r>
      <w:r>
        <w:rPr>
          <w:rFonts w:ascii="Times New Roman"/>
          <w:szCs w:val="21"/>
        </w:rPr>
        <w:t>、</w:t>
      </w:r>
      <w:r>
        <w:rPr>
          <w:rFonts w:ascii="Times New Roman"/>
          <w:szCs w:val="21"/>
        </w:rPr>
        <w:t>DCS</w:t>
      </w:r>
      <w:r>
        <w:rPr>
          <w:rFonts w:hAnsi="宋体" w:cs="宋体" w:hint="eastAsia"/>
          <w:szCs w:val="21"/>
        </w:rPr>
        <w:t>或</w:t>
      </w:r>
      <w:r>
        <w:rPr>
          <w:rFonts w:ascii="Times New Roman"/>
          <w:szCs w:val="21"/>
        </w:rPr>
        <w:t>PLC</w:t>
      </w:r>
      <w:r>
        <w:rPr>
          <w:rFonts w:hAnsi="宋体" w:hint="eastAsia"/>
        </w:rPr>
        <w:t>）中</w:t>
      </w:r>
      <w:r>
        <w:rPr>
          <w:rFonts w:hAnsi="宋体"/>
        </w:rPr>
        <w:t>获取</w:t>
      </w:r>
      <w:r>
        <w:rPr>
          <w:rFonts w:hAnsi="宋体" w:hint="eastAsia"/>
        </w:rPr>
        <w:t>，也可以从中控系统通过以太网安装隔离网闸或防火墙等方式实现工况数据上传</w:t>
      </w:r>
      <w:r>
        <w:rPr>
          <w:rFonts w:hAnsi="宋体"/>
        </w:rPr>
        <w:t>。</w:t>
      </w:r>
      <w:r>
        <w:rPr>
          <w:rFonts w:hAnsi="宋体" w:hint="eastAsia"/>
        </w:rPr>
        <w:t>工况数据的采集频率为</w:t>
      </w:r>
      <w:r>
        <w:rPr>
          <w:rFonts w:hAnsi="宋体" w:hint="eastAsia"/>
        </w:rPr>
        <w:t>1</w:t>
      </w:r>
      <w:r>
        <w:rPr>
          <w:rFonts w:hAnsi="宋体" w:hint="eastAsia"/>
        </w:rPr>
        <w:t>分钟一次。</w:t>
      </w:r>
    </w:p>
    <w:p w:rsidR="006B1260" w:rsidRDefault="004444AB">
      <w:pPr>
        <w:pStyle w:val="afff0"/>
        <w:spacing w:before="156" w:after="156"/>
        <w:rPr>
          <w:rFonts w:hAnsi="黑体" w:cs="黑体"/>
        </w:rPr>
      </w:pPr>
      <w:r>
        <w:rPr>
          <w:rFonts w:hAnsi="黑体" w:cs="黑体" w:hint="eastAsia"/>
        </w:rPr>
        <w:t>信号接入要求</w:t>
      </w:r>
    </w:p>
    <w:p w:rsidR="006B1260" w:rsidRDefault="004444AB">
      <w:pPr>
        <w:pStyle w:val="afffff5"/>
        <w:ind w:firstLine="420"/>
      </w:pPr>
      <w:r>
        <w:rPr>
          <w:rFonts w:hint="eastAsia"/>
        </w:rPr>
        <w:t>监控系统信号接入有如下要求：</w:t>
      </w:r>
    </w:p>
    <w:p w:rsidR="006B1260" w:rsidRDefault="004444AB">
      <w:pPr>
        <w:pStyle w:val="af5"/>
        <w:numPr>
          <w:ilvl w:val="0"/>
          <w:numId w:val="34"/>
        </w:numPr>
      </w:pPr>
      <w:r>
        <w:rPr>
          <w:rFonts w:hAnsi="宋体" w:cs="宋体" w:hint="eastAsia"/>
          <w:szCs w:val="21"/>
        </w:rPr>
        <w:t>数据采集仪要求：工况数据采</w:t>
      </w:r>
      <w:r>
        <w:rPr>
          <w:rFonts w:hAnsi="宋体" w:cs="宋体" w:hint="eastAsia"/>
          <w:szCs w:val="21"/>
        </w:rPr>
        <w:t>集传输</w:t>
      </w:r>
      <w:proofErr w:type="gramStart"/>
      <w:r>
        <w:rPr>
          <w:rFonts w:hAnsi="宋体" w:cs="宋体" w:hint="eastAsia"/>
          <w:szCs w:val="21"/>
        </w:rPr>
        <w:t>仪至少</w:t>
      </w:r>
      <w:proofErr w:type="gramEnd"/>
      <w:r>
        <w:rPr>
          <w:rFonts w:hAnsi="宋体" w:cs="宋体" w:hint="eastAsia"/>
          <w:szCs w:val="21"/>
        </w:rPr>
        <w:t>应具备</w:t>
      </w:r>
      <w:r>
        <w:rPr>
          <w:rFonts w:hAnsi="宋体" w:cs="宋体" w:hint="eastAsia"/>
          <w:szCs w:val="21"/>
        </w:rPr>
        <w:t>8</w:t>
      </w:r>
      <w:r>
        <w:rPr>
          <w:rFonts w:hAnsi="宋体" w:cs="宋体" w:hint="eastAsia"/>
          <w:szCs w:val="21"/>
        </w:rPr>
        <w:t>个模拟量输入通道，应支持</w:t>
      </w:r>
      <w:r>
        <w:rPr>
          <w:rFonts w:hAnsi="宋体" w:cs="宋体" w:hint="eastAsia"/>
          <w:szCs w:val="21"/>
        </w:rPr>
        <w:t>4</w:t>
      </w:r>
      <w:r>
        <w:rPr>
          <w:rFonts w:hAnsi="宋体" w:cs="宋体" w:hint="eastAsia"/>
          <w:szCs w:val="21"/>
        </w:rPr>
        <w:t>～</w:t>
      </w:r>
      <w:r>
        <w:rPr>
          <w:rFonts w:hAnsi="宋体" w:cs="宋体" w:hint="eastAsia"/>
          <w:szCs w:val="21"/>
        </w:rPr>
        <w:t>20mA</w:t>
      </w:r>
      <w:r>
        <w:rPr>
          <w:rFonts w:hAnsi="宋体" w:cs="宋体" w:hint="eastAsia"/>
          <w:szCs w:val="21"/>
        </w:rPr>
        <w:t>、</w:t>
      </w:r>
      <w:r>
        <w:rPr>
          <w:rFonts w:hAnsi="宋体" w:cs="宋体" w:hint="eastAsia"/>
          <w:szCs w:val="21"/>
        </w:rPr>
        <w:t>0</w:t>
      </w:r>
      <w:r>
        <w:rPr>
          <w:rFonts w:hAnsi="宋体" w:cs="宋体" w:hint="eastAsia"/>
          <w:szCs w:val="21"/>
        </w:rPr>
        <w:t>～</w:t>
      </w:r>
      <w:r>
        <w:rPr>
          <w:rFonts w:hAnsi="宋体" w:cs="宋体" w:hint="eastAsia"/>
          <w:szCs w:val="21"/>
        </w:rPr>
        <w:t>20mA</w:t>
      </w:r>
      <w:r>
        <w:rPr>
          <w:rFonts w:hAnsi="宋体" w:cs="宋体" w:hint="eastAsia"/>
          <w:szCs w:val="21"/>
        </w:rPr>
        <w:t>电流输入或</w:t>
      </w:r>
      <w:r>
        <w:rPr>
          <w:rFonts w:hAnsi="宋体" w:cs="宋体" w:hint="eastAsia"/>
          <w:szCs w:val="21"/>
        </w:rPr>
        <w:t>0</w:t>
      </w:r>
      <w:r>
        <w:rPr>
          <w:rFonts w:hAnsi="宋体" w:cs="宋体" w:hint="eastAsia"/>
          <w:szCs w:val="21"/>
        </w:rPr>
        <w:t>～</w:t>
      </w:r>
      <w:r>
        <w:rPr>
          <w:rFonts w:hAnsi="宋体" w:cs="宋体" w:hint="eastAsia"/>
          <w:szCs w:val="21"/>
        </w:rPr>
        <w:t>5V</w:t>
      </w:r>
      <w:r>
        <w:rPr>
          <w:rFonts w:hAnsi="宋体" w:cs="宋体" w:hint="eastAsia"/>
          <w:szCs w:val="21"/>
        </w:rPr>
        <w:t>电压输入，采样误差小于千分之一；至少应具备</w:t>
      </w:r>
      <w:r>
        <w:rPr>
          <w:rFonts w:hAnsi="宋体" w:cs="宋体" w:hint="eastAsia"/>
          <w:szCs w:val="21"/>
        </w:rPr>
        <w:t>8</w:t>
      </w:r>
      <w:r>
        <w:rPr>
          <w:rFonts w:hAnsi="宋体" w:cs="宋体" w:hint="eastAsia"/>
          <w:szCs w:val="21"/>
        </w:rPr>
        <w:t>路开关量输入通道，带光电隔离；应至少具备</w:t>
      </w:r>
      <w:r>
        <w:rPr>
          <w:rFonts w:hAnsi="宋体" w:cs="宋体" w:hint="eastAsia"/>
          <w:szCs w:val="21"/>
        </w:rPr>
        <w:t>6</w:t>
      </w:r>
      <w:r>
        <w:rPr>
          <w:rFonts w:hAnsi="宋体" w:cs="宋体" w:hint="eastAsia"/>
          <w:szCs w:val="21"/>
        </w:rPr>
        <w:t>个</w:t>
      </w:r>
      <w:r>
        <w:rPr>
          <w:rFonts w:hAnsi="宋体" w:cs="宋体" w:hint="eastAsia"/>
          <w:szCs w:val="21"/>
        </w:rPr>
        <w:t>RS232/485</w:t>
      </w:r>
      <w:r>
        <w:rPr>
          <w:rFonts w:hAnsi="宋体" w:cs="宋体" w:hint="eastAsia"/>
          <w:szCs w:val="21"/>
        </w:rPr>
        <w:t>数字输入通道，用于连接监测仪表；备</w:t>
      </w:r>
      <w:r>
        <w:rPr>
          <w:rFonts w:hAnsi="宋体" w:cs="宋体" w:hint="eastAsia"/>
          <w:szCs w:val="21"/>
        </w:rPr>
        <w:t>1</w:t>
      </w:r>
      <w:r>
        <w:rPr>
          <w:rFonts w:hAnsi="宋体" w:cs="宋体" w:hint="eastAsia"/>
          <w:szCs w:val="21"/>
        </w:rPr>
        <w:t>个标准</w:t>
      </w:r>
      <w:r>
        <w:rPr>
          <w:rFonts w:hAnsi="宋体" w:cs="宋体" w:hint="eastAsia"/>
          <w:szCs w:val="21"/>
        </w:rPr>
        <w:t>10/100 M</w:t>
      </w:r>
      <w:r>
        <w:rPr>
          <w:rFonts w:hAnsi="宋体" w:cs="宋体" w:hint="eastAsia"/>
          <w:szCs w:val="21"/>
        </w:rPr>
        <w:t>以太网口用于连接以太网；支持模拟量、开关量、</w:t>
      </w:r>
      <w:r>
        <w:rPr>
          <w:rFonts w:hAnsi="宋体" w:cs="宋体" w:hint="eastAsia"/>
          <w:szCs w:val="21"/>
        </w:rPr>
        <w:t>RS232/485</w:t>
      </w:r>
      <w:r>
        <w:rPr>
          <w:rFonts w:hAnsi="宋体" w:cs="宋体" w:hint="eastAsia"/>
          <w:szCs w:val="21"/>
        </w:rPr>
        <w:t>端口扩展。</w:t>
      </w:r>
    </w:p>
    <w:p w:rsidR="006B1260" w:rsidRDefault="004444AB">
      <w:pPr>
        <w:pStyle w:val="af5"/>
        <w:numPr>
          <w:ilvl w:val="0"/>
          <w:numId w:val="34"/>
        </w:numPr>
      </w:pPr>
      <w:r>
        <w:rPr>
          <w:rFonts w:hAnsi="宋体" w:cs="宋体" w:hint="eastAsia"/>
          <w:szCs w:val="21"/>
        </w:rPr>
        <w:t>信号电缆要求：对于模拟量输入信号，开关量输入（输出）信号，应采用屏蔽电缆，宜采用屏蔽双绞电缆，屏蔽</w:t>
      </w:r>
      <w:proofErr w:type="gramStart"/>
      <w:r>
        <w:rPr>
          <w:rFonts w:hAnsi="宋体" w:cs="宋体" w:hint="eastAsia"/>
          <w:szCs w:val="21"/>
        </w:rPr>
        <w:t>层要单端</w:t>
      </w:r>
      <w:proofErr w:type="gramEnd"/>
      <w:r>
        <w:rPr>
          <w:rFonts w:hAnsi="宋体" w:cs="宋体" w:hint="eastAsia"/>
          <w:szCs w:val="21"/>
        </w:rPr>
        <w:t>接地。</w:t>
      </w:r>
    </w:p>
    <w:p w:rsidR="006B1260" w:rsidRDefault="004444AB">
      <w:pPr>
        <w:pStyle w:val="af5"/>
        <w:numPr>
          <w:ilvl w:val="0"/>
          <w:numId w:val="34"/>
        </w:numPr>
      </w:pPr>
      <w:r>
        <w:rPr>
          <w:rFonts w:hAnsi="宋体" w:cs="宋体" w:hint="eastAsia"/>
          <w:szCs w:val="21"/>
        </w:rPr>
        <w:t>信号隔离要求：模拟信号应隔离，以增强现场与远</w:t>
      </w:r>
      <w:proofErr w:type="gramStart"/>
      <w:r>
        <w:rPr>
          <w:rFonts w:hAnsi="宋体" w:cs="宋体" w:hint="eastAsia"/>
          <w:szCs w:val="21"/>
        </w:rPr>
        <w:t>传信号</w:t>
      </w:r>
      <w:proofErr w:type="gramEnd"/>
      <w:r>
        <w:rPr>
          <w:rFonts w:hAnsi="宋体" w:cs="宋体" w:hint="eastAsia"/>
          <w:szCs w:val="21"/>
        </w:rPr>
        <w:t>的可靠性，所安装的电流</w:t>
      </w:r>
      <w:r>
        <w:rPr>
          <w:rFonts w:hAnsi="宋体" w:cs="宋体" w:hint="eastAsia"/>
          <w:szCs w:val="21"/>
        </w:rPr>
        <w:t>互感器应采用适应实际工况需要的规格型号，保证参数的准确采集。</w:t>
      </w:r>
    </w:p>
    <w:p w:rsidR="006B1260" w:rsidRDefault="004444AB">
      <w:pPr>
        <w:pStyle w:val="af5"/>
        <w:numPr>
          <w:ilvl w:val="0"/>
          <w:numId w:val="34"/>
        </w:numPr>
      </w:pPr>
      <w:r>
        <w:rPr>
          <w:rFonts w:hAnsi="宋体" w:cs="宋体" w:hint="eastAsia"/>
          <w:szCs w:val="21"/>
        </w:rPr>
        <w:t>电缆要求：如果信号电缆和电源电缆之间的间距小于</w:t>
      </w:r>
      <w:r>
        <w:rPr>
          <w:rFonts w:hAnsi="宋体" w:cs="宋体"/>
          <w:szCs w:val="21"/>
        </w:rPr>
        <w:t>15cm</w:t>
      </w:r>
      <w:r>
        <w:rPr>
          <w:rFonts w:hAnsi="宋体" w:cs="宋体" w:hint="eastAsia"/>
          <w:szCs w:val="21"/>
        </w:rPr>
        <w:t>，应在信号电缆和电源电缆之间设置屏蔽用的金属隔板，并将隔板接地，避免</w:t>
      </w:r>
      <w:proofErr w:type="gramStart"/>
      <w:r>
        <w:rPr>
          <w:rFonts w:hAnsi="宋体" w:cs="宋体" w:hint="eastAsia"/>
          <w:szCs w:val="21"/>
        </w:rPr>
        <w:t>交叉走</w:t>
      </w:r>
      <w:proofErr w:type="gramEnd"/>
      <w:r>
        <w:rPr>
          <w:rFonts w:hAnsi="宋体" w:cs="宋体" w:hint="eastAsia"/>
          <w:szCs w:val="21"/>
        </w:rPr>
        <w:t>线，以减少干扰；当信号电缆和电源电缆垂直方向或水平方向安装时，信号电缆和电源电缆之间的间距应大于</w:t>
      </w:r>
      <w:r>
        <w:rPr>
          <w:rFonts w:hAnsi="宋体" w:cs="宋体"/>
          <w:szCs w:val="21"/>
        </w:rPr>
        <w:t>15cm</w:t>
      </w:r>
      <w:r>
        <w:rPr>
          <w:rFonts w:hAnsi="宋体" w:cs="宋体" w:hint="eastAsia"/>
          <w:szCs w:val="21"/>
        </w:rPr>
        <w:t>；</w:t>
      </w:r>
      <w:r>
        <w:rPr>
          <w:rFonts w:hAnsi="宋体" w:cs="宋体"/>
          <w:szCs w:val="21"/>
        </w:rPr>
        <w:t>PMS</w:t>
      </w:r>
      <w:r>
        <w:rPr>
          <w:rFonts w:hAnsi="宋体" w:cs="宋体" w:hint="eastAsia"/>
          <w:szCs w:val="21"/>
        </w:rPr>
        <w:t>同设备现场之间的接线、电路线缆施工应符合</w:t>
      </w:r>
      <w:r>
        <w:rPr>
          <w:rFonts w:ascii="Times New Roman"/>
          <w:szCs w:val="21"/>
        </w:rPr>
        <w:t>GB 50093</w:t>
      </w:r>
      <w:r>
        <w:rPr>
          <w:rFonts w:ascii="Times New Roman"/>
          <w:szCs w:val="21"/>
        </w:rPr>
        <w:t>、</w:t>
      </w:r>
      <w:r>
        <w:rPr>
          <w:rFonts w:ascii="Times New Roman"/>
          <w:szCs w:val="21"/>
        </w:rPr>
        <w:t>GB 50168</w:t>
      </w:r>
      <w:r>
        <w:rPr>
          <w:rFonts w:ascii="Times New Roman"/>
          <w:szCs w:val="21"/>
        </w:rPr>
        <w:t>和</w:t>
      </w:r>
      <w:r>
        <w:rPr>
          <w:rFonts w:ascii="Times New Roman"/>
          <w:szCs w:val="21"/>
        </w:rPr>
        <w:t>GB 50171</w:t>
      </w:r>
      <w:r>
        <w:rPr>
          <w:rFonts w:hAnsi="宋体" w:cs="宋体" w:hint="eastAsia"/>
          <w:szCs w:val="21"/>
        </w:rPr>
        <w:t>的要求。</w:t>
      </w:r>
    </w:p>
    <w:p w:rsidR="006B1260" w:rsidRDefault="004444AB">
      <w:pPr>
        <w:pStyle w:val="af5"/>
        <w:numPr>
          <w:ilvl w:val="0"/>
          <w:numId w:val="34"/>
        </w:numPr>
      </w:pPr>
      <w:r>
        <w:rPr>
          <w:rFonts w:hAnsi="宋体" w:cs="宋体" w:hint="eastAsia"/>
          <w:szCs w:val="21"/>
        </w:rPr>
        <w:t>屏蔽要求：工况数据采集传输仪获取数据时，应屏蔽编写操作，系统只能读取，以避免对中控系统数据造成干扰。</w:t>
      </w:r>
    </w:p>
    <w:p w:rsidR="006B1260" w:rsidRDefault="004444AB">
      <w:pPr>
        <w:pStyle w:val="af5"/>
        <w:numPr>
          <w:ilvl w:val="0"/>
          <w:numId w:val="34"/>
        </w:numPr>
      </w:pPr>
      <w:r>
        <w:rPr>
          <w:rFonts w:hAnsi="宋体" w:cs="宋体" w:hint="eastAsia"/>
          <w:szCs w:val="21"/>
        </w:rPr>
        <w:t>物理隔</w:t>
      </w:r>
      <w:r>
        <w:rPr>
          <w:rFonts w:hAnsi="宋体" w:cs="宋体" w:hint="eastAsia"/>
          <w:szCs w:val="21"/>
        </w:rPr>
        <w:t>离要求：为满足污水厂</w:t>
      </w:r>
      <w:r>
        <w:rPr>
          <w:rFonts w:hAnsi="宋体" w:cs="宋体"/>
          <w:szCs w:val="21"/>
        </w:rPr>
        <w:t>安全防护要求，</w:t>
      </w:r>
      <w:r>
        <w:rPr>
          <w:rFonts w:hAnsi="宋体" w:cs="宋体" w:hint="eastAsia"/>
          <w:szCs w:val="21"/>
        </w:rPr>
        <w:t>在污水处理</w:t>
      </w:r>
      <w:r>
        <w:rPr>
          <w:rFonts w:hAnsi="宋体" w:cs="宋体"/>
          <w:szCs w:val="21"/>
        </w:rPr>
        <w:t>厂获取工况数据时应加装单向物理隔离装置。</w:t>
      </w:r>
    </w:p>
    <w:p w:rsidR="006B1260" w:rsidRDefault="004444AB">
      <w:pPr>
        <w:pStyle w:val="afff0"/>
        <w:spacing w:before="156" w:after="156"/>
        <w:rPr>
          <w:rFonts w:hAnsi="黑体" w:cs="黑体"/>
        </w:rPr>
      </w:pPr>
      <w:r>
        <w:rPr>
          <w:rFonts w:hAnsi="黑体" w:cs="黑体" w:hint="eastAsia"/>
        </w:rPr>
        <w:t>数据传输</w:t>
      </w:r>
    </w:p>
    <w:p w:rsidR="006B1260" w:rsidRDefault="004444AB">
      <w:pPr>
        <w:pStyle w:val="afffff5"/>
        <w:ind w:firstLine="420"/>
      </w:pPr>
      <w:r>
        <w:rPr>
          <w:rFonts w:hint="eastAsia"/>
        </w:rPr>
        <w:t>PMS</w:t>
      </w:r>
      <w:r>
        <w:rPr>
          <w:rFonts w:hint="eastAsia"/>
        </w:rPr>
        <w:t>的数据编码规则和传输协议应符合</w:t>
      </w:r>
      <w:r>
        <w:rPr>
          <w:rFonts w:hint="eastAsia"/>
        </w:rPr>
        <w:t>OPC</w:t>
      </w:r>
      <w:r>
        <w:rPr>
          <w:rFonts w:hint="eastAsia"/>
        </w:rPr>
        <w:t>或</w:t>
      </w:r>
      <w:r>
        <w:rPr>
          <w:rFonts w:hint="eastAsia"/>
        </w:rPr>
        <w:t>MODBUS</w:t>
      </w:r>
      <w:r>
        <w:rPr>
          <w:rFonts w:hint="eastAsia"/>
        </w:rPr>
        <w:t>规约以及</w:t>
      </w:r>
      <w:r>
        <w:rPr>
          <w:rFonts w:hint="eastAsia"/>
        </w:rPr>
        <w:t xml:space="preserve">HJ 212 </w:t>
      </w:r>
      <w:r>
        <w:rPr>
          <w:rFonts w:hint="eastAsia"/>
        </w:rPr>
        <w:t>标准的要求，对于</w:t>
      </w:r>
      <w:r>
        <w:rPr>
          <w:rFonts w:hint="eastAsia"/>
        </w:rPr>
        <w:t>HJ 212</w:t>
      </w:r>
      <w:r>
        <w:rPr>
          <w:rFonts w:hint="eastAsia"/>
        </w:rPr>
        <w:t>未覆盖部分，需遵循本规范的要求，具体参见附录</w:t>
      </w:r>
      <w:r>
        <w:rPr>
          <w:rFonts w:hint="eastAsia"/>
        </w:rPr>
        <w:t>B</w:t>
      </w:r>
      <w:r>
        <w:rPr>
          <w:rFonts w:hint="eastAsia"/>
        </w:rPr>
        <w:t>。</w:t>
      </w:r>
    </w:p>
    <w:p w:rsidR="006B1260" w:rsidRDefault="004444AB">
      <w:pPr>
        <w:pStyle w:val="afffff5"/>
        <w:ind w:firstLine="420"/>
      </w:pPr>
      <w:r>
        <w:rPr>
          <w:rFonts w:hint="eastAsia"/>
        </w:rPr>
        <w:t>工况数据采集传输仪通过有线、无线网络将数据发送至省</w:t>
      </w:r>
      <w:r>
        <w:rPr>
          <w:rFonts w:hint="eastAsia"/>
        </w:rPr>
        <w:t>/</w:t>
      </w:r>
      <w:r>
        <w:rPr>
          <w:rFonts w:hint="eastAsia"/>
        </w:rPr>
        <w:t>市生态环境部门监控系统。支持实时数据传输、历史数据补遗、远程参数设置等功能。</w:t>
      </w:r>
    </w:p>
    <w:p w:rsidR="006B1260" w:rsidRDefault="004444AB">
      <w:pPr>
        <w:pStyle w:val="afff0"/>
        <w:spacing w:before="156" w:after="156"/>
        <w:rPr>
          <w:rFonts w:hAnsi="黑体" w:cs="黑体"/>
        </w:rPr>
      </w:pPr>
      <w:r>
        <w:rPr>
          <w:rFonts w:hAnsi="黑体" w:cs="黑体" w:hint="eastAsia"/>
        </w:rPr>
        <w:t>数据安全</w:t>
      </w:r>
    </w:p>
    <w:p w:rsidR="006B1260" w:rsidRDefault="004444AB">
      <w:pPr>
        <w:pStyle w:val="afffff5"/>
        <w:ind w:firstLine="420"/>
      </w:pPr>
      <w:r>
        <w:rPr>
          <w:rFonts w:hint="eastAsia"/>
        </w:rPr>
        <w:t>在现场端监控系统和省</w:t>
      </w:r>
      <w:r>
        <w:rPr>
          <w:rFonts w:hint="eastAsia"/>
        </w:rPr>
        <w:t>/</w:t>
      </w:r>
      <w:r>
        <w:rPr>
          <w:rFonts w:hint="eastAsia"/>
        </w:rPr>
        <w:t>市生态环境部门监控系统中间设置防火墙，企业现场的工况数据由工况数据采集传输仪通过</w:t>
      </w:r>
      <w:r>
        <w:rPr>
          <w:rFonts w:hint="eastAsia"/>
        </w:rPr>
        <w:t>VPN</w:t>
      </w:r>
      <w:r>
        <w:rPr>
          <w:rFonts w:hint="eastAsia"/>
        </w:rPr>
        <w:t>数据通道发送至省</w:t>
      </w:r>
      <w:r>
        <w:rPr>
          <w:rFonts w:hint="eastAsia"/>
        </w:rPr>
        <w:t>/</w:t>
      </w:r>
      <w:r>
        <w:rPr>
          <w:rFonts w:hint="eastAsia"/>
        </w:rPr>
        <w:t>市生态环境监控中心。</w:t>
      </w:r>
    </w:p>
    <w:p w:rsidR="006B1260" w:rsidRDefault="004444AB">
      <w:pPr>
        <w:pStyle w:val="afff0"/>
        <w:spacing w:before="156" w:after="156"/>
        <w:rPr>
          <w:rFonts w:hAnsi="黑体" w:cs="黑体"/>
        </w:rPr>
      </w:pPr>
      <w:r>
        <w:rPr>
          <w:rFonts w:hAnsi="黑体" w:cs="黑体" w:hint="eastAsia"/>
        </w:rPr>
        <w:t>信号采集误差要求</w:t>
      </w:r>
    </w:p>
    <w:p w:rsidR="006B1260" w:rsidRDefault="004444AB">
      <w:pPr>
        <w:pStyle w:val="afffff5"/>
        <w:ind w:firstLine="420"/>
      </w:pPr>
      <w:r>
        <w:rPr>
          <w:rFonts w:hAnsi="宋体" w:cs="宋体" w:hint="eastAsia"/>
          <w:szCs w:val="21"/>
        </w:rPr>
        <w:t>工况数据采集传输仪模拟量采集传输过程中产生的误差应</w:t>
      </w:r>
      <w:r>
        <w:rPr>
          <w:rFonts w:hAnsi="宋体" w:cs="宋体"/>
          <w:szCs w:val="21"/>
        </w:rPr>
        <w:t>小于</w:t>
      </w:r>
      <w:r>
        <w:rPr>
          <w:rFonts w:hAnsi="宋体" w:cs="宋体"/>
          <w:szCs w:val="21"/>
        </w:rPr>
        <w:t>1‰</w:t>
      </w:r>
      <w:r>
        <w:rPr>
          <w:rFonts w:hAnsi="宋体" w:cs="宋体"/>
          <w:szCs w:val="21"/>
        </w:rPr>
        <w:t>。</w:t>
      </w:r>
    </w:p>
    <w:p w:rsidR="006B1260" w:rsidRDefault="004444AB">
      <w:pPr>
        <w:pStyle w:val="afff0"/>
        <w:spacing w:before="156" w:after="156"/>
        <w:rPr>
          <w:rFonts w:hAnsi="黑体" w:cs="黑体"/>
        </w:rPr>
      </w:pPr>
      <w:r>
        <w:rPr>
          <w:rFonts w:hAnsi="黑体" w:cs="黑体" w:hint="eastAsia"/>
        </w:rPr>
        <w:t>系统时钟计时误差</w:t>
      </w:r>
    </w:p>
    <w:p w:rsidR="006B1260" w:rsidRDefault="004444AB">
      <w:pPr>
        <w:pStyle w:val="afffff5"/>
        <w:ind w:firstLine="420"/>
      </w:pPr>
      <w:r>
        <w:rPr>
          <w:rFonts w:hint="eastAsia"/>
        </w:rPr>
        <w:t>工况数据采集传输</w:t>
      </w:r>
      <w:proofErr w:type="gramStart"/>
      <w:r>
        <w:rPr>
          <w:rFonts w:hint="eastAsia"/>
        </w:rPr>
        <w:t>仪系统</w:t>
      </w:r>
      <w:proofErr w:type="gramEnd"/>
      <w:r>
        <w:rPr>
          <w:rFonts w:hint="eastAsia"/>
        </w:rPr>
        <w:t>时钟时间控制</w:t>
      </w:r>
      <w:r>
        <w:rPr>
          <w:rFonts w:hint="eastAsia"/>
        </w:rPr>
        <w:t>48</w:t>
      </w:r>
      <w:r>
        <w:rPr>
          <w:rFonts w:hint="eastAsia"/>
        </w:rPr>
        <w:t>小时内误差不超过±</w:t>
      </w:r>
      <w:r>
        <w:rPr>
          <w:rFonts w:hint="eastAsia"/>
        </w:rPr>
        <w:t>0.5</w:t>
      </w:r>
      <w:r>
        <w:rPr>
          <w:rFonts w:hint="eastAsia"/>
        </w:rPr>
        <w:t>‰，并能通过生态环境部门监控系统对工况数据采集传输仪时钟进行校准。</w:t>
      </w:r>
    </w:p>
    <w:p w:rsidR="006B1260" w:rsidRDefault="004444AB">
      <w:pPr>
        <w:pStyle w:val="afff0"/>
        <w:spacing w:before="156" w:after="156"/>
        <w:rPr>
          <w:rFonts w:hAnsi="黑体" w:cs="黑体"/>
        </w:rPr>
      </w:pPr>
      <w:r>
        <w:rPr>
          <w:rFonts w:hAnsi="黑体" w:cs="黑体" w:hint="eastAsia"/>
        </w:rPr>
        <w:t>存储要求</w:t>
      </w:r>
    </w:p>
    <w:p w:rsidR="006B1260" w:rsidRDefault="004444AB">
      <w:pPr>
        <w:pStyle w:val="afffff5"/>
        <w:ind w:firstLine="420"/>
      </w:pPr>
      <w:r>
        <w:rPr>
          <w:rFonts w:hint="eastAsia"/>
        </w:rPr>
        <w:lastRenderedPageBreak/>
        <w:t>工况数据采集传输仪应具备断电保护功能，断电后所存储数据不丢失。存储容量不低于</w:t>
      </w:r>
      <w:r>
        <w:rPr>
          <w:rFonts w:hint="eastAsia"/>
        </w:rPr>
        <w:t xml:space="preserve">128 </w:t>
      </w:r>
      <w:r>
        <w:rPr>
          <w:rFonts w:hint="eastAsia"/>
        </w:rPr>
        <w:t>G</w:t>
      </w:r>
      <w:r>
        <w:rPr>
          <w:rFonts w:hint="eastAsia"/>
        </w:rPr>
        <w:t>，能保存</w:t>
      </w:r>
      <w:r>
        <w:rPr>
          <w:rFonts w:hint="eastAsia"/>
        </w:rPr>
        <w:t>3</w:t>
      </w:r>
      <w:r>
        <w:rPr>
          <w:rFonts w:hint="eastAsia"/>
        </w:rPr>
        <w:t>年及以上的</w:t>
      </w:r>
      <w:r>
        <w:rPr>
          <w:rFonts w:hint="eastAsia"/>
        </w:rPr>
        <w:t>1</w:t>
      </w:r>
      <w:r>
        <w:rPr>
          <w:rFonts w:hint="eastAsia"/>
        </w:rPr>
        <w:t>分钟数据并支持通过移动介质导出。</w:t>
      </w:r>
    </w:p>
    <w:p w:rsidR="006B1260" w:rsidRDefault="004444AB">
      <w:pPr>
        <w:pStyle w:val="afffff5"/>
        <w:ind w:firstLine="420"/>
      </w:pPr>
      <w:r>
        <w:rPr>
          <w:rFonts w:hint="eastAsia"/>
        </w:rPr>
        <w:t>1</w:t>
      </w:r>
      <w:r>
        <w:rPr>
          <w:rFonts w:hint="eastAsia"/>
        </w:rPr>
        <w:t>年以上的数据采用数据库文件备份技术导出至其他存储介质。</w:t>
      </w:r>
    </w:p>
    <w:p w:rsidR="006B1260" w:rsidRDefault="004444AB">
      <w:pPr>
        <w:pStyle w:val="afff0"/>
        <w:spacing w:before="156" w:after="156"/>
        <w:rPr>
          <w:rFonts w:hAnsi="黑体" w:cs="黑体"/>
        </w:rPr>
      </w:pPr>
      <w:r>
        <w:rPr>
          <w:rFonts w:hAnsi="黑体" w:cs="黑体" w:hint="eastAsia"/>
        </w:rPr>
        <w:t>后备电源</w:t>
      </w:r>
    </w:p>
    <w:p w:rsidR="006B1260" w:rsidRDefault="004444AB">
      <w:pPr>
        <w:pStyle w:val="afffff5"/>
        <w:ind w:firstLine="420"/>
      </w:pPr>
      <w:r>
        <w:rPr>
          <w:rFonts w:hint="eastAsia"/>
        </w:rPr>
        <w:t>工况数据采集传输仪应配备后备电源。当外部电源停止供电后，后备电源可以持续供电，持续工作时间不低于</w:t>
      </w:r>
      <w:r>
        <w:rPr>
          <w:rFonts w:hint="eastAsia"/>
        </w:rPr>
        <w:t>3</w:t>
      </w:r>
      <w:r>
        <w:rPr>
          <w:rFonts w:hint="eastAsia"/>
        </w:rPr>
        <w:t>小时。外部电源正常供电时，可以对后备电源充电。</w:t>
      </w:r>
    </w:p>
    <w:p w:rsidR="006B1260" w:rsidRDefault="004444AB">
      <w:pPr>
        <w:pStyle w:val="afff"/>
        <w:spacing w:before="156" w:after="156"/>
        <w:rPr>
          <w:rFonts w:hAnsi="黑体" w:cs="黑体"/>
        </w:rPr>
      </w:pPr>
      <w:r>
        <w:rPr>
          <w:rFonts w:hAnsi="黑体" w:cs="黑体" w:hint="eastAsia"/>
        </w:rPr>
        <w:t>现场端应用软件</w:t>
      </w:r>
    </w:p>
    <w:p w:rsidR="006B1260" w:rsidRDefault="004444AB">
      <w:pPr>
        <w:pStyle w:val="afff0"/>
        <w:spacing w:before="156" w:after="156"/>
        <w:rPr>
          <w:rFonts w:hAnsi="黑体" w:cs="黑体"/>
        </w:rPr>
      </w:pPr>
      <w:r>
        <w:rPr>
          <w:rFonts w:hAnsi="黑体" w:cs="黑体" w:hint="eastAsia"/>
        </w:rPr>
        <w:t>数据展示</w:t>
      </w:r>
    </w:p>
    <w:p w:rsidR="006B1260" w:rsidRDefault="004444AB">
      <w:pPr>
        <w:pStyle w:val="afffff5"/>
        <w:ind w:firstLine="420"/>
      </w:pPr>
      <w:r>
        <w:rPr>
          <w:rFonts w:hint="eastAsia"/>
        </w:rPr>
        <w:t>应能通过图表方式实时显示采集的生产设施、治理设施运行数据，以及与监控污染物排放相关的监测数据或统计数据。</w:t>
      </w:r>
    </w:p>
    <w:p w:rsidR="006B1260" w:rsidRDefault="004444AB">
      <w:pPr>
        <w:pStyle w:val="afff0"/>
        <w:spacing w:before="156" w:after="156"/>
        <w:rPr>
          <w:rFonts w:hAnsi="黑体" w:cs="黑体"/>
        </w:rPr>
      </w:pPr>
      <w:r>
        <w:rPr>
          <w:rFonts w:hAnsi="黑体" w:cs="黑体" w:hint="eastAsia"/>
        </w:rPr>
        <w:t>数据查询</w:t>
      </w:r>
    </w:p>
    <w:p w:rsidR="006B1260" w:rsidRDefault="004444AB">
      <w:pPr>
        <w:pStyle w:val="afffff5"/>
        <w:ind w:firstLine="420"/>
      </w:pPr>
      <w:r>
        <w:rPr>
          <w:rFonts w:hint="eastAsia"/>
        </w:rPr>
        <w:t>应能查询实时数据、历史数据、异常报警记录等。</w:t>
      </w:r>
    </w:p>
    <w:p w:rsidR="006B1260" w:rsidRDefault="004444AB">
      <w:pPr>
        <w:pStyle w:val="afff0"/>
        <w:spacing w:before="156" w:after="156"/>
        <w:rPr>
          <w:rFonts w:hAnsi="黑体" w:cs="黑体"/>
        </w:rPr>
      </w:pPr>
      <w:r>
        <w:rPr>
          <w:rFonts w:hAnsi="黑体" w:cs="黑体" w:hint="eastAsia"/>
        </w:rPr>
        <w:t>多曲线比较</w:t>
      </w:r>
    </w:p>
    <w:p w:rsidR="006B1260" w:rsidRDefault="004444AB">
      <w:pPr>
        <w:pStyle w:val="afffff5"/>
        <w:ind w:firstLine="420"/>
      </w:pPr>
      <w:r>
        <w:rPr>
          <w:rFonts w:hint="eastAsia"/>
        </w:rPr>
        <w:t>应比较监控的设施运行参数数据、排放污染物</w:t>
      </w:r>
      <w:r>
        <w:rPr>
          <w:rFonts w:hint="eastAsia"/>
        </w:rPr>
        <w:t>、生产设施与治理设施关联参数的小时、日、</w:t>
      </w:r>
      <w:proofErr w:type="gramStart"/>
      <w:r>
        <w:rPr>
          <w:rFonts w:hint="eastAsia"/>
        </w:rPr>
        <w:t>月变化</w:t>
      </w:r>
      <w:proofErr w:type="gramEnd"/>
      <w:r>
        <w:rPr>
          <w:rFonts w:hint="eastAsia"/>
        </w:rPr>
        <w:t>曲线，以及不同污水处理厂或工业废水处理厂同类指标的比较等。</w:t>
      </w:r>
    </w:p>
    <w:p w:rsidR="006B1260" w:rsidRDefault="004444AB">
      <w:pPr>
        <w:pStyle w:val="afff0"/>
        <w:spacing w:before="156" w:after="156"/>
        <w:rPr>
          <w:rFonts w:hAnsi="黑体" w:cs="黑体"/>
        </w:rPr>
      </w:pPr>
      <w:r>
        <w:rPr>
          <w:rFonts w:hAnsi="黑体" w:cs="黑体" w:hint="eastAsia"/>
        </w:rPr>
        <w:t>异动分析</w:t>
      </w:r>
    </w:p>
    <w:p w:rsidR="006B1260" w:rsidRDefault="004444AB">
      <w:pPr>
        <w:pStyle w:val="afffff5"/>
        <w:ind w:firstLine="420"/>
      </w:pPr>
      <w:r>
        <w:rPr>
          <w:rFonts w:hint="eastAsia"/>
        </w:rPr>
        <w:t>应能对采集的数据进行预处理，筛除离群值、可疑值并能识别在设施非稳定运行状态下获得的监测数据。</w:t>
      </w:r>
    </w:p>
    <w:p w:rsidR="006B1260" w:rsidRDefault="004444AB">
      <w:pPr>
        <w:pStyle w:val="afff0"/>
        <w:spacing w:before="156" w:after="156"/>
        <w:rPr>
          <w:rFonts w:hAnsi="黑体" w:cs="黑体"/>
        </w:rPr>
      </w:pPr>
      <w:r>
        <w:rPr>
          <w:rFonts w:hAnsi="黑体" w:cs="黑体" w:hint="eastAsia"/>
        </w:rPr>
        <w:t>工况核定</w:t>
      </w:r>
    </w:p>
    <w:p w:rsidR="006B1260" w:rsidRDefault="004444AB">
      <w:pPr>
        <w:pStyle w:val="afffff5"/>
        <w:ind w:firstLine="420"/>
      </w:pPr>
      <w:r>
        <w:rPr>
          <w:rFonts w:hint="eastAsia"/>
        </w:rPr>
        <w:t>判定治理设施的投运、停运及运行状况，并核定运行状况有效或无效，以保证精确的统计治理设施的有关数据及核定监控污染物的排放总量。分析各种运行状况下监控参数数据的变化趋势。</w:t>
      </w:r>
    </w:p>
    <w:p w:rsidR="006B1260" w:rsidRDefault="004444AB">
      <w:pPr>
        <w:pStyle w:val="afff0"/>
        <w:spacing w:before="156" w:after="156"/>
        <w:rPr>
          <w:rFonts w:hAnsi="黑体" w:cs="黑体"/>
        </w:rPr>
      </w:pPr>
      <w:r>
        <w:rPr>
          <w:rFonts w:hAnsi="黑体" w:cs="黑体" w:hint="eastAsia"/>
        </w:rPr>
        <w:t>数据判定</w:t>
      </w:r>
    </w:p>
    <w:p w:rsidR="006B1260" w:rsidRDefault="004444AB">
      <w:pPr>
        <w:pStyle w:val="afffff5"/>
        <w:ind w:firstLine="420"/>
      </w:pPr>
      <w:r>
        <w:rPr>
          <w:rFonts w:hint="eastAsia"/>
        </w:rPr>
        <w:t>监控生产设施和治理设施的关键参数，利用各类参考模型判定</w:t>
      </w:r>
      <w:r>
        <w:rPr>
          <w:rFonts w:hint="eastAsia"/>
        </w:rPr>
        <w:t>CEMS</w:t>
      </w:r>
      <w:r>
        <w:rPr>
          <w:rFonts w:hint="eastAsia"/>
        </w:rPr>
        <w:t>监测数据的合理性。</w:t>
      </w:r>
    </w:p>
    <w:p w:rsidR="006B1260" w:rsidRDefault="004444AB">
      <w:pPr>
        <w:pStyle w:val="afff0"/>
        <w:spacing w:before="156" w:after="156"/>
      </w:pPr>
      <w:r>
        <w:rPr>
          <w:rFonts w:hint="eastAsia"/>
        </w:rPr>
        <w:t>故障报警</w:t>
      </w:r>
    </w:p>
    <w:p w:rsidR="006B1260" w:rsidRDefault="004444AB">
      <w:pPr>
        <w:pStyle w:val="afffff5"/>
        <w:ind w:firstLine="420"/>
      </w:pPr>
      <w:r>
        <w:rPr>
          <w:rFonts w:hint="eastAsia"/>
        </w:rPr>
        <w:t>应能针对生产设施和治理</w:t>
      </w:r>
      <w:r>
        <w:rPr>
          <w:rFonts w:hint="eastAsia"/>
        </w:rPr>
        <w:t>设施运行中出现的故障或异常情况进行实时预警和报警，并能记录和查询报警。对报警内容进行推送，跟踪报警处理措施和处理结果，形成报警信息闭环管理。</w:t>
      </w:r>
    </w:p>
    <w:p w:rsidR="006B1260" w:rsidRDefault="004444AB">
      <w:pPr>
        <w:pStyle w:val="afff0"/>
        <w:spacing w:before="156" w:after="156"/>
        <w:rPr>
          <w:rFonts w:hAnsi="黑体" w:cs="黑体"/>
        </w:rPr>
      </w:pPr>
      <w:r>
        <w:rPr>
          <w:rFonts w:hAnsi="黑体" w:cs="黑体" w:hint="eastAsia"/>
        </w:rPr>
        <w:t>安全管理</w:t>
      </w:r>
    </w:p>
    <w:p w:rsidR="006B1260" w:rsidRDefault="004444AB">
      <w:pPr>
        <w:pStyle w:val="afffff5"/>
        <w:ind w:firstLine="420"/>
      </w:pPr>
      <w:r>
        <w:rPr>
          <w:rFonts w:hint="eastAsia"/>
        </w:rPr>
        <w:t>应具有安全管理功能，操作人员需进行身份认证后才能进入控制界面。安全管理功能应至少为二级系统操作管理权限。</w:t>
      </w:r>
    </w:p>
    <w:p w:rsidR="006B1260" w:rsidRDefault="004444AB">
      <w:pPr>
        <w:pStyle w:val="afff0"/>
        <w:spacing w:before="156" w:after="156"/>
      </w:pPr>
      <w:r>
        <w:rPr>
          <w:rFonts w:hint="eastAsia"/>
        </w:rPr>
        <w:t>自动恢复</w:t>
      </w:r>
    </w:p>
    <w:p w:rsidR="006B1260" w:rsidRDefault="004444AB">
      <w:pPr>
        <w:pStyle w:val="afffff5"/>
        <w:ind w:firstLine="420"/>
      </w:pPr>
      <w:r>
        <w:rPr>
          <w:rFonts w:hint="eastAsia"/>
        </w:rPr>
        <w:lastRenderedPageBreak/>
        <w:t>设备开机应自动运行，当停电或设备重新启动后，不需要人工操作，自动恢复运行状态并记录出现故障时的时间和恢复运行时的时间。</w:t>
      </w:r>
    </w:p>
    <w:p w:rsidR="006B1260" w:rsidRDefault="004444AB">
      <w:pPr>
        <w:pStyle w:val="affe"/>
        <w:spacing w:before="156" w:after="156"/>
        <w:rPr>
          <w:rFonts w:hAnsi="黑体" w:cs="黑体"/>
        </w:rPr>
      </w:pPr>
      <w:r>
        <w:rPr>
          <w:rFonts w:hAnsi="黑体" w:cs="黑体" w:hint="eastAsia"/>
        </w:rPr>
        <w:t>生态环境部门监控系统</w:t>
      </w:r>
    </w:p>
    <w:p w:rsidR="006B1260" w:rsidRDefault="004444AB">
      <w:pPr>
        <w:pStyle w:val="afffff5"/>
        <w:ind w:firstLine="420"/>
      </w:pPr>
      <w:r>
        <w:rPr>
          <w:rFonts w:hint="eastAsia"/>
        </w:rPr>
        <w:t>省</w:t>
      </w:r>
      <w:r>
        <w:rPr>
          <w:rFonts w:hint="eastAsia"/>
        </w:rPr>
        <w:t>/</w:t>
      </w:r>
      <w:r>
        <w:rPr>
          <w:rFonts w:hint="eastAsia"/>
        </w:rPr>
        <w:t>市生态环境部门监控系统的主要功能是完成各企业污染治理设施运行参数数据的收集、存储、分析和应用，为环保管理的各项相关工作提供数据基础，为企业提供生产运行的优化建议。该系统除具有现场端应用软件的所有功能外，还应具有统计分析、数据存储、共享交换等功能。</w:t>
      </w:r>
    </w:p>
    <w:p w:rsidR="006B1260" w:rsidRDefault="004444AB">
      <w:pPr>
        <w:pStyle w:val="afff"/>
        <w:spacing w:before="156" w:after="156"/>
        <w:rPr>
          <w:rFonts w:hAnsi="黑体" w:cs="黑体"/>
        </w:rPr>
      </w:pPr>
      <w:r>
        <w:rPr>
          <w:rFonts w:hAnsi="黑体" w:cs="黑体" w:hint="eastAsia"/>
        </w:rPr>
        <w:t>统计分析</w:t>
      </w:r>
    </w:p>
    <w:p w:rsidR="006B1260" w:rsidRDefault="004444AB">
      <w:pPr>
        <w:pStyle w:val="afffff5"/>
        <w:ind w:firstLine="420"/>
      </w:pPr>
      <w:r>
        <w:rPr>
          <w:rFonts w:hint="eastAsia"/>
        </w:rPr>
        <w:t>提供生产设施和治理设施运行数据的多种报告和数据汇总表，结果可导出成</w:t>
      </w:r>
      <w:r>
        <w:rPr>
          <w:rFonts w:hint="eastAsia"/>
        </w:rPr>
        <w:t xml:space="preserve"> Excel</w:t>
      </w:r>
      <w:r>
        <w:rPr>
          <w:rFonts w:hint="eastAsia"/>
        </w:rPr>
        <w:t>、</w:t>
      </w:r>
      <w:r>
        <w:rPr>
          <w:rFonts w:hint="eastAsia"/>
        </w:rPr>
        <w:t>PDF</w:t>
      </w:r>
      <w:r>
        <w:rPr>
          <w:rFonts w:hint="eastAsia"/>
        </w:rPr>
        <w:t>、</w:t>
      </w:r>
      <w:r>
        <w:rPr>
          <w:rFonts w:hint="eastAsia"/>
        </w:rPr>
        <w:t>Word</w:t>
      </w:r>
      <w:r>
        <w:rPr>
          <w:rFonts w:hint="eastAsia"/>
        </w:rPr>
        <w:t>等格式。</w:t>
      </w:r>
    </w:p>
    <w:p w:rsidR="006B1260" w:rsidRDefault="004444AB">
      <w:pPr>
        <w:pStyle w:val="afff"/>
        <w:spacing w:before="156" w:after="156"/>
        <w:rPr>
          <w:rFonts w:hAnsi="黑体" w:cs="黑体"/>
        </w:rPr>
      </w:pPr>
      <w:r>
        <w:rPr>
          <w:rFonts w:hAnsi="黑体" w:cs="黑体" w:hint="eastAsia"/>
        </w:rPr>
        <w:t>共享交换</w:t>
      </w:r>
    </w:p>
    <w:p w:rsidR="006B1260" w:rsidRDefault="004444AB">
      <w:pPr>
        <w:pStyle w:val="afffff5"/>
        <w:ind w:firstLine="420"/>
      </w:pPr>
      <w:r>
        <w:rPr>
          <w:rFonts w:hint="eastAsia"/>
        </w:rPr>
        <w:t>提供数据交换接口，支持工况监控系统与江苏省污染源自动监控系统之间及其他业务系统之间的数据交换共享。</w:t>
      </w:r>
    </w:p>
    <w:p w:rsidR="006B1260" w:rsidRDefault="004444AB">
      <w:pPr>
        <w:pStyle w:val="afff"/>
        <w:spacing w:before="156" w:after="156"/>
        <w:rPr>
          <w:rFonts w:hAnsi="黑体" w:cs="黑体"/>
        </w:rPr>
      </w:pPr>
      <w:r>
        <w:rPr>
          <w:rFonts w:hAnsi="黑体" w:cs="黑体" w:hint="eastAsia"/>
        </w:rPr>
        <w:t>数据存储</w:t>
      </w:r>
    </w:p>
    <w:p w:rsidR="006B1260" w:rsidRDefault="004444AB">
      <w:pPr>
        <w:pStyle w:val="afffff5"/>
        <w:ind w:firstLine="420"/>
      </w:pPr>
      <w:r>
        <w:rPr>
          <w:rFonts w:hint="eastAsia"/>
        </w:rPr>
        <w:t>存储容量不低于</w:t>
      </w:r>
      <w:r>
        <w:rPr>
          <w:rFonts w:hint="eastAsia"/>
        </w:rPr>
        <w:t>1 T</w:t>
      </w:r>
      <w:r>
        <w:rPr>
          <w:rFonts w:hint="eastAsia"/>
        </w:rPr>
        <w:t>，能</w:t>
      </w:r>
      <w:r>
        <w:rPr>
          <w:rFonts w:hint="eastAsia"/>
        </w:rPr>
        <w:t>保存</w:t>
      </w:r>
      <w:r>
        <w:rPr>
          <w:rFonts w:hint="eastAsia"/>
        </w:rPr>
        <w:t>1</w:t>
      </w:r>
      <w:r>
        <w:rPr>
          <w:rFonts w:hint="eastAsia"/>
        </w:rPr>
        <w:t>年及以上的分钟数据。存储单元应具备断电保护功能，断电后所存储数据不丢失。可通过移动介质或专用软件导出数据。</w:t>
      </w:r>
    </w:p>
    <w:p w:rsidR="006B1260" w:rsidRDefault="004444AB">
      <w:pPr>
        <w:pStyle w:val="affc"/>
        <w:spacing w:before="312" w:after="312"/>
        <w:rPr>
          <w:rFonts w:hAnsi="黑体"/>
          <w:szCs w:val="21"/>
        </w:rPr>
      </w:pPr>
      <w:bookmarkStart w:id="57" w:name="_Toc77861832"/>
      <w:r>
        <w:rPr>
          <w:rFonts w:hAnsi="黑体" w:hint="eastAsia"/>
          <w:szCs w:val="21"/>
        </w:rPr>
        <w:t>治理设施运行状况判定</w:t>
      </w:r>
      <w:bookmarkEnd w:id="57"/>
    </w:p>
    <w:p w:rsidR="006B1260" w:rsidRDefault="004444AB">
      <w:pPr>
        <w:pStyle w:val="affd"/>
        <w:spacing w:before="156" w:after="156"/>
        <w:rPr>
          <w:rFonts w:hAnsi="黑体" w:cs="黑体"/>
        </w:rPr>
      </w:pPr>
      <w:r>
        <w:rPr>
          <w:rFonts w:hAnsi="黑体" w:cs="黑体" w:hint="eastAsia"/>
        </w:rPr>
        <w:t>污水处理工艺参数判定</w:t>
      </w:r>
    </w:p>
    <w:p w:rsidR="006B1260" w:rsidRDefault="004444AB">
      <w:pPr>
        <w:pStyle w:val="affe"/>
        <w:spacing w:before="156" w:after="156"/>
        <w:rPr>
          <w:rFonts w:hAnsi="黑体" w:cs="黑体"/>
        </w:rPr>
      </w:pPr>
      <w:r>
        <w:rPr>
          <w:rFonts w:hAnsi="黑体" w:cs="黑体" w:hint="eastAsia"/>
        </w:rPr>
        <w:t>一般规定</w:t>
      </w:r>
    </w:p>
    <w:p w:rsidR="006B1260" w:rsidRDefault="004444AB">
      <w:pPr>
        <w:pStyle w:val="afffff5"/>
        <w:ind w:firstLine="420"/>
      </w:pPr>
      <w:r>
        <w:rPr>
          <w:rFonts w:hint="eastAsia"/>
        </w:rPr>
        <w:t>治理设施运行状况的变化，随其运行的主要参数的变化而变化，直接影响设施的安全、污染物的治理效果和排放。因此，通过对治理设施运行参数的监测，来监控其运行状况。污水处理设施主要依据为泵、风机、压滤机的工作电流信号。对于部分采用变频控制或其他节能措施的设施，通过工艺备案及审核后进行处理。</w:t>
      </w:r>
    </w:p>
    <w:p w:rsidR="006B1260" w:rsidRDefault="004444AB">
      <w:pPr>
        <w:pStyle w:val="affe"/>
        <w:spacing w:before="156" w:after="156"/>
        <w:rPr>
          <w:rFonts w:hAnsi="黑体" w:cs="黑体"/>
        </w:rPr>
      </w:pPr>
      <w:r>
        <w:rPr>
          <w:rFonts w:hAnsi="黑体" w:cs="黑体" w:hint="eastAsia"/>
        </w:rPr>
        <w:t>常规活性污泥</w:t>
      </w:r>
      <w:proofErr w:type="gramStart"/>
      <w:r>
        <w:rPr>
          <w:rFonts w:hAnsi="黑体" w:cs="黑体" w:hint="eastAsia"/>
        </w:rPr>
        <w:t>法设施</w:t>
      </w:r>
      <w:proofErr w:type="gramEnd"/>
      <w:r>
        <w:rPr>
          <w:rFonts w:hAnsi="黑体" w:cs="黑体" w:hint="eastAsia"/>
        </w:rPr>
        <w:t>运行状况判定</w:t>
      </w:r>
    </w:p>
    <w:p w:rsidR="006B1260" w:rsidRDefault="004444AB">
      <w:pPr>
        <w:pStyle w:val="afffff5"/>
        <w:ind w:firstLine="420"/>
      </w:pPr>
      <w:r>
        <w:rPr>
          <w:rFonts w:hint="eastAsia"/>
        </w:rPr>
        <w:t>常规活性污泥法需要接入的参数是污水提升泵、鼓风机电流等，运行状况判定如下：</w:t>
      </w:r>
    </w:p>
    <w:p w:rsidR="006B1260" w:rsidRDefault="004444AB">
      <w:pPr>
        <w:pStyle w:val="af5"/>
        <w:numPr>
          <w:ilvl w:val="0"/>
          <w:numId w:val="35"/>
        </w:numPr>
      </w:pPr>
      <w:r>
        <w:rPr>
          <w:rFonts w:hAnsi="宋体" w:cs="宋体"/>
          <w:szCs w:val="21"/>
        </w:rPr>
        <w:t>处理设施未投入运行：</w:t>
      </w:r>
    </w:p>
    <w:p w:rsidR="006B1260" w:rsidRDefault="004444AB">
      <w:pPr>
        <w:pStyle w:val="af6"/>
      </w:pPr>
      <w:r>
        <w:rPr>
          <w:rFonts w:hAnsi="宋体" w:cs="宋体" w:hint="eastAsia"/>
          <w:szCs w:val="21"/>
        </w:rPr>
        <w:t>污水</w:t>
      </w:r>
      <w:proofErr w:type="gramStart"/>
      <w:r>
        <w:rPr>
          <w:rFonts w:hAnsi="宋体" w:cs="宋体" w:hint="eastAsia"/>
          <w:szCs w:val="21"/>
        </w:rPr>
        <w:t>提升泵未开启</w:t>
      </w:r>
      <w:proofErr w:type="gramEnd"/>
      <w:r>
        <w:rPr>
          <w:rFonts w:hAnsi="宋体" w:cs="宋体" w:hint="eastAsia"/>
          <w:szCs w:val="21"/>
        </w:rPr>
        <w:t>（污水提升泵工作电流连续</w:t>
      </w:r>
      <w:r>
        <w:rPr>
          <w:rFonts w:hAnsi="宋体" w:cs="宋体" w:hint="eastAsia"/>
          <w:szCs w:val="21"/>
        </w:rPr>
        <w:t>12</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6"/>
      </w:pPr>
      <w:r>
        <w:rPr>
          <w:rFonts w:hAnsi="宋体" w:cs="宋体" w:hint="eastAsia"/>
          <w:szCs w:val="21"/>
        </w:rPr>
        <w:t>鼓风机未开启（鼓风机工作电流连续</w:t>
      </w:r>
      <w:r>
        <w:rPr>
          <w:rFonts w:ascii="Times New Roman"/>
          <w:szCs w:val="21"/>
        </w:rPr>
        <w:t>4</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5"/>
      </w:pPr>
      <w:r>
        <w:rPr>
          <w:rFonts w:hAnsi="宋体" w:cs="宋体" w:hint="eastAsia"/>
          <w:szCs w:val="21"/>
        </w:rPr>
        <w:t>处理设施异常运行：</w:t>
      </w:r>
    </w:p>
    <w:p w:rsidR="006B1260" w:rsidRDefault="004444AB">
      <w:pPr>
        <w:pStyle w:val="af5"/>
        <w:numPr>
          <w:ilvl w:val="0"/>
          <w:numId w:val="0"/>
        </w:numPr>
        <w:ind w:left="851"/>
      </w:pPr>
      <w:r>
        <w:rPr>
          <w:rFonts w:hint="eastAsia"/>
        </w:rPr>
        <w:t>污水提升泵、鼓风机等设备运转偏离正常值范围，最大一般不超过</w:t>
      </w:r>
      <w:r>
        <w:rPr>
          <w:rFonts w:hint="eastAsia"/>
        </w:rPr>
        <w:t>100%</w:t>
      </w:r>
      <w:r>
        <w:rPr>
          <w:rFonts w:hint="eastAsia"/>
        </w:rPr>
        <w:t>。</w:t>
      </w:r>
    </w:p>
    <w:p w:rsidR="006B1260" w:rsidRDefault="004444AB">
      <w:pPr>
        <w:pStyle w:val="af5"/>
      </w:pPr>
      <w:r>
        <w:rPr>
          <w:rFonts w:hAnsi="宋体" w:cs="宋体" w:hint="eastAsia"/>
          <w:szCs w:val="21"/>
        </w:rPr>
        <w:t>处理设施停机检修：</w:t>
      </w:r>
    </w:p>
    <w:p w:rsidR="006B1260" w:rsidRDefault="004444AB">
      <w:pPr>
        <w:pStyle w:val="af5"/>
        <w:numPr>
          <w:ilvl w:val="0"/>
          <w:numId w:val="0"/>
        </w:numPr>
        <w:ind w:left="851"/>
      </w:pPr>
      <w:r>
        <w:rPr>
          <w:rFonts w:hint="eastAsia"/>
        </w:rPr>
        <w:t>检修人员备案，由备案记录判定。</w:t>
      </w:r>
    </w:p>
    <w:p w:rsidR="006B1260" w:rsidRDefault="004444AB">
      <w:pPr>
        <w:pStyle w:val="affe"/>
        <w:spacing w:before="156" w:after="156"/>
        <w:rPr>
          <w:rFonts w:hAnsi="黑体" w:cs="黑体"/>
        </w:rPr>
      </w:pPr>
      <w:r>
        <w:rPr>
          <w:rFonts w:hAnsi="黑体" w:cs="黑体" w:hint="eastAsia"/>
        </w:rPr>
        <w:t>A/O</w:t>
      </w:r>
      <w:r>
        <w:rPr>
          <w:rFonts w:hAnsi="黑体" w:cs="黑体" w:hint="eastAsia"/>
        </w:rPr>
        <w:t>与</w:t>
      </w:r>
      <w:r>
        <w:rPr>
          <w:rFonts w:hAnsi="黑体" w:cs="黑体" w:hint="eastAsia"/>
        </w:rPr>
        <w:t>A</w:t>
      </w:r>
      <w:r>
        <w:rPr>
          <w:rFonts w:hAnsi="黑体" w:cs="黑体" w:hint="eastAsia"/>
          <w:vertAlign w:val="superscript"/>
        </w:rPr>
        <w:t>2</w:t>
      </w:r>
      <w:r>
        <w:rPr>
          <w:rFonts w:hAnsi="黑体" w:cs="黑体" w:hint="eastAsia"/>
        </w:rPr>
        <w:t>/O</w:t>
      </w:r>
      <w:proofErr w:type="gramStart"/>
      <w:r>
        <w:rPr>
          <w:rFonts w:hAnsi="黑体" w:cs="黑体" w:hint="eastAsia"/>
        </w:rPr>
        <w:t>法设施</w:t>
      </w:r>
      <w:proofErr w:type="gramEnd"/>
      <w:r>
        <w:rPr>
          <w:rFonts w:hAnsi="黑体" w:cs="黑体" w:hint="eastAsia"/>
        </w:rPr>
        <w:t>运行状况判定</w:t>
      </w:r>
    </w:p>
    <w:p w:rsidR="006B1260" w:rsidRDefault="004444AB">
      <w:pPr>
        <w:pStyle w:val="afffff5"/>
        <w:ind w:firstLine="420"/>
      </w:pPr>
      <w:r>
        <w:rPr>
          <w:rFonts w:hint="eastAsia"/>
        </w:rPr>
        <w:lastRenderedPageBreak/>
        <w:t>A/O</w:t>
      </w:r>
      <w:r>
        <w:rPr>
          <w:rFonts w:hint="eastAsia"/>
        </w:rPr>
        <w:t>与</w:t>
      </w:r>
      <w:r>
        <w:rPr>
          <w:rFonts w:hint="eastAsia"/>
        </w:rPr>
        <w:t>A2/O</w:t>
      </w:r>
      <w:r>
        <w:rPr>
          <w:rFonts w:hint="eastAsia"/>
        </w:rPr>
        <w:t>法需要接入的参数是污水提升泵、曝气风机、混合液回流泵等，运行状况判定如下：</w:t>
      </w:r>
    </w:p>
    <w:p w:rsidR="006B1260" w:rsidRDefault="004444AB">
      <w:pPr>
        <w:pStyle w:val="af5"/>
        <w:numPr>
          <w:ilvl w:val="0"/>
          <w:numId w:val="36"/>
        </w:numPr>
      </w:pPr>
      <w:r>
        <w:rPr>
          <w:rFonts w:hAnsi="宋体" w:cs="宋体" w:hint="eastAsia"/>
          <w:szCs w:val="21"/>
        </w:rPr>
        <w:t>处理设施未投入运行：</w:t>
      </w:r>
    </w:p>
    <w:p w:rsidR="006B1260" w:rsidRDefault="004444AB">
      <w:pPr>
        <w:pStyle w:val="af6"/>
      </w:pPr>
      <w:r>
        <w:rPr>
          <w:rFonts w:hAnsi="宋体" w:cs="宋体" w:hint="eastAsia"/>
          <w:szCs w:val="21"/>
        </w:rPr>
        <w:t>污水</w:t>
      </w:r>
      <w:proofErr w:type="gramStart"/>
      <w:r>
        <w:rPr>
          <w:rFonts w:hAnsi="宋体" w:cs="宋体" w:hint="eastAsia"/>
          <w:szCs w:val="21"/>
        </w:rPr>
        <w:t>提升泵未开启</w:t>
      </w:r>
      <w:proofErr w:type="gramEnd"/>
      <w:r>
        <w:rPr>
          <w:rFonts w:hAnsi="宋体" w:cs="宋体" w:hint="eastAsia"/>
          <w:szCs w:val="21"/>
        </w:rPr>
        <w:t>（污水提升泵工作电流连续</w:t>
      </w:r>
      <w:r>
        <w:rPr>
          <w:rFonts w:ascii="Times New Roman"/>
          <w:szCs w:val="21"/>
        </w:rPr>
        <w:t>12</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6"/>
      </w:pPr>
      <w:r>
        <w:rPr>
          <w:rFonts w:hAnsi="宋体" w:cs="宋体" w:hint="eastAsia"/>
          <w:szCs w:val="21"/>
        </w:rPr>
        <w:t>曝气风机未开启（曝气风机工作电流连续</w:t>
      </w:r>
      <w:r>
        <w:rPr>
          <w:rFonts w:ascii="Times New Roman"/>
          <w:szCs w:val="21"/>
        </w:rPr>
        <w:t>4</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6"/>
      </w:pPr>
      <w:r>
        <w:rPr>
          <w:rFonts w:hAnsi="宋体" w:cs="宋体" w:hint="eastAsia"/>
          <w:szCs w:val="21"/>
        </w:rPr>
        <w:t>混合液</w:t>
      </w:r>
      <w:proofErr w:type="gramStart"/>
      <w:r>
        <w:rPr>
          <w:rFonts w:hAnsi="宋体" w:cs="宋体" w:hint="eastAsia"/>
          <w:szCs w:val="21"/>
        </w:rPr>
        <w:t>回流泵未开启</w:t>
      </w:r>
      <w:proofErr w:type="gramEnd"/>
      <w:r>
        <w:rPr>
          <w:rFonts w:hAnsi="宋体" w:cs="宋体" w:hint="eastAsia"/>
          <w:szCs w:val="21"/>
        </w:rPr>
        <w:t>（混合液回流泵工作电流连续</w:t>
      </w:r>
      <w:r>
        <w:rPr>
          <w:rFonts w:ascii="Times New Roman"/>
          <w:szCs w:val="21"/>
        </w:rPr>
        <w:t>12</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5"/>
      </w:pPr>
      <w:r>
        <w:rPr>
          <w:rFonts w:hAnsi="宋体" w:cs="宋体" w:hint="eastAsia"/>
          <w:szCs w:val="21"/>
        </w:rPr>
        <w:t>处理设施异常运行：</w:t>
      </w:r>
    </w:p>
    <w:p w:rsidR="006B1260" w:rsidRDefault="004444AB">
      <w:pPr>
        <w:pStyle w:val="af5"/>
        <w:numPr>
          <w:ilvl w:val="0"/>
          <w:numId w:val="0"/>
        </w:numPr>
        <w:ind w:left="851"/>
      </w:pPr>
      <w:r>
        <w:rPr>
          <w:rFonts w:hint="eastAsia"/>
        </w:rPr>
        <w:t>污水提升泵、曝气风机、混合液回流泵等设备运转偏离正常值范围，最大一般不超过</w:t>
      </w:r>
      <w:r>
        <w:rPr>
          <w:rFonts w:hint="eastAsia"/>
        </w:rPr>
        <w:t>100%</w:t>
      </w:r>
      <w:r>
        <w:rPr>
          <w:rFonts w:hint="eastAsia"/>
        </w:rPr>
        <w:t>。</w:t>
      </w:r>
    </w:p>
    <w:p w:rsidR="006B1260" w:rsidRDefault="004444AB">
      <w:pPr>
        <w:pStyle w:val="af5"/>
      </w:pPr>
      <w:r>
        <w:rPr>
          <w:rFonts w:hAnsi="宋体" w:cs="宋体" w:hint="eastAsia"/>
          <w:szCs w:val="21"/>
        </w:rPr>
        <w:t>处理设施停机检修：</w:t>
      </w:r>
    </w:p>
    <w:p w:rsidR="006B1260" w:rsidRDefault="004444AB">
      <w:pPr>
        <w:pStyle w:val="af5"/>
        <w:numPr>
          <w:ilvl w:val="0"/>
          <w:numId w:val="0"/>
        </w:numPr>
        <w:ind w:left="851"/>
      </w:pPr>
      <w:r>
        <w:rPr>
          <w:rFonts w:hint="eastAsia"/>
        </w:rPr>
        <w:t>检修人员备案，由备案记录判定。</w:t>
      </w:r>
    </w:p>
    <w:p w:rsidR="006B1260" w:rsidRDefault="004444AB">
      <w:pPr>
        <w:pStyle w:val="affe"/>
        <w:spacing w:before="156" w:after="156"/>
        <w:rPr>
          <w:rFonts w:hAnsi="黑体" w:cs="黑体"/>
        </w:rPr>
      </w:pPr>
      <w:r>
        <w:rPr>
          <w:rFonts w:hAnsi="黑体" w:cs="黑体" w:hint="eastAsia"/>
        </w:rPr>
        <w:t>氧化</w:t>
      </w:r>
      <w:proofErr w:type="gramStart"/>
      <w:r>
        <w:rPr>
          <w:rFonts w:hAnsi="黑体" w:cs="黑体" w:hint="eastAsia"/>
        </w:rPr>
        <w:t>沟法设施</w:t>
      </w:r>
      <w:proofErr w:type="gramEnd"/>
      <w:r>
        <w:rPr>
          <w:rFonts w:hAnsi="黑体" w:cs="黑体" w:hint="eastAsia"/>
        </w:rPr>
        <w:t>运行状况判定</w:t>
      </w:r>
    </w:p>
    <w:p w:rsidR="006B1260" w:rsidRDefault="004444AB">
      <w:pPr>
        <w:pStyle w:val="afffff5"/>
        <w:ind w:firstLine="420"/>
      </w:pPr>
      <w:r>
        <w:rPr>
          <w:rFonts w:hint="eastAsia"/>
        </w:rPr>
        <w:t>氧</w:t>
      </w:r>
      <w:proofErr w:type="gramStart"/>
      <w:r>
        <w:rPr>
          <w:rFonts w:hint="eastAsia"/>
        </w:rPr>
        <w:t>化沟法需要</w:t>
      </w:r>
      <w:proofErr w:type="gramEnd"/>
      <w:r>
        <w:rPr>
          <w:rFonts w:hint="eastAsia"/>
        </w:rPr>
        <w:t>接入的参数是污水提升泵电流、曝气风机电流、污泥回流泵电流等，运行状况判定如</w:t>
      </w:r>
      <w:r>
        <w:rPr>
          <w:rFonts w:hint="eastAsia"/>
        </w:rPr>
        <w:t>下：</w:t>
      </w:r>
    </w:p>
    <w:p w:rsidR="006B1260" w:rsidRDefault="004444AB">
      <w:pPr>
        <w:pStyle w:val="af5"/>
        <w:numPr>
          <w:ilvl w:val="0"/>
          <w:numId w:val="37"/>
        </w:numPr>
      </w:pPr>
      <w:r>
        <w:rPr>
          <w:rFonts w:hAnsi="宋体" w:cs="宋体"/>
          <w:szCs w:val="21"/>
        </w:rPr>
        <w:t>处理设施未投入运行：</w:t>
      </w:r>
    </w:p>
    <w:p w:rsidR="006B1260" w:rsidRDefault="004444AB">
      <w:pPr>
        <w:pStyle w:val="af6"/>
      </w:pPr>
      <w:r>
        <w:rPr>
          <w:rFonts w:hAnsi="宋体" w:cs="宋体" w:hint="eastAsia"/>
          <w:szCs w:val="21"/>
        </w:rPr>
        <w:t>污水</w:t>
      </w:r>
      <w:proofErr w:type="gramStart"/>
      <w:r>
        <w:rPr>
          <w:rFonts w:hAnsi="宋体" w:cs="宋体" w:hint="eastAsia"/>
          <w:szCs w:val="21"/>
        </w:rPr>
        <w:t>提升泵未开启</w:t>
      </w:r>
      <w:proofErr w:type="gramEnd"/>
      <w:r>
        <w:rPr>
          <w:rFonts w:hAnsi="宋体" w:cs="宋体" w:hint="eastAsia"/>
          <w:szCs w:val="21"/>
        </w:rPr>
        <w:t>（污水提升泵工作电流连续</w:t>
      </w:r>
      <w:r>
        <w:rPr>
          <w:rFonts w:ascii="Times New Roman"/>
          <w:szCs w:val="21"/>
        </w:rPr>
        <w:t>12</w:t>
      </w:r>
      <w:r>
        <w:rPr>
          <w:rFonts w:hAnsi="宋体" w:cs="宋体" w:hint="eastAsia"/>
        </w:rPr>
        <w:t>小时</w:t>
      </w:r>
      <w:r>
        <w:rPr>
          <w:rFonts w:hAnsi="宋体" w:cs="宋体" w:hint="eastAsia"/>
          <w:szCs w:val="21"/>
        </w:rPr>
        <w:t>小于额定电流的</w:t>
      </w:r>
      <w:r>
        <w:rPr>
          <w:rFonts w:ascii="Times New Roman"/>
          <w:szCs w:val="21"/>
        </w:rPr>
        <w:t>10%</w:t>
      </w:r>
      <w:r>
        <w:rPr>
          <w:rFonts w:hAnsi="宋体" w:cs="宋体" w:hint="eastAsia"/>
          <w:szCs w:val="21"/>
        </w:rPr>
        <w:t>）。</w:t>
      </w:r>
    </w:p>
    <w:p w:rsidR="006B1260" w:rsidRDefault="004444AB">
      <w:pPr>
        <w:pStyle w:val="af6"/>
      </w:pPr>
      <w:r>
        <w:rPr>
          <w:rFonts w:hAnsi="宋体" w:cs="宋体" w:hint="eastAsia"/>
          <w:szCs w:val="21"/>
        </w:rPr>
        <w:t>曝气风机未开启（曝气风机工作电流连续</w:t>
      </w:r>
      <w:r>
        <w:rPr>
          <w:rFonts w:ascii="Times New Roman"/>
          <w:szCs w:val="21"/>
        </w:rPr>
        <w:t>4</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6"/>
      </w:pPr>
      <w:r>
        <w:rPr>
          <w:rFonts w:hAnsi="宋体" w:cs="宋体" w:hint="eastAsia"/>
          <w:szCs w:val="21"/>
        </w:rPr>
        <w:t>污泥</w:t>
      </w:r>
      <w:proofErr w:type="gramStart"/>
      <w:r>
        <w:rPr>
          <w:rFonts w:hAnsi="宋体" w:cs="宋体" w:hint="eastAsia"/>
          <w:szCs w:val="21"/>
        </w:rPr>
        <w:t>回流泵未开启</w:t>
      </w:r>
      <w:proofErr w:type="gramEnd"/>
      <w:r>
        <w:rPr>
          <w:rFonts w:hAnsi="宋体" w:cs="宋体" w:hint="eastAsia"/>
          <w:szCs w:val="21"/>
        </w:rPr>
        <w:t>（混合液回流比不宜大于</w:t>
      </w:r>
      <w:r>
        <w:rPr>
          <w:rFonts w:ascii="Times New Roman"/>
          <w:szCs w:val="21"/>
        </w:rPr>
        <w:t>400%</w:t>
      </w:r>
      <w:r>
        <w:rPr>
          <w:rFonts w:hAnsi="宋体" w:cs="宋体" w:hint="eastAsia"/>
          <w:szCs w:val="21"/>
        </w:rPr>
        <w:t>）（同心圆氧化沟有污泥回流泵，微孔曝气氧化沟和一体化氧化沟没有回流泵）。</w:t>
      </w:r>
    </w:p>
    <w:p w:rsidR="006B1260" w:rsidRDefault="004444AB">
      <w:pPr>
        <w:pStyle w:val="af5"/>
      </w:pPr>
      <w:r>
        <w:rPr>
          <w:rFonts w:hAnsi="宋体" w:cs="宋体"/>
          <w:szCs w:val="21"/>
        </w:rPr>
        <w:t>处</w:t>
      </w:r>
      <w:r>
        <w:rPr>
          <w:rFonts w:hAnsi="宋体" w:cs="宋体" w:hint="eastAsia"/>
          <w:szCs w:val="21"/>
        </w:rPr>
        <w:t>理设施异常运行：</w:t>
      </w:r>
    </w:p>
    <w:p w:rsidR="006B1260" w:rsidRDefault="004444AB">
      <w:pPr>
        <w:pStyle w:val="af5"/>
        <w:numPr>
          <w:ilvl w:val="0"/>
          <w:numId w:val="0"/>
        </w:numPr>
        <w:ind w:left="851"/>
      </w:pPr>
      <w:r>
        <w:rPr>
          <w:rFonts w:hint="eastAsia"/>
        </w:rPr>
        <w:t>污水提升泵、曝气风机和污泥回流泵等设备运转偏离正常值范围，最大一般不超过</w:t>
      </w:r>
      <w:r>
        <w:rPr>
          <w:rFonts w:hint="eastAsia"/>
        </w:rPr>
        <w:t>100%</w:t>
      </w:r>
      <w:r>
        <w:rPr>
          <w:rFonts w:hint="eastAsia"/>
        </w:rPr>
        <w:t>。</w:t>
      </w:r>
    </w:p>
    <w:p w:rsidR="006B1260" w:rsidRDefault="004444AB">
      <w:pPr>
        <w:pStyle w:val="af5"/>
      </w:pPr>
      <w:r>
        <w:rPr>
          <w:rFonts w:hAnsi="宋体" w:cs="宋体" w:hint="eastAsia"/>
          <w:szCs w:val="21"/>
        </w:rPr>
        <w:t>处理设施停机检修：</w:t>
      </w:r>
    </w:p>
    <w:p w:rsidR="006B1260" w:rsidRDefault="004444AB">
      <w:pPr>
        <w:pStyle w:val="af5"/>
        <w:numPr>
          <w:ilvl w:val="0"/>
          <w:numId w:val="0"/>
        </w:numPr>
        <w:ind w:left="851"/>
      </w:pPr>
      <w:r>
        <w:rPr>
          <w:rFonts w:hint="eastAsia"/>
        </w:rPr>
        <w:t>检修人员备案，由备案记录判定。</w:t>
      </w:r>
    </w:p>
    <w:p w:rsidR="006B1260" w:rsidRDefault="004444AB">
      <w:pPr>
        <w:pStyle w:val="affe"/>
        <w:spacing w:before="156" w:after="156"/>
        <w:rPr>
          <w:rFonts w:hAnsi="黑体" w:cs="黑体"/>
        </w:rPr>
      </w:pPr>
      <w:r>
        <w:rPr>
          <w:rFonts w:hAnsi="黑体" w:cs="黑体" w:hint="eastAsia"/>
        </w:rPr>
        <w:t>生物接触氧化</w:t>
      </w:r>
      <w:proofErr w:type="gramStart"/>
      <w:r>
        <w:rPr>
          <w:rFonts w:hAnsi="黑体" w:cs="黑体" w:hint="eastAsia"/>
        </w:rPr>
        <w:t>法设施</w:t>
      </w:r>
      <w:proofErr w:type="gramEnd"/>
      <w:r>
        <w:rPr>
          <w:rFonts w:hAnsi="黑体" w:cs="黑体" w:hint="eastAsia"/>
        </w:rPr>
        <w:t>运行状况判定</w:t>
      </w:r>
    </w:p>
    <w:p w:rsidR="006B1260" w:rsidRDefault="004444AB">
      <w:pPr>
        <w:pStyle w:val="afffff5"/>
        <w:ind w:firstLine="420"/>
      </w:pPr>
      <w:r>
        <w:rPr>
          <w:rFonts w:hint="eastAsia"/>
        </w:rPr>
        <w:t>生物接触氧化法需要接入的参数是污水提升泵电流、曝气风机电流等，运行状况判定如下：</w:t>
      </w:r>
    </w:p>
    <w:p w:rsidR="006B1260" w:rsidRDefault="004444AB">
      <w:pPr>
        <w:pStyle w:val="af5"/>
        <w:numPr>
          <w:ilvl w:val="0"/>
          <w:numId w:val="38"/>
        </w:numPr>
      </w:pPr>
      <w:r>
        <w:rPr>
          <w:rFonts w:hAnsi="宋体" w:cs="宋体" w:hint="eastAsia"/>
          <w:szCs w:val="21"/>
        </w:rPr>
        <w:t>处理设施未投入运行：</w:t>
      </w:r>
    </w:p>
    <w:p w:rsidR="006B1260" w:rsidRDefault="004444AB">
      <w:pPr>
        <w:pStyle w:val="af6"/>
      </w:pPr>
      <w:r>
        <w:rPr>
          <w:rFonts w:hAnsi="宋体" w:cs="宋体" w:hint="eastAsia"/>
          <w:szCs w:val="21"/>
        </w:rPr>
        <w:t>污水</w:t>
      </w:r>
      <w:proofErr w:type="gramStart"/>
      <w:r>
        <w:rPr>
          <w:rFonts w:hAnsi="宋体" w:cs="宋体" w:hint="eastAsia"/>
          <w:szCs w:val="21"/>
        </w:rPr>
        <w:t>提升泵未开启</w:t>
      </w:r>
      <w:proofErr w:type="gramEnd"/>
      <w:r>
        <w:rPr>
          <w:rFonts w:hAnsi="宋体" w:cs="宋体" w:hint="eastAsia"/>
          <w:szCs w:val="21"/>
        </w:rPr>
        <w:t>（污水提升泵工作电流连续</w:t>
      </w:r>
      <w:r>
        <w:rPr>
          <w:rFonts w:hAnsi="宋体" w:cs="宋体" w:hint="eastAsia"/>
          <w:szCs w:val="21"/>
        </w:rPr>
        <w:t>12</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6"/>
      </w:pPr>
      <w:r>
        <w:rPr>
          <w:rFonts w:hAnsi="宋体" w:cs="宋体" w:hint="eastAsia"/>
          <w:szCs w:val="21"/>
        </w:rPr>
        <w:t>曝气风机未开启（曝气风机工作电流连续</w:t>
      </w:r>
      <w:r>
        <w:rPr>
          <w:rFonts w:ascii="Times New Roman"/>
          <w:szCs w:val="21"/>
        </w:rPr>
        <w:t>4</w:t>
      </w:r>
      <w:r>
        <w:rPr>
          <w:rFonts w:hAnsi="宋体" w:cs="宋体" w:hint="eastAsia"/>
        </w:rPr>
        <w:t>小时</w:t>
      </w:r>
      <w:r>
        <w:rPr>
          <w:rFonts w:hAnsi="宋体" w:cs="宋体" w:hint="eastAsia"/>
          <w:szCs w:val="21"/>
        </w:rPr>
        <w:t>小于额定电流的</w:t>
      </w:r>
      <w:r>
        <w:rPr>
          <w:rFonts w:hAnsi="宋体" w:cs="宋体"/>
          <w:szCs w:val="21"/>
        </w:rPr>
        <w:t>10%</w:t>
      </w:r>
      <w:r>
        <w:rPr>
          <w:rFonts w:hAnsi="宋体" w:cs="宋体" w:hint="eastAsia"/>
          <w:szCs w:val="21"/>
        </w:rPr>
        <w:t>）。</w:t>
      </w:r>
    </w:p>
    <w:p w:rsidR="006B1260" w:rsidRDefault="004444AB">
      <w:pPr>
        <w:pStyle w:val="af5"/>
      </w:pPr>
      <w:r>
        <w:rPr>
          <w:rFonts w:hAnsi="宋体" w:cs="宋体" w:hint="eastAsia"/>
          <w:szCs w:val="21"/>
        </w:rPr>
        <w:t>处理设施异常运行：</w:t>
      </w:r>
    </w:p>
    <w:p w:rsidR="006B1260" w:rsidRDefault="004444AB">
      <w:pPr>
        <w:pStyle w:val="af5"/>
        <w:numPr>
          <w:ilvl w:val="0"/>
          <w:numId w:val="0"/>
        </w:numPr>
        <w:ind w:left="851"/>
      </w:pPr>
      <w:r>
        <w:rPr>
          <w:rFonts w:hint="eastAsia"/>
        </w:rPr>
        <w:t>污水提升泵、曝气风机等设备运转偏离正常值范围，最大一般不超过</w:t>
      </w:r>
      <w:r>
        <w:rPr>
          <w:rFonts w:hint="eastAsia"/>
        </w:rPr>
        <w:t>100%</w:t>
      </w:r>
      <w:r>
        <w:rPr>
          <w:rFonts w:hint="eastAsia"/>
        </w:rPr>
        <w:t>。</w:t>
      </w:r>
    </w:p>
    <w:p w:rsidR="006B1260" w:rsidRDefault="004444AB">
      <w:pPr>
        <w:pStyle w:val="af5"/>
      </w:pPr>
      <w:r>
        <w:rPr>
          <w:rFonts w:hAnsi="宋体" w:cs="宋体" w:hint="eastAsia"/>
          <w:szCs w:val="21"/>
        </w:rPr>
        <w:t>处理设施停机检修：</w:t>
      </w:r>
    </w:p>
    <w:p w:rsidR="006B1260" w:rsidRDefault="004444AB">
      <w:pPr>
        <w:pStyle w:val="af5"/>
        <w:numPr>
          <w:ilvl w:val="0"/>
          <w:numId w:val="0"/>
        </w:numPr>
        <w:ind w:left="851"/>
      </w:pPr>
      <w:r>
        <w:rPr>
          <w:rFonts w:hint="eastAsia"/>
        </w:rPr>
        <w:t>检修人员备案，由备案记录判定。</w:t>
      </w:r>
    </w:p>
    <w:p w:rsidR="006B1260" w:rsidRDefault="004444AB">
      <w:pPr>
        <w:pStyle w:val="affe"/>
        <w:spacing w:before="156" w:after="156"/>
        <w:rPr>
          <w:rFonts w:hAnsi="黑体" w:cs="黑体"/>
        </w:rPr>
      </w:pPr>
      <w:r>
        <w:rPr>
          <w:rFonts w:hAnsi="黑体" w:cs="黑体" w:hint="eastAsia"/>
        </w:rPr>
        <w:t>SBR</w:t>
      </w:r>
      <w:proofErr w:type="gramStart"/>
      <w:r>
        <w:rPr>
          <w:rFonts w:hAnsi="黑体" w:cs="黑体" w:hint="eastAsia"/>
        </w:rPr>
        <w:t>法设施</w:t>
      </w:r>
      <w:proofErr w:type="gramEnd"/>
      <w:r>
        <w:rPr>
          <w:rFonts w:hAnsi="黑体" w:cs="黑体" w:hint="eastAsia"/>
        </w:rPr>
        <w:t>运行状况判定</w:t>
      </w:r>
    </w:p>
    <w:p w:rsidR="006B1260" w:rsidRDefault="004444AB">
      <w:pPr>
        <w:pStyle w:val="afffff5"/>
        <w:ind w:firstLine="420"/>
      </w:pPr>
      <w:r>
        <w:rPr>
          <w:rFonts w:hint="eastAsia"/>
        </w:rPr>
        <w:t>SBR</w:t>
      </w:r>
      <w:r>
        <w:rPr>
          <w:rFonts w:hint="eastAsia"/>
        </w:rPr>
        <w:t>法需要接入的参数是污水提升泵电流、曝气风机电流等，设备未投入运行的判定如下：</w:t>
      </w:r>
    </w:p>
    <w:p w:rsidR="006B1260" w:rsidRDefault="004444AB">
      <w:pPr>
        <w:pStyle w:val="af5"/>
        <w:numPr>
          <w:ilvl w:val="0"/>
          <w:numId w:val="39"/>
        </w:numPr>
      </w:pPr>
      <w:r>
        <w:rPr>
          <w:rFonts w:hAnsi="宋体" w:cs="宋体" w:hint="eastAsia"/>
          <w:szCs w:val="21"/>
        </w:rPr>
        <w:t>污水提升泵电流未周期性的变化。</w:t>
      </w:r>
    </w:p>
    <w:p w:rsidR="006B1260" w:rsidRDefault="004444AB">
      <w:pPr>
        <w:pStyle w:val="af5"/>
        <w:numPr>
          <w:ilvl w:val="0"/>
          <w:numId w:val="39"/>
        </w:numPr>
      </w:pPr>
      <w:r>
        <w:rPr>
          <w:rFonts w:hAnsi="宋体" w:cs="宋体" w:hint="eastAsia"/>
          <w:szCs w:val="21"/>
        </w:rPr>
        <w:t>曝气风机电流未周期性的变化。</w:t>
      </w:r>
    </w:p>
    <w:p w:rsidR="006B1260" w:rsidRDefault="004444AB">
      <w:pPr>
        <w:pStyle w:val="affd"/>
        <w:spacing w:before="156" w:after="156"/>
        <w:rPr>
          <w:rFonts w:hAnsi="黑体" w:cs="黑体"/>
        </w:rPr>
      </w:pPr>
      <w:r>
        <w:rPr>
          <w:rFonts w:hAnsi="黑体" w:cs="黑体" w:hint="eastAsia"/>
        </w:rPr>
        <w:t>污染物去除效率判定</w:t>
      </w:r>
    </w:p>
    <w:p w:rsidR="006B1260" w:rsidRDefault="004444AB">
      <w:pPr>
        <w:pStyle w:val="affe"/>
        <w:spacing w:before="156" w:after="156"/>
        <w:rPr>
          <w:rFonts w:hAnsi="黑体" w:cs="黑体"/>
        </w:rPr>
      </w:pPr>
      <w:r>
        <w:rPr>
          <w:rFonts w:hAnsi="黑体" w:cs="黑体" w:hint="eastAsia"/>
        </w:rPr>
        <w:t>一般规定</w:t>
      </w:r>
    </w:p>
    <w:p w:rsidR="006B1260" w:rsidRDefault="004444AB">
      <w:pPr>
        <w:pStyle w:val="afffff5"/>
        <w:ind w:firstLine="420"/>
      </w:pPr>
      <w:r>
        <w:rPr>
          <w:rFonts w:hint="eastAsia"/>
        </w:rPr>
        <w:lastRenderedPageBreak/>
        <w:t>以有关技术标准规定的污染物去除效率为基准，并给定污染物去除效率允许的波动范围，在治理设施正常运行的条件下通过计算一定时间期间内实际测定获得的污染物去除效率，判定治理设施是否正常运行。</w:t>
      </w:r>
    </w:p>
    <w:p w:rsidR="006B1260" w:rsidRDefault="004444AB">
      <w:pPr>
        <w:pStyle w:val="affe"/>
        <w:spacing w:before="156" w:after="156"/>
        <w:rPr>
          <w:rFonts w:hAnsi="黑体" w:cs="黑体"/>
        </w:rPr>
      </w:pPr>
      <w:r>
        <w:rPr>
          <w:rFonts w:hAnsi="黑体" w:cs="黑体" w:hint="eastAsia"/>
        </w:rPr>
        <w:t>标准规定的污染物去除效率为基准判定</w:t>
      </w:r>
    </w:p>
    <w:p w:rsidR="006B1260" w:rsidRDefault="004444AB">
      <w:pPr>
        <w:pStyle w:val="afffff5"/>
        <w:ind w:firstLine="420"/>
      </w:pPr>
      <w:r>
        <w:rPr>
          <w:rFonts w:hint="eastAsia"/>
        </w:rPr>
        <w:t>标准规定的不同处理工艺的污染物去除效率见附录</w:t>
      </w:r>
      <w:r>
        <w:rPr>
          <w:rFonts w:hint="eastAsia"/>
        </w:rPr>
        <w:t>C</w:t>
      </w:r>
      <w:r>
        <w:rPr>
          <w:rFonts w:hint="eastAsia"/>
        </w:rPr>
        <w:t>。</w:t>
      </w:r>
    </w:p>
    <w:p w:rsidR="006B1260" w:rsidRDefault="004444AB">
      <w:pPr>
        <w:pStyle w:val="affe"/>
        <w:spacing w:before="156" w:after="156"/>
        <w:rPr>
          <w:rFonts w:hAnsi="黑体" w:cs="黑体"/>
        </w:rPr>
      </w:pPr>
      <w:r>
        <w:rPr>
          <w:rFonts w:hAnsi="黑体" w:cs="黑体" w:hint="eastAsia"/>
        </w:rPr>
        <w:t>实际去除率计算</w:t>
      </w:r>
    </w:p>
    <w:p w:rsidR="006B1260" w:rsidRDefault="004444AB">
      <w:pPr>
        <w:pStyle w:val="afffffff1"/>
      </w:pPr>
      <w:r>
        <w:tab/>
      </w:r>
      <m:oMath>
        <m:r>
          <w:rPr>
            <w:rFonts w:ascii="Cambria Math" w:hAnsi="Cambria Math" w:cs="宋体" w:hint="eastAsia"/>
          </w:rPr>
          <m:t>μ</m:t>
        </m:r>
        <m:r>
          <w:rPr>
            <w:rFonts w:ascii="Cambria Math" w:hAnsi="Cambria Math" w:cs="宋体" w:hint="eastAsia"/>
          </w:rPr>
          <m:t>=</m:t>
        </m:r>
        <m:f>
          <m:fPr>
            <m:ctrlPr>
              <w:rPr>
                <w:rFonts w:ascii="Cambria Math" w:hAnsi="Cambria Math" w:cs="宋体" w:hint="eastAsia"/>
                <w:i/>
              </w:rPr>
            </m:ctrlPr>
          </m:fPr>
          <m:num>
            <m:sSub>
              <m:sSubPr>
                <m:ctrlPr>
                  <w:rPr>
                    <w:rFonts w:ascii="Cambria Math" w:hAnsi="Cambria Math" w:cs="宋体" w:hint="eastAsia"/>
                    <w:i/>
                  </w:rPr>
                </m:ctrlPr>
              </m:sSubPr>
              <m:e>
                <m:r>
                  <w:rPr>
                    <w:rFonts w:ascii="Cambria Math" w:hAnsi="Cambria Math" w:cs="宋体" w:hint="eastAsia"/>
                  </w:rPr>
                  <m:t>G</m:t>
                </m:r>
              </m:e>
              <m:sub>
                <m:r>
                  <w:rPr>
                    <w:rFonts w:ascii="Cambria Math" w:hAnsi="Cambria Math" w:cs="宋体" w:hint="eastAsia"/>
                  </w:rPr>
                  <m:t>1</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P</m:t>
                </m:r>
              </m:e>
              <m:sub>
                <m:r>
                  <w:rPr>
                    <w:rFonts w:ascii="Cambria Math" w:hAnsi="Cambria Math" w:cs="宋体" w:hint="eastAsia"/>
                  </w:rPr>
                  <m:t>1</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G</m:t>
                </m:r>
              </m:e>
              <m:sub>
                <m:r>
                  <w:rPr>
                    <w:rFonts w:ascii="Cambria Math" w:hAnsi="Cambria Math" w:cs="宋体" w:hint="eastAsia"/>
                  </w:rPr>
                  <m:t>2</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P</m:t>
                </m:r>
              </m:e>
              <m:sub>
                <m:r>
                  <w:rPr>
                    <w:rFonts w:ascii="Cambria Math" w:hAnsi="Cambria Math" w:cs="宋体" w:hint="eastAsia"/>
                  </w:rPr>
                  <m:t>2</m:t>
                </m:r>
              </m:sub>
            </m:sSub>
          </m:num>
          <m:den>
            <m:sSub>
              <m:sSubPr>
                <m:ctrlPr>
                  <w:rPr>
                    <w:rFonts w:ascii="Cambria Math" w:hAnsi="Cambria Math" w:cs="宋体" w:hint="eastAsia"/>
                    <w:i/>
                  </w:rPr>
                </m:ctrlPr>
              </m:sSubPr>
              <m:e>
                <m:r>
                  <w:rPr>
                    <w:rFonts w:ascii="Cambria Math" w:hAnsi="Cambria Math" w:cs="宋体" w:hint="eastAsia"/>
                  </w:rPr>
                  <m:t>G</m:t>
                </m:r>
              </m:e>
              <m:sub>
                <m:r>
                  <w:rPr>
                    <w:rFonts w:ascii="Cambria Math" w:hAnsi="Cambria Math" w:cs="宋体" w:hint="eastAsia"/>
                  </w:rPr>
                  <m:t>1</m:t>
                </m:r>
              </m:sub>
            </m:sSub>
            <m:r>
              <w:rPr>
                <w:rFonts w:ascii="Cambria Math" w:hAnsi="Cambria Math" w:cs="宋体" w:hint="eastAsia"/>
              </w:rPr>
              <m:t>×</m:t>
            </m:r>
            <m:sSub>
              <m:sSubPr>
                <m:ctrlPr>
                  <w:rPr>
                    <w:rFonts w:ascii="Cambria Math" w:hAnsi="Cambria Math" w:cs="宋体" w:hint="eastAsia"/>
                    <w:i/>
                  </w:rPr>
                </m:ctrlPr>
              </m:sSubPr>
              <m:e>
                <m:r>
                  <w:rPr>
                    <w:rFonts w:ascii="Cambria Math" w:hAnsi="Cambria Math" w:cs="宋体" w:hint="eastAsia"/>
                  </w:rPr>
                  <m:t>P</m:t>
                </m:r>
              </m:e>
              <m:sub>
                <m:r>
                  <w:rPr>
                    <w:rFonts w:ascii="Cambria Math" w:hAnsi="Cambria Math" w:cs="宋体" w:hint="eastAsia"/>
                  </w:rPr>
                  <m:t>1</m:t>
                </m:r>
              </m:sub>
            </m:sSub>
          </m:den>
        </m:f>
        <m:r>
          <m:rPr>
            <m:sty m:val="p"/>
          </m:rPr>
          <w:rPr>
            <w:rFonts w:ascii="Cambria Math" w:hAnsi="Cambria Math" w:cs="宋体" w:hint="eastAsia"/>
          </w:rPr>
          <m:t>×</m:t>
        </m:r>
        <m:r>
          <m:rPr>
            <m:sty m:val="p"/>
          </m:rPr>
          <w:rPr>
            <w:rFonts w:ascii="Cambria Math" w:hAnsi="Cambria Math" w:cs="宋体" w:hint="eastAsia"/>
          </w:rPr>
          <m:t>100%</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autoSpaceDE w:val="0"/>
        <w:autoSpaceDN w:val="0"/>
        <w:snapToGrid w:val="0"/>
        <w:spacing w:line="240" w:lineRule="auto"/>
        <w:ind w:firstLineChars="200" w:firstLine="420"/>
        <w:jc w:val="left"/>
      </w:pPr>
      <w:r>
        <w:rPr>
          <w:rFonts w:hint="eastAsia"/>
        </w:rPr>
        <w:t>式中：</w:t>
      </w:r>
    </w:p>
    <w:p w:rsidR="006B1260" w:rsidRDefault="004444AB">
      <w:pPr>
        <w:autoSpaceDE w:val="0"/>
        <w:autoSpaceDN w:val="0"/>
        <w:snapToGrid w:val="0"/>
        <w:spacing w:line="240" w:lineRule="auto"/>
        <w:ind w:firstLineChars="200" w:firstLine="420"/>
        <w:jc w:val="left"/>
        <w:rPr>
          <w:rFonts w:ascii="宋体" w:hAnsi="宋体" w:cs="宋体"/>
        </w:rPr>
      </w:pPr>
      <w:r>
        <w:rPr>
          <w:rFonts w:ascii="宋体" w:hAnsi="宋体" w:cs="宋体"/>
          <w:i/>
        </w:rPr>
        <w:t>μ</w:t>
      </w:r>
      <w:r>
        <w:rPr>
          <w:rFonts w:ascii="宋体" w:hAnsi="宋体" w:cs="宋体"/>
        </w:rPr>
        <w:t>——</w:t>
      </w:r>
      <w:r>
        <w:rPr>
          <w:rFonts w:ascii="宋体" w:hAnsi="宋体" w:cs="宋体" w:hint="eastAsia"/>
        </w:rPr>
        <w:t>去除率，</w:t>
      </w:r>
      <w:r>
        <w:rPr>
          <w:rFonts w:ascii="宋体" w:hAnsi="宋体" w:cs="宋体"/>
        </w:rPr>
        <w:t>%</w:t>
      </w:r>
      <w:r>
        <w:rPr>
          <w:rFonts w:ascii="宋体" w:hAnsi="宋体" w:cs="宋体" w:hint="eastAsia"/>
        </w:rPr>
        <w:t>；</w:t>
      </w:r>
    </w:p>
    <w:p w:rsidR="006B1260" w:rsidRDefault="004444AB">
      <w:pPr>
        <w:autoSpaceDE w:val="0"/>
        <w:autoSpaceDN w:val="0"/>
        <w:snapToGrid w:val="0"/>
        <w:spacing w:line="240" w:lineRule="auto"/>
        <w:ind w:firstLineChars="200" w:firstLine="420"/>
        <w:jc w:val="left"/>
        <w:rPr>
          <w:rFonts w:ascii="宋体" w:hAnsi="宋体" w:cs="宋体"/>
        </w:rPr>
      </w:pPr>
      <w:r>
        <w:rPr>
          <w:rFonts w:ascii="宋体" w:hAnsi="宋体" w:cs="宋体"/>
          <w:i/>
        </w:rPr>
        <w:t>G</w:t>
      </w:r>
      <w:r>
        <w:rPr>
          <w:rFonts w:ascii="宋体" w:hAnsi="宋体" w:cs="宋体"/>
          <w:i/>
          <w:vertAlign w:val="subscript"/>
        </w:rPr>
        <w:t>1</w:t>
      </w:r>
      <w:r>
        <w:rPr>
          <w:rFonts w:ascii="宋体" w:hAnsi="宋体" w:cs="宋体"/>
        </w:rPr>
        <w:t>——</w:t>
      </w:r>
      <w:r>
        <w:rPr>
          <w:rFonts w:ascii="宋体" w:hAnsi="宋体" w:cs="宋体" w:hint="eastAsia"/>
        </w:rPr>
        <w:t>进口污染物浓度，</w:t>
      </w:r>
      <w:r>
        <w:rPr>
          <w:rFonts w:ascii="宋体" w:hAnsi="宋体" w:cs="宋体"/>
        </w:rPr>
        <w:t>mg/</w:t>
      </w:r>
      <w:r>
        <w:rPr>
          <w:rFonts w:ascii="宋体" w:hAnsi="宋体" w:cs="宋体" w:hint="eastAsia"/>
        </w:rPr>
        <w:t>L</w:t>
      </w:r>
      <w:r>
        <w:rPr>
          <w:rFonts w:ascii="宋体" w:hAnsi="宋体" w:cs="宋体" w:hint="eastAsia"/>
        </w:rPr>
        <w:t>；</w:t>
      </w:r>
    </w:p>
    <w:p w:rsidR="006B1260" w:rsidRDefault="004444AB">
      <w:pPr>
        <w:autoSpaceDE w:val="0"/>
        <w:autoSpaceDN w:val="0"/>
        <w:snapToGrid w:val="0"/>
        <w:spacing w:line="240" w:lineRule="auto"/>
        <w:ind w:firstLineChars="200" w:firstLine="420"/>
        <w:jc w:val="left"/>
        <w:rPr>
          <w:rFonts w:ascii="宋体" w:hAnsi="宋体" w:cs="宋体"/>
        </w:rPr>
      </w:pPr>
      <w:r>
        <w:rPr>
          <w:rFonts w:ascii="宋体" w:hAnsi="宋体" w:cs="宋体"/>
          <w:i/>
        </w:rPr>
        <w:t>P</w:t>
      </w:r>
      <w:r>
        <w:rPr>
          <w:rFonts w:ascii="宋体" w:hAnsi="宋体" w:cs="宋体"/>
          <w:i/>
          <w:vertAlign w:val="subscript"/>
        </w:rPr>
        <w:t>1</w:t>
      </w:r>
      <w:r>
        <w:rPr>
          <w:rFonts w:ascii="宋体" w:hAnsi="宋体" w:cs="宋体"/>
        </w:rPr>
        <w:t>——</w:t>
      </w:r>
      <w:r>
        <w:rPr>
          <w:rFonts w:ascii="宋体" w:hAnsi="宋体" w:cs="宋体" w:hint="eastAsia"/>
        </w:rPr>
        <w:t>进口流量，</w:t>
      </w:r>
      <w:r>
        <w:rPr>
          <w:rFonts w:ascii="宋体" w:hAnsi="宋体" w:cs="宋体"/>
        </w:rPr>
        <w:t>m</w:t>
      </w:r>
      <w:r>
        <w:rPr>
          <w:rFonts w:ascii="宋体" w:hAnsi="宋体" w:cs="宋体"/>
          <w:vertAlign w:val="superscript"/>
        </w:rPr>
        <w:t>3</w:t>
      </w:r>
      <w:r>
        <w:rPr>
          <w:rFonts w:ascii="宋体" w:hAnsi="宋体" w:cs="宋体" w:hint="eastAsia"/>
        </w:rPr>
        <w:t>；</w:t>
      </w:r>
    </w:p>
    <w:p w:rsidR="006B1260" w:rsidRDefault="004444AB">
      <w:pPr>
        <w:autoSpaceDE w:val="0"/>
        <w:autoSpaceDN w:val="0"/>
        <w:snapToGrid w:val="0"/>
        <w:spacing w:line="240" w:lineRule="auto"/>
        <w:ind w:firstLineChars="200" w:firstLine="420"/>
        <w:jc w:val="left"/>
        <w:rPr>
          <w:rFonts w:ascii="宋体" w:hAnsi="宋体" w:cs="宋体"/>
        </w:rPr>
      </w:pPr>
      <w:r>
        <w:rPr>
          <w:rFonts w:ascii="宋体" w:hAnsi="宋体" w:cs="宋体"/>
          <w:i/>
        </w:rPr>
        <w:t>G</w:t>
      </w:r>
      <w:r>
        <w:rPr>
          <w:rFonts w:ascii="宋体" w:hAnsi="宋体" w:cs="宋体"/>
          <w:i/>
          <w:vertAlign w:val="subscript"/>
        </w:rPr>
        <w:t>2</w:t>
      </w:r>
      <w:r>
        <w:rPr>
          <w:rFonts w:ascii="宋体" w:hAnsi="宋体" w:cs="宋体"/>
        </w:rPr>
        <w:t>——</w:t>
      </w:r>
      <w:r>
        <w:rPr>
          <w:rFonts w:ascii="宋体" w:hAnsi="宋体" w:cs="宋体" w:hint="eastAsia"/>
        </w:rPr>
        <w:t>出口污染物浓度，</w:t>
      </w:r>
      <w:r>
        <w:rPr>
          <w:rFonts w:ascii="宋体" w:hAnsi="宋体" w:cs="宋体"/>
        </w:rPr>
        <w:t>mg/</w:t>
      </w:r>
      <w:r>
        <w:rPr>
          <w:rFonts w:ascii="宋体" w:hAnsi="宋体" w:cs="宋体" w:hint="eastAsia"/>
        </w:rPr>
        <w:t>L</w:t>
      </w:r>
      <w:r>
        <w:rPr>
          <w:rFonts w:ascii="宋体" w:hAnsi="宋体" w:cs="宋体" w:hint="eastAsia"/>
        </w:rPr>
        <w:t>；</w:t>
      </w:r>
    </w:p>
    <w:p w:rsidR="006B1260" w:rsidRDefault="004444AB">
      <w:pPr>
        <w:autoSpaceDE w:val="0"/>
        <w:autoSpaceDN w:val="0"/>
        <w:snapToGrid w:val="0"/>
        <w:spacing w:line="240" w:lineRule="auto"/>
        <w:ind w:firstLineChars="200" w:firstLine="420"/>
        <w:jc w:val="left"/>
        <w:rPr>
          <w:rFonts w:ascii="宋体" w:hAnsi="宋体" w:cs="宋体"/>
        </w:rPr>
      </w:pPr>
      <w:r>
        <w:rPr>
          <w:rFonts w:ascii="宋体" w:hAnsi="宋体" w:cs="宋体"/>
          <w:i/>
        </w:rPr>
        <w:t>P</w:t>
      </w:r>
      <w:r>
        <w:rPr>
          <w:rFonts w:ascii="宋体" w:hAnsi="宋体" w:cs="宋体"/>
          <w:i/>
          <w:vertAlign w:val="subscript"/>
        </w:rPr>
        <w:t>2</w:t>
      </w:r>
      <w:r>
        <w:rPr>
          <w:rFonts w:ascii="宋体" w:hAnsi="宋体" w:cs="宋体"/>
        </w:rPr>
        <w:t>——</w:t>
      </w:r>
      <w:r>
        <w:rPr>
          <w:rFonts w:ascii="宋体" w:hAnsi="宋体" w:cs="宋体" w:hint="eastAsia"/>
        </w:rPr>
        <w:t>出口流量，</w:t>
      </w:r>
      <w:r>
        <w:rPr>
          <w:rFonts w:ascii="宋体" w:hAnsi="宋体" w:cs="宋体"/>
        </w:rPr>
        <w:t>m</w:t>
      </w:r>
      <w:r>
        <w:rPr>
          <w:rFonts w:ascii="宋体" w:hAnsi="宋体" w:cs="宋体"/>
          <w:vertAlign w:val="superscript"/>
        </w:rPr>
        <w:t>3</w:t>
      </w:r>
      <w:r>
        <w:rPr>
          <w:rFonts w:ascii="宋体" w:hAnsi="宋体" w:cs="宋体" w:hint="eastAsia"/>
        </w:rPr>
        <w:t>；</w:t>
      </w:r>
    </w:p>
    <w:p w:rsidR="006B1260" w:rsidRDefault="004444AB">
      <w:pPr>
        <w:pStyle w:val="affe"/>
        <w:spacing w:before="156" w:after="156"/>
        <w:rPr>
          <w:rFonts w:hAnsi="黑体" w:cs="黑体"/>
        </w:rPr>
      </w:pPr>
      <w:r>
        <w:rPr>
          <w:rFonts w:hAnsi="黑体" w:cs="黑体" w:hint="eastAsia"/>
        </w:rPr>
        <w:t>结果的比较</w:t>
      </w:r>
    </w:p>
    <w:p w:rsidR="006B1260" w:rsidRDefault="004444AB">
      <w:pPr>
        <w:pStyle w:val="afffff5"/>
        <w:ind w:firstLine="420"/>
      </w:pPr>
      <w:r>
        <w:rPr>
          <w:rFonts w:hint="eastAsia"/>
        </w:rPr>
        <w:t>根据去除率判断基准与通过计算而得到的去除率的比较，判定治理设施是否正常运行。</w:t>
      </w:r>
    </w:p>
    <w:p w:rsidR="006B1260" w:rsidRDefault="004444AB">
      <w:pPr>
        <w:pStyle w:val="affc"/>
        <w:spacing w:before="312" w:after="312"/>
        <w:rPr>
          <w:rFonts w:hAnsi="黑体" w:cs="黑体"/>
          <w:bCs/>
          <w:szCs w:val="21"/>
        </w:rPr>
      </w:pPr>
      <w:bookmarkStart w:id="58" w:name="_Toc77861833"/>
      <w:r>
        <w:rPr>
          <w:rFonts w:hAnsi="黑体" w:cs="黑体" w:hint="eastAsia"/>
          <w:bCs/>
          <w:szCs w:val="21"/>
        </w:rPr>
        <w:t>污水排放监测系统监测数据合理性判定</w:t>
      </w:r>
      <w:bookmarkEnd w:id="58"/>
    </w:p>
    <w:p w:rsidR="006B1260" w:rsidRDefault="004444AB">
      <w:pPr>
        <w:pStyle w:val="affd"/>
        <w:spacing w:before="156" w:after="156"/>
        <w:rPr>
          <w:rFonts w:hAnsi="黑体" w:cs="黑体"/>
        </w:rPr>
      </w:pPr>
      <w:r>
        <w:rPr>
          <w:rFonts w:hAnsi="黑体" w:cs="黑体" w:hint="eastAsia"/>
        </w:rPr>
        <w:t>污泥排放系数法判定</w:t>
      </w:r>
      <w:r>
        <w:rPr>
          <w:rFonts w:hAnsi="黑体" w:cs="黑体" w:hint="eastAsia"/>
        </w:rPr>
        <w:t>WQMS</w:t>
      </w:r>
      <w:r>
        <w:rPr>
          <w:rFonts w:hAnsi="黑体" w:cs="黑体" w:hint="eastAsia"/>
        </w:rPr>
        <w:t>监测数据的合理性</w:t>
      </w:r>
    </w:p>
    <w:p w:rsidR="006B1260" w:rsidRDefault="004444AB">
      <w:pPr>
        <w:pStyle w:val="affe"/>
        <w:spacing w:before="156" w:after="156"/>
        <w:rPr>
          <w:rFonts w:hAnsi="黑体" w:cs="黑体"/>
        </w:rPr>
      </w:pPr>
      <w:r>
        <w:rPr>
          <w:rFonts w:hAnsi="黑体" w:cs="黑体" w:hint="eastAsia"/>
        </w:rPr>
        <w:t>一般规定</w:t>
      </w:r>
    </w:p>
    <w:p w:rsidR="006B1260" w:rsidRDefault="004444AB">
      <w:pPr>
        <w:pStyle w:val="afffff5"/>
        <w:ind w:firstLine="420"/>
      </w:pPr>
      <w:r>
        <w:rPr>
          <w:rFonts w:hint="eastAsia"/>
        </w:rPr>
        <w:t>污水处理中产生的污泥量，依污水水质与处理工艺而异，可通过分析污泥排放量的方式来判定</w:t>
      </w:r>
      <w:r>
        <w:rPr>
          <w:rFonts w:hint="eastAsia"/>
        </w:rPr>
        <w:t>WQMS</w:t>
      </w:r>
      <w:r>
        <w:rPr>
          <w:rFonts w:hint="eastAsia"/>
        </w:rPr>
        <w:t>监测数据的合理性。</w:t>
      </w:r>
    </w:p>
    <w:p w:rsidR="006B1260" w:rsidRDefault="004444AB">
      <w:pPr>
        <w:pStyle w:val="affe"/>
        <w:spacing w:before="156" w:after="156"/>
        <w:rPr>
          <w:rFonts w:hAnsi="黑体" w:cs="黑体"/>
        </w:rPr>
      </w:pPr>
      <w:r>
        <w:rPr>
          <w:rFonts w:hAnsi="黑体" w:cs="黑体" w:hint="eastAsia"/>
        </w:rPr>
        <w:t>污泥排放量判定基准</w:t>
      </w:r>
    </w:p>
    <w:p w:rsidR="006B1260" w:rsidRDefault="004444AB">
      <w:pPr>
        <w:pStyle w:val="afff"/>
        <w:spacing w:before="156" w:after="156"/>
        <w:rPr>
          <w:rFonts w:hAnsi="黑体" w:cs="黑体"/>
        </w:rPr>
      </w:pPr>
      <w:r>
        <w:rPr>
          <w:rFonts w:hAnsi="黑体" w:cs="黑体" w:hint="eastAsia"/>
        </w:rPr>
        <w:t>排放系数法判定污泥排放量</w:t>
      </w:r>
    </w:p>
    <w:p w:rsidR="006B1260" w:rsidRDefault="004444AB">
      <w:pPr>
        <w:pStyle w:val="afff0"/>
        <w:spacing w:before="156" w:after="156"/>
        <w:rPr>
          <w:rFonts w:hAnsi="黑体" w:cs="黑体"/>
        </w:rPr>
      </w:pPr>
      <w:r>
        <w:rPr>
          <w:rFonts w:hAnsi="黑体" w:cs="黑体" w:hint="eastAsia"/>
        </w:rPr>
        <w:t>城镇污水处理厂核算与校核公式</w:t>
      </w:r>
    </w:p>
    <w:p w:rsidR="006B1260" w:rsidRDefault="004444AB">
      <w:pPr>
        <w:pStyle w:val="afffff5"/>
        <w:ind w:firstLine="420"/>
      </w:pPr>
      <w:r>
        <w:rPr>
          <w:rFonts w:hint="eastAsia"/>
        </w:rPr>
        <w:t>一级处理（含一级强化处理）：</w:t>
      </w:r>
    </w:p>
    <w:p w:rsidR="006B1260" w:rsidRDefault="004444AB">
      <w:pPr>
        <w:pStyle w:val="afffffff1"/>
      </w:pPr>
      <w:r>
        <w:tab/>
      </w:r>
      <m:oMath>
        <m:r>
          <w:rPr>
            <w:rFonts w:ascii="Cambria Math" w:hAnsi="Cambria Math" w:cs="宋体"/>
            <w:color w:val="000000"/>
          </w:rPr>
          <m:t>S</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1</m:t>
            </m:r>
          </m:sub>
        </m:sSub>
        <m:r>
          <w:rPr>
            <w:rFonts w:ascii="Cambria Math" w:hAnsi="Cambria Math" w:cs="宋体"/>
            <w:color w:val="000000"/>
          </w:rPr>
          <m:t>Q</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3</m:t>
            </m:r>
          </m:sub>
        </m:sSub>
        <m:r>
          <w:rPr>
            <w:rFonts w:ascii="Cambria Math" w:hAnsi="Cambria Math" w:cs="宋体"/>
            <w:color w:val="000000"/>
          </w:rPr>
          <m:t>C</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snapToGrid w:val="0"/>
        <w:spacing w:line="240" w:lineRule="auto"/>
        <w:ind w:firstLine="420"/>
        <w:rPr>
          <w:rFonts w:ascii="宋体" w:hAnsi="宋体" w:cs="宋体"/>
          <w:color w:val="000000"/>
        </w:rPr>
      </w:pPr>
      <w:r>
        <w:rPr>
          <w:rFonts w:ascii="宋体" w:hAnsi="宋体" w:cs="宋体" w:hint="eastAsia"/>
          <w:color w:val="000000"/>
        </w:rPr>
        <w:t>二级处理（含深度处理）：</w:t>
      </w:r>
    </w:p>
    <w:p w:rsidR="006B1260" w:rsidRDefault="004444AB">
      <w:pPr>
        <w:snapToGrid w:val="0"/>
        <w:spacing w:line="240" w:lineRule="auto"/>
        <w:ind w:firstLine="420"/>
        <w:rPr>
          <w:rFonts w:ascii="宋体" w:hAnsi="宋体" w:cs="宋体"/>
          <w:color w:val="000000"/>
        </w:rPr>
      </w:pPr>
      <w:r>
        <w:rPr>
          <w:rFonts w:ascii="宋体" w:hAnsi="宋体" w:cs="宋体" w:hint="eastAsia"/>
          <w:color w:val="000000"/>
        </w:rPr>
        <w:t>情况</w:t>
      </w:r>
      <w:proofErr w:type="gramStart"/>
      <w:r>
        <w:rPr>
          <w:rFonts w:ascii="宋体" w:hAnsi="宋体" w:cs="宋体" w:hint="eastAsia"/>
          <w:color w:val="000000"/>
        </w:rPr>
        <w:t>一</w:t>
      </w:r>
      <w:proofErr w:type="gramEnd"/>
      <w:r>
        <w:rPr>
          <w:rFonts w:ascii="宋体" w:hAnsi="宋体" w:cs="宋体" w:hint="eastAsia"/>
          <w:color w:val="000000"/>
        </w:rPr>
        <w:t>：无</w:t>
      </w:r>
      <w:proofErr w:type="gramStart"/>
      <w:r>
        <w:rPr>
          <w:rFonts w:ascii="宋体" w:hAnsi="宋体" w:cs="宋体" w:hint="eastAsia"/>
          <w:color w:val="000000"/>
        </w:rPr>
        <w:t>初沉池</w:t>
      </w:r>
      <w:proofErr w:type="gramEnd"/>
      <w:r>
        <w:rPr>
          <w:rFonts w:ascii="宋体" w:hAnsi="宋体" w:cs="宋体" w:hint="eastAsia"/>
          <w:color w:val="000000"/>
        </w:rPr>
        <w:t>情况</w:t>
      </w:r>
    </w:p>
    <w:p w:rsidR="006B1260" w:rsidRDefault="004444AB">
      <w:pPr>
        <w:pStyle w:val="afffffff1"/>
      </w:pPr>
      <w:r>
        <w:tab/>
      </w:r>
      <m:oMath>
        <m:r>
          <w:rPr>
            <w:rFonts w:ascii="Cambria Math" w:hAnsi="Cambria Math" w:cs="宋体"/>
            <w:color w:val="000000"/>
          </w:rPr>
          <m:t>S</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rk</m:t>
            </m:r>
          </m:e>
          <m:sub>
            <m:r>
              <w:rPr>
                <w:rFonts w:ascii="Cambria Math" w:hAnsi="Cambria Math" w:cs="宋体"/>
                <w:color w:val="000000"/>
              </w:rPr>
              <m:t>2</m:t>
            </m:r>
          </m:sub>
        </m:sSub>
        <m:r>
          <w:rPr>
            <w:rFonts w:ascii="Cambria Math" w:hAnsi="Cambria Math" w:cs="宋体"/>
            <w:color w:val="000000"/>
          </w:rPr>
          <m:t>P</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3</m:t>
            </m:r>
          </m:sub>
        </m:sSub>
        <m:r>
          <w:rPr>
            <w:rFonts w:ascii="Cambria Math" w:hAnsi="Cambria Math" w:cs="宋体"/>
            <w:color w:val="000000"/>
          </w:rPr>
          <m:t>C</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snapToGrid w:val="0"/>
        <w:spacing w:line="240" w:lineRule="auto"/>
        <w:ind w:firstLine="420"/>
        <w:rPr>
          <w:rFonts w:ascii="宋体" w:hAnsi="宋体" w:cs="宋体"/>
          <w:color w:val="000000"/>
        </w:rPr>
      </w:pPr>
      <w:r>
        <w:rPr>
          <w:rFonts w:ascii="宋体" w:hAnsi="宋体" w:cs="宋体" w:hint="eastAsia"/>
          <w:color w:val="000000"/>
        </w:rPr>
        <w:t>情况二：</w:t>
      </w:r>
      <w:proofErr w:type="gramStart"/>
      <w:r>
        <w:rPr>
          <w:rFonts w:ascii="宋体" w:hAnsi="宋体" w:cs="宋体" w:hint="eastAsia"/>
          <w:color w:val="000000"/>
        </w:rPr>
        <w:t>设初沉池</w:t>
      </w:r>
      <w:proofErr w:type="gramEnd"/>
      <w:r>
        <w:rPr>
          <w:rFonts w:ascii="宋体" w:hAnsi="宋体" w:cs="宋体" w:hint="eastAsia"/>
          <w:color w:val="000000"/>
        </w:rPr>
        <w:t>情况</w:t>
      </w:r>
    </w:p>
    <w:p w:rsidR="006B1260" w:rsidRDefault="004444AB">
      <w:pPr>
        <w:pStyle w:val="afffffff1"/>
      </w:pPr>
      <w:r>
        <w:tab/>
      </w:r>
      <m:oMath>
        <m:r>
          <w:rPr>
            <w:rFonts w:ascii="Cambria Math" w:hAnsi="Cambria Math" w:cs="宋体"/>
            <w:color w:val="000000"/>
          </w:rPr>
          <m:t>S</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1</m:t>
            </m:r>
          </m:sub>
        </m:sSub>
        <m:r>
          <w:rPr>
            <w:rFonts w:ascii="Cambria Math" w:hAnsi="Cambria Math" w:cs="宋体"/>
            <w:color w:val="000000"/>
          </w:rPr>
          <m:t>Q</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0.7</m:t>
            </m:r>
            <m:r>
              <w:rPr>
                <w:rFonts w:ascii="Cambria Math" w:hAnsi="Cambria Math" w:cs="宋体"/>
                <w:color w:val="000000"/>
              </w:rPr>
              <m:t>k</m:t>
            </m:r>
          </m:e>
          <m:sub>
            <m:r>
              <w:rPr>
                <w:rFonts w:ascii="Cambria Math" w:hAnsi="Cambria Math" w:cs="宋体"/>
                <w:color w:val="000000"/>
              </w:rPr>
              <m:t>2</m:t>
            </m:r>
          </m:sub>
        </m:sSub>
        <m:r>
          <w:rPr>
            <w:rFonts w:ascii="Cambria Math" w:hAnsi="Cambria Math" w:cs="宋体"/>
            <w:color w:val="000000"/>
          </w:rPr>
          <m:t>P</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3</m:t>
            </m:r>
          </m:sub>
        </m:sSub>
        <m:r>
          <w:rPr>
            <w:rFonts w:ascii="Cambria Math" w:hAnsi="Cambria Math" w:cs="宋体"/>
            <w:color w:val="000000"/>
          </w:rPr>
          <m:t>C</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pStyle w:val="afff0"/>
        <w:spacing w:before="156" w:after="156"/>
        <w:rPr>
          <w:rFonts w:hAnsi="黑体" w:cs="黑体"/>
        </w:rPr>
      </w:pPr>
      <w:r>
        <w:rPr>
          <w:rFonts w:hAnsi="黑体" w:cs="黑体" w:hint="eastAsia"/>
        </w:rPr>
        <w:t>工业废水集中处理设施核算与校核公式</w:t>
      </w:r>
    </w:p>
    <w:p w:rsidR="006B1260" w:rsidRDefault="004444AB">
      <w:pPr>
        <w:pStyle w:val="afffffff1"/>
      </w:pPr>
      <w:r>
        <w:tab/>
      </w:r>
      <m:oMath>
        <m:r>
          <w:rPr>
            <w:rFonts w:ascii="Cambria Math" w:hAnsi="Cambria Math" w:cs="宋体"/>
            <w:color w:val="000000"/>
          </w:rPr>
          <m:t>S</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4</m:t>
            </m:r>
          </m:sub>
        </m:sSub>
        <m:r>
          <w:rPr>
            <w:rFonts w:ascii="Cambria Math" w:hAnsi="Cambria Math" w:cs="宋体"/>
            <w:color w:val="000000"/>
          </w:rPr>
          <m:t>Q</m:t>
        </m:r>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k</m:t>
            </m:r>
          </m:e>
          <m:sub>
            <m:r>
              <w:rPr>
                <w:rFonts w:ascii="Cambria Math" w:hAnsi="Cambria Math" w:cs="宋体"/>
                <w:color w:val="000000"/>
              </w:rPr>
              <m:t>3</m:t>
            </m:r>
          </m:sub>
        </m:sSub>
        <m:r>
          <w:rPr>
            <w:rFonts w:ascii="Cambria Math" w:hAnsi="Cambria Math" w:cs="宋体"/>
            <w:color w:val="000000"/>
          </w:rPr>
          <m:t>C</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pStyle w:val="afffff4"/>
        <w:ind w:firstLine="420"/>
      </w:pPr>
      <w:r>
        <w:rPr>
          <w:rFonts w:hint="eastAsia"/>
        </w:rPr>
        <w:lastRenderedPageBreak/>
        <w:t>式中：</w:t>
      </w:r>
    </w:p>
    <w:p w:rsidR="006B1260" w:rsidRDefault="004444AB">
      <w:pPr>
        <w:snapToGrid w:val="0"/>
        <w:spacing w:line="240" w:lineRule="auto"/>
        <w:ind w:firstLineChars="200" w:firstLine="420"/>
        <w:rPr>
          <w:rFonts w:ascii="宋体" w:hAnsi="宋体" w:cs="宋体"/>
        </w:rPr>
      </w:pPr>
      <w:r>
        <w:rPr>
          <w:rFonts w:ascii="宋体" w:hAnsi="宋体" w:cs="宋体"/>
          <w:i/>
        </w:rPr>
        <w:t>S</w:t>
      </w:r>
      <w:r>
        <w:rPr>
          <w:rFonts w:ascii="宋体" w:hAnsi="宋体" w:cs="宋体"/>
        </w:rPr>
        <w:t>——</w:t>
      </w:r>
      <w:r>
        <w:rPr>
          <w:rFonts w:ascii="宋体" w:hAnsi="宋体" w:cs="宋体" w:hint="eastAsia"/>
        </w:rPr>
        <w:t>污水处理厂含水率</w:t>
      </w:r>
      <w:r>
        <w:rPr>
          <w:rFonts w:ascii="宋体" w:hAnsi="宋体" w:cs="宋体"/>
        </w:rPr>
        <w:t>80</w:t>
      </w:r>
      <w:r>
        <w:rPr>
          <w:rFonts w:ascii="宋体" w:hAnsi="宋体" w:cs="宋体" w:hint="eastAsia"/>
        </w:rPr>
        <w:t>％的污泥产生量，吨</w:t>
      </w:r>
      <w:r>
        <w:rPr>
          <w:rFonts w:ascii="宋体" w:hAnsi="宋体" w:cs="宋体"/>
        </w:rPr>
        <w:t>/</w:t>
      </w:r>
      <w:r>
        <w:rPr>
          <w:rFonts w:ascii="宋体" w:hAnsi="宋体" w:cs="宋体" w:hint="eastAsia"/>
        </w:rPr>
        <w:t>年；</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k</w:t>
      </w:r>
      <w:r>
        <w:rPr>
          <w:rFonts w:ascii="宋体" w:hAnsi="宋体" w:cs="宋体"/>
          <w:i/>
          <w:color w:val="000000"/>
          <w:vertAlign w:val="subscript"/>
        </w:rPr>
        <w:t>1</w:t>
      </w:r>
      <w:r>
        <w:rPr>
          <w:rFonts w:ascii="宋体" w:hAnsi="宋体" w:cs="宋体"/>
          <w:color w:val="000000"/>
        </w:rPr>
        <w:t>——</w:t>
      </w:r>
      <w:r>
        <w:rPr>
          <w:rFonts w:ascii="宋体" w:hAnsi="宋体" w:cs="宋体" w:hint="eastAsia"/>
          <w:color w:val="000000"/>
        </w:rPr>
        <w:t>城镇污水处理厂的物理污泥产生系数，吨</w:t>
      </w:r>
      <w:r>
        <w:rPr>
          <w:rFonts w:ascii="宋体" w:hAnsi="宋体" w:cs="宋体"/>
          <w:color w:val="000000"/>
        </w:rPr>
        <w:t>/</w:t>
      </w:r>
      <w:r>
        <w:rPr>
          <w:rFonts w:ascii="宋体" w:hAnsi="宋体" w:cs="宋体" w:hint="eastAsia"/>
          <w:color w:val="000000"/>
        </w:rPr>
        <w:t>万吨</w:t>
      </w:r>
      <w:r>
        <w:rPr>
          <w:rFonts w:ascii="宋体" w:hAnsi="宋体" w:cs="宋体"/>
          <w:color w:val="000000"/>
        </w:rPr>
        <w:t>-</w:t>
      </w:r>
      <w:r>
        <w:rPr>
          <w:rFonts w:ascii="宋体" w:hAnsi="宋体" w:cs="宋体" w:hint="eastAsia"/>
          <w:color w:val="000000"/>
        </w:rPr>
        <w:t>污水处理量，系数</w:t>
      </w:r>
      <w:proofErr w:type="gramStart"/>
      <w:r>
        <w:rPr>
          <w:rFonts w:ascii="宋体" w:hAnsi="宋体" w:cs="宋体" w:hint="eastAsia"/>
          <w:color w:val="000000"/>
        </w:rPr>
        <w:t>取值见</w:t>
      </w:r>
      <w:proofErr w:type="gramEnd"/>
      <w:r>
        <w:rPr>
          <w:rFonts w:ascii="宋体" w:hAnsi="宋体" w:cs="宋体" w:hint="eastAsia"/>
          <w:color w:val="000000"/>
        </w:rPr>
        <w:t>附录</w:t>
      </w:r>
      <w:r>
        <w:rPr>
          <w:rFonts w:ascii="宋体" w:hAnsi="宋体" w:cs="宋体" w:hint="eastAsia"/>
          <w:color w:val="000000"/>
        </w:rPr>
        <w:t>E</w:t>
      </w:r>
      <w:r>
        <w:rPr>
          <w:rFonts w:ascii="宋体" w:hAnsi="宋体" w:cs="宋体" w:hint="eastAsia"/>
          <w:color w:val="000000"/>
        </w:rPr>
        <w:t>表</w:t>
      </w:r>
      <w:r>
        <w:rPr>
          <w:rFonts w:ascii="宋体" w:hAnsi="宋体" w:cs="宋体"/>
          <w:color w:val="000000"/>
        </w:rPr>
        <w:t>1</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k</w:t>
      </w:r>
      <w:r>
        <w:rPr>
          <w:rFonts w:ascii="宋体" w:hAnsi="宋体" w:cs="宋体"/>
          <w:i/>
          <w:color w:val="000000"/>
          <w:vertAlign w:val="subscript"/>
        </w:rPr>
        <w:t>2</w:t>
      </w:r>
      <w:r>
        <w:rPr>
          <w:rFonts w:ascii="宋体" w:hAnsi="宋体" w:cs="宋体"/>
          <w:color w:val="000000"/>
        </w:rPr>
        <w:t>——</w:t>
      </w:r>
      <w:r>
        <w:rPr>
          <w:rFonts w:ascii="宋体" w:hAnsi="宋体" w:cs="宋体" w:hint="eastAsia"/>
          <w:color w:val="000000"/>
        </w:rPr>
        <w:t>城镇污水处理厂的生化污泥产生系数，吨</w:t>
      </w:r>
      <w:r>
        <w:rPr>
          <w:rFonts w:ascii="宋体" w:hAnsi="宋体" w:cs="宋体"/>
          <w:color w:val="000000"/>
        </w:rPr>
        <w:t>/</w:t>
      </w:r>
      <w:r>
        <w:rPr>
          <w:rFonts w:ascii="宋体" w:hAnsi="宋体" w:cs="宋体" w:hint="eastAsia"/>
          <w:color w:val="000000"/>
        </w:rPr>
        <w:t>吨</w:t>
      </w:r>
      <w:r>
        <w:rPr>
          <w:rFonts w:ascii="宋体" w:hAnsi="宋体" w:cs="宋体"/>
          <w:color w:val="000000"/>
        </w:rPr>
        <w:t>-</w:t>
      </w:r>
      <w:r>
        <w:rPr>
          <w:rFonts w:ascii="宋体" w:hAnsi="宋体" w:cs="宋体" w:hint="eastAsia"/>
          <w:color w:val="000000"/>
        </w:rPr>
        <w:t>化学需氧量去除量，系数</w:t>
      </w:r>
      <w:proofErr w:type="gramStart"/>
      <w:r>
        <w:rPr>
          <w:rFonts w:ascii="宋体" w:hAnsi="宋体" w:cs="宋体" w:hint="eastAsia"/>
          <w:color w:val="000000"/>
        </w:rPr>
        <w:t>取值见</w:t>
      </w:r>
      <w:proofErr w:type="gramEnd"/>
      <w:r>
        <w:rPr>
          <w:rFonts w:ascii="宋体" w:hAnsi="宋体" w:cs="宋体" w:hint="eastAsia"/>
          <w:color w:val="000000"/>
        </w:rPr>
        <w:t>附录</w:t>
      </w:r>
      <w:r>
        <w:rPr>
          <w:rFonts w:ascii="宋体" w:hAnsi="宋体" w:cs="宋体" w:hint="eastAsia"/>
          <w:color w:val="000000"/>
        </w:rPr>
        <w:t>E</w:t>
      </w:r>
      <w:r>
        <w:rPr>
          <w:rFonts w:ascii="宋体" w:hAnsi="宋体" w:cs="宋体" w:hint="eastAsia"/>
          <w:color w:val="000000"/>
        </w:rPr>
        <w:t>表</w:t>
      </w:r>
      <w:r>
        <w:rPr>
          <w:rFonts w:ascii="宋体" w:hAnsi="宋体" w:cs="宋体"/>
          <w:color w:val="000000"/>
        </w:rPr>
        <w:t>2</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k</w:t>
      </w:r>
      <w:r>
        <w:rPr>
          <w:rFonts w:ascii="宋体" w:hAnsi="宋体" w:cs="宋体"/>
          <w:i/>
          <w:color w:val="000000"/>
          <w:vertAlign w:val="subscript"/>
        </w:rPr>
        <w:t>3</w:t>
      </w:r>
      <w:r>
        <w:rPr>
          <w:rFonts w:ascii="宋体" w:hAnsi="宋体" w:cs="宋体"/>
          <w:color w:val="000000"/>
        </w:rPr>
        <w:t>——</w:t>
      </w:r>
      <w:r>
        <w:rPr>
          <w:rFonts w:ascii="宋体" w:hAnsi="宋体" w:cs="宋体" w:hint="eastAsia"/>
          <w:color w:val="000000"/>
        </w:rPr>
        <w:t>城镇污水处理厂或工业废水集中处理设施的化学污泥产生系数，吨</w:t>
      </w:r>
      <w:r>
        <w:rPr>
          <w:rFonts w:ascii="宋体" w:hAnsi="宋体" w:cs="宋体"/>
          <w:color w:val="000000"/>
        </w:rPr>
        <w:t>/</w:t>
      </w:r>
      <w:r>
        <w:rPr>
          <w:rFonts w:ascii="宋体" w:hAnsi="宋体" w:cs="宋体" w:hint="eastAsia"/>
          <w:color w:val="000000"/>
        </w:rPr>
        <w:t>吨</w:t>
      </w:r>
      <w:r>
        <w:rPr>
          <w:rFonts w:ascii="宋体" w:hAnsi="宋体" w:cs="宋体"/>
          <w:color w:val="000000"/>
        </w:rPr>
        <w:t>-</w:t>
      </w:r>
      <w:r>
        <w:rPr>
          <w:rFonts w:ascii="宋体" w:hAnsi="宋体" w:cs="宋体" w:hint="eastAsia"/>
          <w:color w:val="000000"/>
        </w:rPr>
        <w:t>絮凝剂使用量，系数</w:t>
      </w:r>
      <w:proofErr w:type="gramStart"/>
      <w:r>
        <w:rPr>
          <w:rFonts w:ascii="宋体" w:hAnsi="宋体" w:cs="宋体" w:hint="eastAsia"/>
          <w:color w:val="000000"/>
        </w:rPr>
        <w:t>取值见</w:t>
      </w:r>
      <w:proofErr w:type="gramEnd"/>
      <w:r>
        <w:rPr>
          <w:rFonts w:ascii="宋体" w:hAnsi="宋体" w:cs="宋体" w:hint="eastAsia"/>
          <w:color w:val="000000"/>
        </w:rPr>
        <w:t>附录</w:t>
      </w:r>
      <w:r>
        <w:rPr>
          <w:rFonts w:ascii="宋体" w:hAnsi="宋体" w:cs="宋体" w:hint="eastAsia"/>
          <w:color w:val="000000"/>
        </w:rPr>
        <w:t>E</w:t>
      </w:r>
      <w:r>
        <w:rPr>
          <w:rFonts w:ascii="宋体" w:hAnsi="宋体" w:cs="宋体" w:hint="eastAsia"/>
          <w:color w:val="000000"/>
        </w:rPr>
        <w:t>表</w:t>
      </w:r>
      <w:r>
        <w:rPr>
          <w:rFonts w:ascii="宋体" w:hAnsi="宋体" w:cs="宋体"/>
          <w:color w:val="000000"/>
        </w:rPr>
        <w:t>3</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k</w:t>
      </w:r>
      <w:r>
        <w:rPr>
          <w:rFonts w:ascii="宋体" w:hAnsi="宋体" w:cs="宋体"/>
          <w:i/>
          <w:color w:val="000000"/>
          <w:vertAlign w:val="subscript"/>
        </w:rPr>
        <w:t>4</w:t>
      </w:r>
      <w:r>
        <w:rPr>
          <w:rFonts w:ascii="宋体" w:hAnsi="宋体" w:cs="宋体"/>
          <w:color w:val="000000"/>
        </w:rPr>
        <w:t>——</w:t>
      </w:r>
      <w:r>
        <w:rPr>
          <w:rFonts w:ascii="宋体" w:hAnsi="宋体" w:cs="宋体" w:hint="eastAsia"/>
          <w:color w:val="000000"/>
        </w:rPr>
        <w:t>工业废水集中处理设施的物理与生化污泥综合产生系数，吨</w:t>
      </w:r>
      <w:r>
        <w:rPr>
          <w:rFonts w:ascii="宋体" w:hAnsi="宋体" w:cs="宋体"/>
          <w:color w:val="000000"/>
        </w:rPr>
        <w:t>/</w:t>
      </w:r>
      <w:r>
        <w:rPr>
          <w:rFonts w:ascii="宋体" w:hAnsi="宋体" w:cs="宋体" w:hint="eastAsia"/>
          <w:color w:val="000000"/>
        </w:rPr>
        <w:t>万吨</w:t>
      </w:r>
      <w:r>
        <w:rPr>
          <w:rFonts w:ascii="宋体" w:hAnsi="宋体" w:cs="宋体"/>
          <w:color w:val="000000"/>
        </w:rPr>
        <w:t>-</w:t>
      </w:r>
      <w:r>
        <w:rPr>
          <w:rFonts w:ascii="宋体" w:hAnsi="宋体" w:cs="宋体" w:hint="eastAsia"/>
          <w:color w:val="000000"/>
        </w:rPr>
        <w:t>废水处理量，系数</w:t>
      </w:r>
      <w:proofErr w:type="gramStart"/>
      <w:r>
        <w:rPr>
          <w:rFonts w:ascii="宋体" w:hAnsi="宋体" w:cs="宋体" w:hint="eastAsia"/>
          <w:color w:val="000000"/>
        </w:rPr>
        <w:t>取值见</w:t>
      </w:r>
      <w:proofErr w:type="gramEnd"/>
      <w:r>
        <w:rPr>
          <w:rFonts w:ascii="宋体" w:hAnsi="宋体" w:cs="宋体" w:hint="eastAsia"/>
          <w:color w:val="000000"/>
        </w:rPr>
        <w:t>附录</w:t>
      </w:r>
      <w:r>
        <w:rPr>
          <w:rFonts w:ascii="宋体" w:hAnsi="宋体" w:cs="宋体" w:hint="eastAsia"/>
          <w:color w:val="000000"/>
        </w:rPr>
        <w:t>E</w:t>
      </w:r>
      <w:r>
        <w:rPr>
          <w:rFonts w:ascii="宋体" w:hAnsi="宋体" w:cs="宋体" w:hint="eastAsia"/>
          <w:color w:val="000000"/>
        </w:rPr>
        <w:t>表</w:t>
      </w:r>
      <w:r>
        <w:rPr>
          <w:rFonts w:ascii="宋体" w:hAnsi="宋体" w:cs="宋体"/>
          <w:color w:val="000000"/>
        </w:rPr>
        <w:t>4</w:t>
      </w:r>
      <w:r>
        <w:rPr>
          <w:rFonts w:ascii="宋体" w:hAnsi="宋体" w:cs="宋体" w:hint="eastAsia"/>
          <w:color w:val="000000"/>
        </w:rPr>
        <w:t>；</w:t>
      </w:r>
    </w:p>
    <w:p w:rsidR="006B1260" w:rsidRDefault="004444AB">
      <w:pPr>
        <w:snapToGrid w:val="0"/>
        <w:spacing w:line="240" w:lineRule="auto"/>
        <w:ind w:firstLine="420"/>
        <w:rPr>
          <w:rFonts w:ascii="宋体" w:hAnsi="宋体" w:cs="宋体"/>
          <w:color w:val="000000"/>
        </w:rPr>
      </w:pPr>
      <w:r>
        <w:rPr>
          <w:rFonts w:ascii="宋体" w:hAnsi="宋体" w:cs="宋体"/>
          <w:i/>
          <w:color w:val="000000"/>
        </w:rPr>
        <w:t>r</w:t>
      </w:r>
      <w:r>
        <w:rPr>
          <w:rFonts w:ascii="宋体" w:hAnsi="宋体" w:cs="宋体"/>
          <w:color w:val="000000"/>
        </w:rPr>
        <w:t>——</w:t>
      </w:r>
      <w:r>
        <w:rPr>
          <w:rFonts w:ascii="宋体" w:hAnsi="宋体" w:cs="宋体" w:hint="eastAsia"/>
          <w:color w:val="000000"/>
        </w:rPr>
        <w:t>进水悬浮物浓度修正系数，无量纲。当进水悬浮物全年平均浓度较低时（</w:t>
      </w:r>
      <w:r>
        <w:rPr>
          <w:rFonts w:ascii="宋体" w:hAnsi="宋体" w:cs="宋体"/>
          <w:color w:val="000000"/>
        </w:rPr>
        <w:t>&lt;100mg/L</w:t>
      </w:r>
      <w:r>
        <w:rPr>
          <w:rFonts w:ascii="宋体" w:hAnsi="宋体" w:cs="宋体" w:hint="eastAsia"/>
          <w:color w:val="000000"/>
        </w:rPr>
        <w:t>），取值为</w:t>
      </w:r>
      <w:r>
        <w:rPr>
          <w:rFonts w:ascii="宋体" w:hAnsi="宋体" w:cs="宋体"/>
          <w:color w:val="000000"/>
        </w:rPr>
        <w:t>1.0</w:t>
      </w:r>
      <w:r>
        <w:rPr>
          <w:rFonts w:ascii="宋体" w:hAnsi="宋体" w:cs="宋体" w:hint="eastAsia"/>
          <w:color w:val="000000"/>
        </w:rPr>
        <w:t>；当进水悬浮物全年平均浓度中等时（≥</w:t>
      </w:r>
      <w:r>
        <w:rPr>
          <w:rFonts w:ascii="宋体" w:hAnsi="宋体" w:cs="宋体"/>
          <w:color w:val="000000"/>
        </w:rPr>
        <w:t>100mg/L</w:t>
      </w:r>
      <w:r>
        <w:rPr>
          <w:rFonts w:ascii="宋体" w:hAnsi="宋体" w:cs="宋体" w:hint="eastAsia"/>
          <w:color w:val="000000"/>
        </w:rPr>
        <w:t>，且</w:t>
      </w:r>
      <w:r>
        <w:rPr>
          <w:rFonts w:ascii="宋体" w:hAnsi="宋体" w:cs="宋体"/>
          <w:color w:val="000000"/>
        </w:rPr>
        <w:t>&lt;200mg/L</w:t>
      </w:r>
      <w:r>
        <w:rPr>
          <w:rFonts w:ascii="宋体" w:hAnsi="宋体" w:cs="宋体" w:hint="eastAsia"/>
          <w:color w:val="000000"/>
        </w:rPr>
        <w:t>），取值为</w:t>
      </w:r>
      <w:r>
        <w:rPr>
          <w:rFonts w:ascii="宋体" w:hAnsi="宋体" w:cs="宋体"/>
          <w:color w:val="000000"/>
        </w:rPr>
        <w:t>1.3</w:t>
      </w:r>
      <w:r>
        <w:rPr>
          <w:rFonts w:ascii="宋体" w:hAnsi="宋体" w:cs="宋体" w:hint="eastAsia"/>
          <w:color w:val="000000"/>
        </w:rPr>
        <w:t>；当进水悬浮物</w:t>
      </w:r>
      <w:r>
        <w:rPr>
          <w:rFonts w:ascii="宋体" w:hAnsi="宋体" w:cs="宋体" w:hint="eastAsia"/>
          <w:color w:val="000000"/>
        </w:rPr>
        <w:t>全年平均浓度较高时（≥</w:t>
      </w:r>
      <w:r>
        <w:rPr>
          <w:rFonts w:ascii="宋体" w:hAnsi="宋体" w:cs="宋体"/>
          <w:color w:val="000000"/>
        </w:rPr>
        <w:t>200mg/L</w:t>
      </w:r>
      <w:r>
        <w:rPr>
          <w:rFonts w:ascii="宋体" w:hAnsi="宋体" w:cs="宋体" w:hint="eastAsia"/>
          <w:color w:val="000000"/>
        </w:rPr>
        <w:t>），取值为</w:t>
      </w:r>
      <w:r>
        <w:rPr>
          <w:rFonts w:ascii="宋体" w:hAnsi="宋体" w:cs="宋体"/>
          <w:color w:val="000000"/>
        </w:rPr>
        <w:t>1.6</w:t>
      </w:r>
      <w:r>
        <w:rPr>
          <w:rFonts w:ascii="宋体" w:hAnsi="宋体" w:cs="宋体" w:hint="eastAsia"/>
          <w:color w:val="000000"/>
        </w:rPr>
        <w:t>。如果缺乏进水悬浮物浓度参考数据，可按中等浓度条件取值，即取为</w:t>
      </w:r>
      <w:r>
        <w:rPr>
          <w:rFonts w:ascii="宋体" w:hAnsi="宋体" w:cs="宋体"/>
          <w:color w:val="000000"/>
        </w:rPr>
        <w:t>1.3</w:t>
      </w:r>
      <w:r>
        <w:rPr>
          <w:rFonts w:ascii="宋体" w:hAnsi="宋体" w:cs="宋体" w:hint="eastAsia"/>
          <w:color w:val="000000"/>
        </w:rPr>
        <w:t>。但在异常数据核查中，应重点核对污水处理厂的监测记录，并根据实际进水悬浮物浓度范围确定是否需要调整该参数进行重新校核或核算。</w:t>
      </w:r>
    </w:p>
    <w:p w:rsidR="006B1260" w:rsidRDefault="004444AB">
      <w:pPr>
        <w:snapToGrid w:val="0"/>
        <w:spacing w:line="240" w:lineRule="auto"/>
        <w:ind w:firstLine="420"/>
        <w:rPr>
          <w:rFonts w:ascii="宋体" w:hAnsi="宋体" w:cs="宋体"/>
          <w:color w:val="000000"/>
        </w:rPr>
      </w:pPr>
      <w:r>
        <w:rPr>
          <w:rFonts w:ascii="宋体" w:hAnsi="宋体" w:cs="宋体"/>
          <w:i/>
          <w:color w:val="000000"/>
        </w:rPr>
        <w:t>Q</w:t>
      </w:r>
      <w:r>
        <w:rPr>
          <w:rFonts w:ascii="宋体" w:hAnsi="宋体" w:cs="宋体"/>
          <w:color w:val="000000"/>
        </w:rPr>
        <w:t>——</w:t>
      </w:r>
      <w:r>
        <w:rPr>
          <w:rFonts w:ascii="宋体" w:hAnsi="宋体" w:cs="宋体" w:hint="eastAsia"/>
          <w:color w:val="000000"/>
        </w:rPr>
        <w:t>污水处理厂的实际污（废）水处理量，万吨</w:t>
      </w:r>
      <w:r>
        <w:rPr>
          <w:rFonts w:ascii="宋体" w:hAnsi="宋体" w:cs="宋体"/>
          <w:color w:val="000000"/>
        </w:rPr>
        <w:t>/</w:t>
      </w:r>
      <w:r>
        <w:rPr>
          <w:rFonts w:ascii="宋体" w:hAnsi="宋体" w:cs="宋体" w:hint="eastAsia"/>
          <w:color w:val="000000"/>
        </w:rPr>
        <w:t>年；</w:t>
      </w:r>
    </w:p>
    <w:p w:rsidR="006B1260" w:rsidRDefault="004444AB">
      <w:pPr>
        <w:snapToGrid w:val="0"/>
        <w:spacing w:line="240" w:lineRule="auto"/>
        <w:ind w:firstLine="420"/>
        <w:rPr>
          <w:rFonts w:ascii="宋体" w:hAnsi="宋体" w:cs="宋体"/>
        </w:rPr>
      </w:pPr>
      <w:r>
        <w:rPr>
          <w:rFonts w:ascii="宋体" w:hAnsi="宋体" w:cs="宋体"/>
          <w:i/>
        </w:rPr>
        <w:t>P</w:t>
      </w:r>
      <w:r>
        <w:rPr>
          <w:rFonts w:ascii="宋体" w:hAnsi="宋体" w:cs="宋体"/>
        </w:rPr>
        <w:t>——</w:t>
      </w:r>
      <w:r>
        <w:rPr>
          <w:rFonts w:ascii="宋体" w:hAnsi="宋体" w:cs="宋体" w:hint="eastAsia"/>
        </w:rPr>
        <w:t>城镇污水处理厂的化学需氧量去除总量，吨</w:t>
      </w:r>
      <w:r>
        <w:rPr>
          <w:rFonts w:ascii="宋体" w:hAnsi="宋体" w:cs="宋体"/>
        </w:rPr>
        <w:t>/</w:t>
      </w:r>
      <w:r>
        <w:rPr>
          <w:rFonts w:ascii="宋体" w:hAnsi="宋体" w:cs="宋体" w:hint="eastAsia"/>
        </w:rPr>
        <w:t>年；</w:t>
      </w:r>
    </w:p>
    <w:p w:rsidR="006B1260" w:rsidRDefault="004444AB">
      <w:pPr>
        <w:snapToGrid w:val="0"/>
        <w:spacing w:line="240" w:lineRule="auto"/>
        <w:ind w:firstLine="420"/>
        <w:rPr>
          <w:rFonts w:ascii="宋体" w:hAnsi="宋体" w:cs="宋体"/>
        </w:rPr>
      </w:pPr>
      <w:r>
        <w:rPr>
          <w:rFonts w:ascii="宋体" w:hAnsi="宋体" w:cs="宋体"/>
          <w:i/>
        </w:rPr>
        <w:t>C</w:t>
      </w:r>
      <w:r>
        <w:rPr>
          <w:rFonts w:ascii="宋体" w:hAnsi="宋体" w:cs="宋体"/>
        </w:rPr>
        <w:t>——</w:t>
      </w:r>
      <w:r>
        <w:rPr>
          <w:rFonts w:ascii="宋体" w:hAnsi="宋体" w:cs="宋体" w:hint="eastAsia"/>
        </w:rPr>
        <w:t>污水处理厂的无机絮凝剂使用总量，吨</w:t>
      </w:r>
      <w:r>
        <w:rPr>
          <w:rFonts w:ascii="宋体" w:hAnsi="宋体" w:cs="宋体"/>
        </w:rPr>
        <w:t>/</w:t>
      </w:r>
      <w:r>
        <w:rPr>
          <w:rFonts w:ascii="宋体" w:hAnsi="宋体" w:cs="宋体" w:hint="eastAsia"/>
        </w:rPr>
        <w:t>年。</w:t>
      </w:r>
    </w:p>
    <w:p w:rsidR="006B1260" w:rsidRDefault="004444AB">
      <w:pPr>
        <w:pStyle w:val="afff"/>
        <w:spacing w:before="156" w:after="156"/>
        <w:rPr>
          <w:rFonts w:hAnsi="黑体" w:cs="黑体"/>
        </w:rPr>
      </w:pPr>
      <w:r>
        <w:rPr>
          <w:rFonts w:hAnsi="黑体" w:cs="黑体" w:hint="eastAsia"/>
        </w:rPr>
        <w:t>指针法判定污泥排放量</w:t>
      </w:r>
    </w:p>
    <w:p w:rsidR="006B1260" w:rsidRDefault="004444AB">
      <w:pPr>
        <w:pStyle w:val="afffff5"/>
        <w:ind w:firstLine="420"/>
        <w:rPr>
          <w:rFonts w:hAnsi="宋体" w:cs="宋体"/>
          <w:color w:val="000000"/>
          <w:szCs w:val="21"/>
        </w:rPr>
      </w:pPr>
      <w:r>
        <w:rPr>
          <w:rFonts w:hAnsi="宋体" w:cs="宋体" w:hint="eastAsia"/>
          <w:color w:val="000000"/>
          <w:szCs w:val="21"/>
        </w:rPr>
        <w:t>每日产泥量为：</w:t>
      </w:r>
    </w:p>
    <w:p w:rsidR="006B1260" w:rsidRDefault="004444AB">
      <w:pPr>
        <w:pStyle w:val="afffffff1"/>
      </w:pPr>
      <w:r>
        <w:tab/>
      </w:r>
      <m:oMath>
        <m:r>
          <m:rPr>
            <m:sty m:val="p"/>
          </m:rPr>
          <w:rPr>
            <w:rFonts w:ascii="Cambria Math" w:hAnsi="Cambria Math" w:cs="宋体"/>
            <w:color w:val="000000"/>
          </w:rPr>
          <m:t>S=</m:t>
        </m:r>
        <m:sSub>
          <m:sSubPr>
            <m:ctrlPr>
              <w:rPr>
                <w:rFonts w:ascii="Cambria Math" w:hAnsi="Cambria Math" w:cs="宋体"/>
                <w:color w:val="000000"/>
              </w:rPr>
            </m:ctrlPr>
          </m:sSubPr>
          <m:e>
            <m:r>
              <m:rPr>
                <m:sty m:val="p"/>
              </m:rPr>
              <w:rPr>
                <w:rFonts w:ascii="Cambria Math" w:hAnsi="Cambria Math" w:cs="宋体"/>
                <w:color w:val="000000"/>
              </w:rPr>
              <m:t>Q</m:t>
            </m:r>
          </m:e>
          <m:sub>
            <m:r>
              <m:rPr>
                <m:sty m:val="p"/>
              </m:rPr>
              <w:rPr>
                <w:rFonts w:ascii="Cambria Math" w:hAnsi="Cambria Math" w:cs="宋体"/>
                <w:color w:val="000000"/>
              </w:rPr>
              <m:t>i</m:t>
            </m:r>
          </m:sub>
        </m:sSub>
        <m:r>
          <m:rPr>
            <m:sty m:val="p"/>
          </m:rPr>
          <w:rPr>
            <w:rFonts w:ascii="Cambria Math" w:hAnsi="Cambria Math" w:cs="宋体"/>
            <w:color w:val="000000"/>
          </w:rPr>
          <m:t>×</m:t>
        </m:r>
        <m:d>
          <m:dPr>
            <m:begChr m:val="{"/>
            <m:endChr m:val="}"/>
            <m:ctrlPr>
              <w:rPr>
                <w:rFonts w:ascii="Cambria Math" w:hAnsi="Cambria Math" w:cs="宋体"/>
                <w:color w:val="000000"/>
              </w:rPr>
            </m:ctrlPr>
          </m:dPr>
          <m:e>
            <m:sSub>
              <m:sSubPr>
                <m:ctrlPr>
                  <w:rPr>
                    <w:rFonts w:ascii="Cambria Math" w:hAnsi="Cambria Math" w:cs="宋体"/>
                    <w:color w:val="000000"/>
                  </w:rPr>
                </m:ctrlPr>
              </m:sSubPr>
              <m:e>
                <m:r>
                  <m:rPr>
                    <m:sty m:val="p"/>
                  </m:rPr>
                  <w:rPr>
                    <w:rFonts w:ascii="Cambria Math" w:hAnsi="Cambria Math" w:cs="宋体"/>
                    <w:color w:val="000000"/>
                  </w:rPr>
                  <m:t>SS</m:t>
                </m:r>
              </m:e>
              <m:sub>
                <m:r>
                  <m:rPr>
                    <m:sty m:val="p"/>
                  </m:rPr>
                  <w:rPr>
                    <w:rFonts w:ascii="Cambria Math" w:hAnsi="Cambria Math" w:cs="宋体"/>
                    <w:color w:val="000000"/>
                  </w:rPr>
                  <m:t>i</m:t>
                </m:r>
              </m:sub>
            </m:sSub>
            <m:r>
              <m:rPr>
                <m:sty m:val="p"/>
              </m:rPr>
              <w:rPr>
                <w:rFonts w:ascii="Cambria Math" w:hAnsi="Cambria Math" w:cs="宋体"/>
                <w:color w:val="000000"/>
              </w:rPr>
              <m:t>×</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R</m:t>
                    </m:r>
                  </m:e>
                  <m:sub>
                    <m:r>
                      <m:rPr>
                        <m:sty m:val="p"/>
                      </m:rPr>
                      <w:rPr>
                        <w:rFonts w:ascii="Cambria Math" w:hAnsi="Cambria Math" w:cs="宋体"/>
                        <w:color w:val="000000"/>
                      </w:rPr>
                      <m:t>1</m:t>
                    </m:r>
                  </m:sub>
                </m:sSub>
              </m:num>
              <m:den>
                <m:r>
                  <m:rPr>
                    <m:sty m:val="p"/>
                  </m:rPr>
                  <w:rPr>
                    <w:rFonts w:ascii="Cambria Math" w:hAnsi="Cambria Math" w:cs="宋体"/>
                    <w:color w:val="000000"/>
                  </w:rPr>
                  <m:t>100</m:t>
                </m:r>
              </m:den>
            </m:f>
            <m:r>
              <m:rPr>
                <m:sty m:val="p"/>
              </m:rPr>
              <w:rPr>
                <w:rFonts w:ascii="Cambria Math" w:hAnsi="Cambria Math" w:cs="宋体"/>
                <w:color w:val="000000"/>
              </w:rPr>
              <m:t>+</m:t>
            </m:r>
            <m:d>
              <m:dPr>
                <m:begChr m:val="["/>
                <m:endChr m:val="]"/>
                <m:ctrlPr>
                  <w:rPr>
                    <w:rFonts w:ascii="Cambria Math" w:hAnsi="Cambria Math" w:cs="宋体"/>
                    <w:color w:val="000000"/>
                  </w:rPr>
                </m:ctrlPr>
              </m:dPr>
              <m:e>
                <m:sSub>
                  <m:sSubPr>
                    <m:ctrlPr>
                      <w:rPr>
                        <w:rFonts w:ascii="Cambria Math" w:hAnsi="Cambria Math" w:cs="宋体"/>
                        <w:color w:val="000000"/>
                      </w:rPr>
                    </m:ctrlPr>
                  </m:sSubPr>
                  <m:e>
                    <m:r>
                      <m:rPr>
                        <m:sty m:val="p"/>
                      </m:rPr>
                      <w:rPr>
                        <w:rFonts w:ascii="Cambria Math" w:hAnsi="Cambria Math" w:cs="宋体"/>
                        <w:color w:val="000000"/>
                      </w:rPr>
                      <m:t>SS</m:t>
                    </m:r>
                  </m:e>
                  <m:sub>
                    <m:r>
                      <m:rPr>
                        <m:sty m:val="p"/>
                      </m:rPr>
                      <w:rPr>
                        <w:rFonts w:ascii="Cambria Math" w:hAnsi="Cambria Math" w:cs="宋体"/>
                        <w:color w:val="000000"/>
                      </w:rPr>
                      <m:t>i</m:t>
                    </m:r>
                  </m:sub>
                </m:sSub>
                <m:r>
                  <m:rPr>
                    <m:sty m:val="p"/>
                  </m:rPr>
                  <w:rPr>
                    <w:rFonts w:ascii="Cambria Math" w:hAnsi="Cambria Math" w:cs="宋体"/>
                    <w:color w:val="000000"/>
                  </w:rPr>
                  <m:t>×</m:t>
                </m:r>
                <m:d>
                  <m:dPr>
                    <m:ctrlPr>
                      <w:rPr>
                        <w:rFonts w:ascii="Cambria Math" w:hAnsi="Cambria Math" w:cs="宋体"/>
                        <w:color w:val="000000"/>
                      </w:rPr>
                    </m:ctrlPr>
                  </m:dPr>
                  <m:e>
                    <m:r>
                      <m:rPr>
                        <m:sty m:val="p"/>
                      </m:rPr>
                      <w:rPr>
                        <w:rFonts w:ascii="Cambria Math" w:hAnsi="Cambria Math" w:cs="宋体"/>
                        <w:color w:val="000000"/>
                      </w:rPr>
                      <m:t>1-</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R</m:t>
                            </m:r>
                          </m:e>
                          <m:sub>
                            <m:r>
                              <m:rPr>
                                <m:sty m:val="p"/>
                              </m:rPr>
                              <w:rPr>
                                <w:rFonts w:ascii="Cambria Math" w:hAnsi="Cambria Math" w:cs="宋体"/>
                                <w:color w:val="000000"/>
                              </w:rPr>
                              <m:t>1</m:t>
                            </m:r>
                          </m:sub>
                        </m:sSub>
                      </m:num>
                      <m:den>
                        <m:r>
                          <m:rPr>
                            <m:sty m:val="p"/>
                          </m:rPr>
                          <w:rPr>
                            <w:rFonts w:ascii="Cambria Math" w:hAnsi="Cambria Math" w:cs="宋体"/>
                            <w:color w:val="000000"/>
                          </w:rPr>
                          <m:t>100</m:t>
                        </m:r>
                      </m:den>
                    </m:f>
                  </m:e>
                </m:d>
                <m:r>
                  <m:rPr>
                    <m:sty m:val="p"/>
                  </m:rPr>
                  <w:rPr>
                    <w:rFonts w:ascii="Cambria Math" w:hAnsi="Cambria Math" w:cs="宋体"/>
                    <w:color w:val="000000"/>
                  </w:rPr>
                  <m:t>-</m:t>
                </m:r>
                <m:sSub>
                  <m:sSubPr>
                    <m:ctrlPr>
                      <w:rPr>
                        <w:rFonts w:ascii="Cambria Math" w:hAnsi="Cambria Math" w:cs="宋体"/>
                        <w:color w:val="000000"/>
                      </w:rPr>
                    </m:ctrlPr>
                  </m:sSubPr>
                  <m:e>
                    <m:r>
                      <m:rPr>
                        <m:sty m:val="p"/>
                      </m:rPr>
                      <w:rPr>
                        <w:rFonts w:ascii="Cambria Math" w:hAnsi="Cambria Math" w:cs="宋体"/>
                        <w:color w:val="000000"/>
                      </w:rPr>
                      <m:t>SS</m:t>
                    </m:r>
                  </m:e>
                  <m:sub>
                    <m:r>
                      <m:rPr>
                        <m:sty m:val="p"/>
                      </m:rPr>
                      <w:rPr>
                        <w:rFonts w:ascii="Cambria Math" w:hAnsi="Cambria Math" w:cs="宋体"/>
                        <w:color w:val="000000"/>
                      </w:rPr>
                      <m:t>e</m:t>
                    </m:r>
                  </m:sub>
                </m:sSub>
              </m:e>
            </m:d>
            <m:r>
              <m:rPr>
                <m:sty m:val="p"/>
              </m:rPr>
              <w:rPr>
                <w:rFonts w:ascii="Cambria Math" w:hAnsi="Cambria Math" w:cs="宋体"/>
                <w:color w:val="000000"/>
              </w:rPr>
              <m:t>×</m:t>
            </m:r>
            <m:f>
              <m:fPr>
                <m:ctrlPr>
                  <w:rPr>
                    <w:rFonts w:ascii="Cambria Math" w:hAnsi="Cambria Math" w:cs="宋体"/>
                    <w:color w:val="000000"/>
                  </w:rPr>
                </m:ctrlPr>
              </m:fPr>
              <m:num>
                <m:sSub>
                  <m:sSubPr>
                    <m:ctrlPr>
                      <w:rPr>
                        <w:rFonts w:ascii="Cambria Math" w:hAnsi="Cambria Math" w:cs="宋体"/>
                        <w:color w:val="000000"/>
                      </w:rPr>
                    </m:ctrlPr>
                  </m:sSubPr>
                  <m:e>
                    <m:r>
                      <m:rPr>
                        <m:sty m:val="p"/>
                      </m:rPr>
                      <w:rPr>
                        <w:rFonts w:ascii="Cambria Math" w:hAnsi="Cambria Math" w:cs="宋体"/>
                        <w:color w:val="000000"/>
                      </w:rPr>
                      <m:t>R</m:t>
                    </m:r>
                  </m:e>
                  <m:sub>
                    <m:r>
                      <m:rPr>
                        <m:sty m:val="p"/>
                      </m:rPr>
                      <w:rPr>
                        <w:rFonts w:ascii="Cambria Math" w:hAnsi="Cambria Math" w:cs="宋体"/>
                        <w:color w:val="000000"/>
                      </w:rPr>
                      <m:t>2</m:t>
                    </m:r>
                  </m:sub>
                </m:sSub>
              </m:num>
              <m:den>
                <m:r>
                  <m:rPr>
                    <m:sty m:val="p"/>
                  </m:rPr>
                  <w:rPr>
                    <w:rFonts w:ascii="Cambria Math" w:hAnsi="Cambria Math" w:cs="宋体"/>
                    <w:color w:val="000000"/>
                  </w:rPr>
                  <m:t>100</m:t>
                </m:r>
              </m:den>
            </m:f>
          </m:e>
        </m:d>
        <m:r>
          <m:rPr>
            <m:sty m:val="p"/>
          </m:rPr>
          <w:rPr>
            <w:rFonts w:ascii="Cambria Math" w:hAnsi="Cambria Math" w:cs="宋体"/>
            <w:color w:val="000000"/>
          </w:rPr>
          <m:t>×</m:t>
        </m:r>
        <m:f>
          <m:fPr>
            <m:ctrlPr>
              <w:rPr>
                <w:rFonts w:ascii="Cambria Math" w:hAnsi="Cambria Math" w:cs="宋体"/>
                <w:color w:val="000000"/>
              </w:rPr>
            </m:ctrlPr>
          </m:fPr>
          <m:num>
            <m:r>
              <m:rPr>
                <m:sty m:val="p"/>
              </m:rPr>
              <w:rPr>
                <w:rFonts w:ascii="Cambria Math" w:hAnsi="Cambria Math" w:cs="宋体"/>
                <w:color w:val="000000"/>
              </w:rPr>
              <m:t>1</m:t>
            </m:r>
          </m:num>
          <m:den>
            <m:sSup>
              <m:sSupPr>
                <m:ctrlPr>
                  <w:rPr>
                    <w:rFonts w:ascii="Cambria Math" w:hAnsi="Cambria Math" w:cs="宋体"/>
                    <w:color w:val="000000"/>
                  </w:rPr>
                </m:ctrlPr>
              </m:sSupPr>
              <m:e>
                <m:r>
                  <m:rPr>
                    <m:sty m:val="p"/>
                  </m:rPr>
                  <w:rPr>
                    <w:rFonts w:ascii="Cambria Math" w:hAnsi="Cambria Math" w:cs="宋体"/>
                    <w:color w:val="000000"/>
                  </w:rPr>
                  <m:t>10</m:t>
                </m:r>
              </m:e>
              <m:sup>
                <m:r>
                  <m:rPr>
                    <m:sty m:val="p"/>
                  </m:rPr>
                  <w:rPr>
                    <w:rFonts w:ascii="Cambria Math" w:hAnsi="Cambria Math" w:cs="宋体"/>
                    <w:color w:val="000000"/>
                  </w:rPr>
                  <m:t>3</m:t>
                </m:r>
              </m:sup>
            </m:sSup>
          </m:den>
        </m:f>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pStyle w:val="afffff4"/>
        <w:ind w:firstLine="420"/>
      </w:pPr>
      <w:r>
        <w:rPr>
          <w:rFonts w:hint="eastAsia"/>
        </w:rPr>
        <w:t>式中：</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S</w:t>
      </w:r>
      <w:r>
        <w:rPr>
          <w:rFonts w:ascii="宋体" w:hAnsi="宋体" w:cs="宋体"/>
          <w:color w:val="000000"/>
        </w:rPr>
        <w:t>——</w:t>
      </w:r>
      <w:r>
        <w:rPr>
          <w:rFonts w:ascii="宋体" w:hAnsi="宋体" w:cs="宋体" w:hint="eastAsia"/>
          <w:color w:val="000000"/>
        </w:rPr>
        <w:t>每日产泥量，</w:t>
      </w:r>
      <w:r>
        <w:rPr>
          <w:rFonts w:ascii="宋体" w:hAnsi="宋体" w:cs="宋体"/>
          <w:color w:val="000000"/>
        </w:rPr>
        <w:t>kg/d</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Q</w:t>
      </w:r>
      <w:r>
        <w:rPr>
          <w:rFonts w:ascii="宋体" w:hAnsi="宋体" w:cs="宋体"/>
          <w:i/>
          <w:color w:val="000000"/>
          <w:vertAlign w:val="subscript"/>
        </w:rPr>
        <w:t>i</w:t>
      </w:r>
      <w:r>
        <w:rPr>
          <w:rFonts w:ascii="宋体" w:hAnsi="宋体" w:cs="宋体"/>
          <w:color w:val="000000"/>
        </w:rPr>
        <w:t>——</w:t>
      </w:r>
      <w:r>
        <w:rPr>
          <w:rFonts w:ascii="宋体" w:hAnsi="宋体" w:cs="宋体" w:hint="eastAsia"/>
          <w:color w:val="000000"/>
        </w:rPr>
        <w:t>最大日污水量，</w:t>
      </w:r>
      <w:r>
        <w:rPr>
          <w:rFonts w:ascii="宋体" w:hAnsi="宋体" w:cs="宋体"/>
          <w:color w:val="000000"/>
        </w:rPr>
        <w:t>m</w:t>
      </w:r>
      <w:r>
        <w:rPr>
          <w:rFonts w:ascii="宋体" w:hAnsi="宋体" w:cs="宋体"/>
          <w:color w:val="000000"/>
          <w:vertAlign w:val="superscript"/>
        </w:rPr>
        <w:t>3</w:t>
      </w:r>
      <w:r>
        <w:rPr>
          <w:rFonts w:ascii="宋体" w:hAnsi="宋体" w:cs="宋体"/>
          <w:color w:val="000000"/>
        </w:rPr>
        <w:t>/d</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SS</w:t>
      </w:r>
      <w:r>
        <w:rPr>
          <w:rFonts w:ascii="宋体" w:hAnsi="宋体" w:cs="宋体"/>
          <w:i/>
          <w:color w:val="000000"/>
          <w:vertAlign w:val="subscript"/>
        </w:rPr>
        <w:t>i</w:t>
      </w:r>
      <w:r>
        <w:rPr>
          <w:rFonts w:ascii="宋体" w:hAnsi="宋体" w:cs="宋体"/>
          <w:color w:val="000000"/>
        </w:rPr>
        <w:t>——</w:t>
      </w:r>
      <w:r>
        <w:rPr>
          <w:rFonts w:ascii="宋体" w:hAnsi="宋体" w:cs="宋体" w:hint="eastAsia"/>
          <w:color w:val="000000"/>
        </w:rPr>
        <w:t>进水</w:t>
      </w:r>
      <w:r>
        <w:rPr>
          <w:rFonts w:ascii="宋体" w:hAnsi="宋体" w:cs="宋体"/>
          <w:color w:val="000000"/>
        </w:rPr>
        <w:t>SS</w:t>
      </w:r>
      <w:r>
        <w:rPr>
          <w:rFonts w:ascii="宋体" w:hAnsi="宋体" w:cs="宋体" w:hint="eastAsia"/>
          <w:color w:val="000000"/>
        </w:rPr>
        <w:t>浓度，</w:t>
      </w:r>
      <w:r>
        <w:rPr>
          <w:rFonts w:ascii="宋体" w:hAnsi="宋体" w:cs="宋体"/>
          <w:color w:val="000000"/>
        </w:rPr>
        <w:t>mg/L</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SS</w:t>
      </w:r>
      <w:r>
        <w:rPr>
          <w:rFonts w:ascii="宋体" w:hAnsi="宋体" w:cs="宋体"/>
          <w:i/>
          <w:color w:val="000000"/>
          <w:vertAlign w:val="subscript"/>
        </w:rPr>
        <w:t>e</w:t>
      </w:r>
      <w:r>
        <w:rPr>
          <w:rFonts w:ascii="宋体" w:hAnsi="宋体" w:cs="宋体"/>
          <w:color w:val="000000"/>
        </w:rPr>
        <w:t>——</w:t>
      </w:r>
      <w:r>
        <w:rPr>
          <w:rFonts w:ascii="宋体" w:hAnsi="宋体" w:cs="宋体" w:hint="eastAsia"/>
          <w:color w:val="000000"/>
        </w:rPr>
        <w:t>出水</w:t>
      </w:r>
      <w:r>
        <w:rPr>
          <w:rFonts w:ascii="宋体" w:hAnsi="宋体" w:cs="宋体"/>
          <w:color w:val="000000"/>
        </w:rPr>
        <w:t>SS</w:t>
      </w:r>
      <w:r>
        <w:rPr>
          <w:rFonts w:ascii="宋体" w:hAnsi="宋体" w:cs="宋体" w:hint="eastAsia"/>
          <w:color w:val="000000"/>
        </w:rPr>
        <w:t>浓度，</w:t>
      </w:r>
      <w:r>
        <w:rPr>
          <w:rFonts w:ascii="宋体" w:hAnsi="宋体" w:cs="宋体"/>
          <w:color w:val="000000"/>
        </w:rPr>
        <w:t>mg/L</w:t>
      </w:r>
      <w:r>
        <w:rPr>
          <w:rFonts w:ascii="宋体" w:hAnsi="宋体" w:cs="宋体" w:hint="eastAsia"/>
          <w:color w:val="000000"/>
        </w:rPr>
        <w:t>；一般按</w:t>
      </w:r>
      <w:r>
        <w:rPr>
          <w:rFonts w:ascii="宋体" w:hAnsi="宋体" w:cs="宋体"/>
          <w:color w:val="000000"/>
        </w:rPr>
        <w:t>10</w:t>
      </w:r>
      <w:r>
        <w:rPr>
          <w:rFonts w:ascii="宋体" w:hAnsi="宋体" w:cs="宋体" w:hint="eastAsia"/>
          <w:color w:val="000000"/>
        </w:rPr>
        <w:t>～</w:t>
      </w:r>
      <w:r>
        <w:rPr>
          <w:rFonts w:ascii="宋体" w:hAnsi="宋体" w:cs="宋体"/>
          <w:color w:val="000000"/>
        </w:rPr>
        <w:t>30mg/L</w:t>
      </w:r>
      <w:r>
        <w:rPr>
          <w:rFonts w:ascii="宋体" w:hAnsi="宋体" w:cs="宋体" w:hint="eastAsia"/>
          <w:color w:val="000000"/>
        </w:rPr>
        <w:t>考虑；</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R</w:t>
      </w:r>
      <w:r>
        <w:rPr>
          <w:rFonts w:ascii="宋体" w:hAnsi="宋体" w:cs="宋体"/>
          <w:i/>
          <w:color w:val="000000"/>
          <w:vertAlign w:val="subscript"/>
        </w:rPr>
        <w:t>1</w:t>
      </w:r>
      <w:r>
        <w:rPr>
          <w:rFonts w:ascii="宋体" w:hAnsi="宋体" w:cs="宋体"/>
          <w:i/>
          <w:color w:val="000000"/>
        </w:rPr>
        <w:t>——</w:t>
      </w:r>
      <w:proofErr w:type="gramStart"/>
      <w:r>
        <w:rPr>
          <w:rFonts w:ascii="宋体" w:hAnsi="宋体" w:cs="宋体" w:hint="eastAsia"/>
          <w:color w:val="000000"/>
        </w:rPr>
        <w:t>初沉池</w:t>
      </w:r>
      <w:proofErr w:type="gramEnd"/>
      <w:r>
        <w:rPr>
          <w:rFonts w:ascii="宋体" w:hAnsi="宋体" w:cs="宋体"/>
          <w:color w:val="000000"/>
        </w:rPr>
        <w:t>SS</w:t>
      </w:r>
      <w:r>
        <w:rPr>
          <w:rFonts w:ascii="宋体" w:hAnsi="宋体" w:cs="宋体" w:hint="eastAsia"/>
          <w:color w:val="000000"/>
        </w:rPr>
        <w:t>去除率，</w:t>
      </w:r>
      <w:r>
        <w:rPr>
          <w:rFonts w:ascii="宋体" w:hAnsi="宋体" w:cs="宋体"/>
          <w:color w:val="000000"/>
        </w:rPr>
        <w:t>%</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R</w:t>
      </w:r>
      <w:r>
        <w:rPr>
          <w:rFonts w:ascii="宋体" w:hAnsi="宋体" w:cs="宋体"/>
          <w:i/>
          <w:color w:val="000000"/>
          <w:vertAlign w:val="subscript"/>
        </w:rPr>
        <w:t>2</w:t>
      </w:r>
      <w:r>
        <w:rPr>
          <w:rFonts w:ascii="宋体" w:hAnsi="宋体" w:cs="宋体"/>
          <w:i/>
          <w:color w:val="000000"/>
        </w:rPr>
        <w:t>——</w:t>
      </w:r>
      <w:r>
        <w:rPr>
          <w:rFonts w:ascii="宋体" w:hAnsi="宋体" w:cs="宋体" w:hint="eastAsia"/>
          <w:color w:val="000000"/>
        </w:rPr>
        <w:t>反应池内去除单位</w:t>
      </w:r>
      <w:r>
        <w:rPr>
          <w:rFonts w:ascii="宋体" w:hAnsi="宋体" w:cs="宋体"/>
          <w:color w:val="000000"/>
        </w:rPr>
        <w:t>SS</w:t>
      </w:r>
      <w:r>
        <w:rPr>
          <w:rFonts w:ascii="宋体" w:hAnsi="宋体" w:cs="宋体" w:hint="eastAsia"/>
          <w:color w:val="000000"/>
        </w:rPr>
        <w:t>量的</w:t>
      </w:r>
      <w:proofErr w:type="gramStart"/>
      <w:r>
        <w:rPr>
          <w:rFonts w:ascii="宋体" w:hAnsi="宋体" w:cs="宋体" w:hint="eastAsia"/>
          <w:color w:val="000000"/>
        </w:rPr>
        <w:t>产泥率</w:t>
      </w:r>
      <w:proofErr w:type="gramEnd"/>
      <w:r>
        <w:rPr>
          <w:rFonts w:ascii="宋体" w:hAnsi="宋体" w:cs="宋体" w:hint="eastAsia"/>
          <w:color w:val="000000"/>
        </w:rPr>
        <w:t>，</w:t>
      </w:r>
      <w:r>
        <w:rPr>
          <w:rFonts w:ascii="宋体" w:hAnsi="宋体" w:cs="宋体"/>
          <w:color w:val="000000"/>
        </w:rPr>
        <w:t>%</w:t>
      </w:r>
      <w:r>
        <w:rPr>
          <w:rFonts w:ascii="宋体" w:hAnsi="宋体" w:cs="宋体" w:hint="eastAsia"/>
          <w:color w:val="000000"/>
        </w:rPr>
        <w:t>。</w:t>
      </w:r>
    </w:p>
    <w:p w:rsidR="006B1260" w:rsidRDefault="004444AB">
      <w:pPr>
        <w:snapToGrid w:val="0"/>
        <w:spacing w:line="240" w:lineRule="auto"/>
        <w:ind w:firstLine="420"/>
        <w:rPr>
          <w:rFonts w:ascii="宋体" w:hAnsi="宋体" w:cs="宋体"/>
          <w:color w:val="000000"/>
        </w:rPr>
      </w:pPr>
      <w:r>
        <w:rPr>
          <w:rFonts w:ascii="宋体" w:hAnsi="宋体" w:cs="宋体" w:hint="eastAsia"/>
          <w:color w:val="000000"/>
        </w:rPr>
        <w:t>不同水处理工艺的初沉池</w:t>
      </w:r>
      <w:r>
        <w:rPr>
          <w:rFonts w:ascii="宋体" w:hAnsi="宋体" w:cs="宋体"/>
          <w:color w:val="000000"/>
        </w:rPr>
        <w:t>SS</w:t>
      </w:r>
      <w:r>
        <w:rPr>
          <w:rFonts w:ascii="宋体" w:hAnsi="宋体" w:cs="宋体" w:hint="eastAsia"/>
          <w:color w:val="000000"/>
        </w:rPr>
        <w:t>去除率、反应池内去除单位</w:t>
      </w:r>
      <w:r>
        <w:rPr>
          <w:rFonts w:ascii="宋体" w:hAnsi="宋体" w:cs="宋体"/>
          <w:color w:val="000000"/>
        </w:rPr>
        <w:t>SS</w:t>
      </w:r>
      <w:r>
        <w:rPr>
          <w:rFonts w:ascii="宋体" w:hAnsi="宋体" w:cs="宋体" w:hint="eastAsia"/>
          <w:color w:val="000000"/>
        </w:rPr>
        <w:t>量的</w:t>
      </w:r>
      <w:proofErr w:type="gramStart"/>
      <w:r>
        <w:rPr>
          <w:rFonts w:ascii="宋体" w:hAnsi="宋体" w:cs="宋体" w:hint="eastAsia"/>
          <w:color w:val="000000"/>
        </w:rPr>
        <w:t>产泥率</w:t>
      </w:r>
      <w:proofErr w:type="gramEnd"/>
      <w:r>
        <w:rPr>
          <w:rFonts w:ascii="宋体" w:hAnsi="宋体" w:cs="宋体" w:hint="eastAsia"/>
          <w:color w:val="000000"/>
        </w:rPr>
        <w:t>与污泥浓度见附录</w:t>
      </w:r>
      <w:r>
        <w:rPr>
          <w:rFonts w:ascii="宋体" w:hAnsi="宋体" w:cs="宋体" w:hint="eastAsia"/>
          <w:color w:val="000000"/>
        </w:rPr>
        <w:t>F</w:t>
      </w:r>
      <w:r>
        <w:rPr>
          <w:rFonts w:ascii="宋体" w:hAnsi="宋体" w:cs="宋体" w:hint="eastAsia"/>
          <w:color w:val="000000"/>
        </w:rPr>
        <w:t>。</w:t>
      </w:r>
    </w:p>
    <w:p w:rsidR="006B1260" w:rsidRDefault="004444AB">
      <w:pPr>
        <w:snapToGrid w:val="0"/>
        <w:spacing w:line="240" w:lineRule="auto"/>
        <w:ind w:firstLine="420"/>
        <w:rPr>
          <w:rFonts w:ascii="宋体" w:hAnsi="宋体" w:cs="宋体"/>
          <w:color w:val="000000"/>
        </w:rPr>
      </w:pPr>
      <w:r>
        <w:rPr>
          <w:rFonts w:ascii="宋体" w:hAnsi="宋体" w:cs="宋体" w:hint="eastAsia"/>
          <w:color w:val="000000"/>
        </w:rPr>
        <w:t>湿污泥体积：</w:t>
      </w:r>
    </w:p>
    <w:p w:rsidR="006B1260" w:rsidRDefault="004444AB">
      <w:pPr>
        <w:pStyle w:val="afffffff1"/>
      </w:pPr>
      <w:r>
        <w:tab/>
      </w:r>
      <m:oMath>
        <m:sSub>
          <m:sSubPr>
            <m:ctrlPr>
              <w:rPr>
                <w:rFonts w:ascii="Cambria Math" w:hAnsi="Cambria Math" w:cs="宋体"/>
                <w:i/>
                <w:color w:val="000000"/>
              </w:rPr>
            </m:ctrlPr>
          </m:sSubPr>
          <m:e>
            <m:r>
              <w:rPr>
                <w:rFonts w:ascii="Cambria Math" w:hAnsi="Cambria Math" w:cs="宋体"/>
                <w:color w:val="000000"/>
              </w:rPr>
              <m:t>Q</m:t>
            </m:r>
          </m:e>
          <m:sub>
            <m:r>
              <w:rPr>
                <w:rFonts w:ascii="Cambria Math" w:hAnsi="Cambria Math" w:cs="宋体"/>
                <w:color w:val="000000"/>
              </w:rPr>
              <m:t>S</m:t>
            </m:r>
          </m:sub>
        </m:sSub>
        <m:r>
          <w:rPr>
            <w:rFonts w:ascii="Cambria Math" w:hAnsi="Cambria Math" w:cs="宋体"/>
            <w:color w:val="000000"/>
          </w:rPr>
          <m:t>=</m:t>
        </m:r>
        <m:r>
          <w:rPr>
            <w:rFonts w:ascii="Cambria Math" w:hAnsi="Cambria Math" w:cs="宋体"/>
            <w:color w:val="000000"/>
          </w:rPr>
          <m:t>S</m:t>
        </m:r>
        <m:r>
          <w:rPr>
            <w:rFonts w:ascii="Cambria Math" w:hAnsi="Cambria Math" w:cs="宋体"/>
            <w:color w:val="000000"/>
          </w:rPr>
          <m:t>×</m:t>
        </m:r>
        <m:f>
          <m:fPr>
            <m:ctrlPr>
              <w:rPr>
                <w:rFonts w:ascii="Cambria Math" w:hAnsi="Cambria Math" w:cs="宋体"/>
                <w:i/>
                <w:color w:val="000000"/>
              </w:rPr>
            </m:ctrlPr>
          </m:fPr>
          <m:num>
            <m:r>
              <w:rPr>
                <w:rFonts w:ascii="Cambria Math" w:hAnsi="Cambria Math" w:cs="宋体"/>
                <w:color w:val="000000"/>
              </w:rPr>
              <m:t>100(%)</m:t>
            </m:r>
          </m:num>
          <m:den>
            <m:r>
              <w:rPr>
                <w:rFonts w:ascii="Cambria Math" w:hAnsi="Cambria Math" w:cs="宋体"/>
                <w:color w:val="000000"/>
              </w:rPr>
              <m:t>污泥浓度（</m:t>
            </m:r>
            <m:r>
              <w:rPr>
                <w:rFonts w:ascii="Cambria Math" w:hAnsi="Cambria Math" w:cs="宋体"/>
                <w:color w:val="000000"/>
              </w:rPr>
              <m:t>%</m:t>
            </m:r>
            <m:r>
              <w:rPr>
                <w:rFonts w:ascii="Cambria Math" w:hAnsi="Cambria Math" w:cs="宋体"/>
                <w:color w:val="000000"/>
              </w:rPr>
              <m:t>）</m:t>
            </m:r>
          </m:den>
        </m:f>
        <m:r>
          <w:rPr>
            <w:rFonts w:ascii="Cambria Math" w:hAnsi="Cambria Math" w:cs="宋体"/>
            <w:color w:val="000000"/>
          </w:rPr>
          <m:t>×</m:t>
        </m:r>
        <m:f>
          <m:fPr>
            <m:ctrlPr>
              <w:rPr>
                <w:rFonts w:ascii="Cambria Math" w:hAnsi="Cambria Math" w:cs="宋体"/>
                <w:i/>
                <w:color w:val="000000"/>
              </w:rPr>
            </m:ctrlPr>
          </m:fPr>
          <m:num>
            <m:r>
              <w:rPr>
                <w:rFonts w:ascii="Cambria Math" w:hAnsi="Cambria Math" w:cs="宋体"/>
                <w:color w:val="000000"/>
              </w:rPr>
              <m:t>1</m:t>
            </m:r>
            <m:d>
              <m:dPr>
                <m:ctrlPr>
                  <w:rPr>
                    <w:rFonts w:ascii="Cambria Math" w:hAnsi="Cambria Math" w:cs="宋体"/>
                    <w:i/>
                    <w:color w:val="000000"/>
                  </w:rPr>
                </m:ctrlPr>
              </m:dPr>
              <m:e>
                <m:sSup>
                  <m:sSupPr>
                    <m:ctrlPr>
                      <w:rPr>
                        <w:rFonts w:ascii="Cambria Math" w:hAnsi="Cambria Math" w:cs="宋体"/>
                        <w:i/>
                        <w:color w:val="000000"/>
                      </w:rPr>
                    </m:ctrlPr>
                  </m:sSupPr>
                  <m:e>
                    <m:r>
                      <w:rPr>
                        <w:rFonts w:ascii="Cambria Math" w:hAnsi="Cambria Math" w:cs="宋体"/>
                        <w:color w:val="000000"/>
                      </w:rPr>
                      <m:t>m</m:t>
                    </m:r>
                  </m:e>
                  <m:sup>
                    <m:r>
                      <w:rPr>
                        <w:rFonts w:ascii="Cambria Math" w:hAnsi="Cambria Math" w:cs="宋体"/>
                        <w:color w:val="000000"/>
                      </w:rPr>
                      <m:t>3</m:t>
                    </m:r>
                  </m:sup>
                </m:sSup>
              </m:e>
            </m:d>
          </m:num>
          <m:den>
            <m:r>
              <w:rPr>
                <w:rFonts w:ascii="Cambria Math" w:hAnsi="Cambria Math" w:cs="宋体"/>
                <w:color w:val="000000"/>
              </w:rPr>
              <m:t>1000</m:t>
            </m:r>
            <m:d>
              <m:dPr>
                <m:ctrlPr>
                  <w:rPr>
                    <w:rFonts w:ascii="Cambria Math" w:hAnsi="Cambria Math" w:cs="宋体"/>
                    <w:i/>
                    <w:color w:val="000000"/>
                  </w:rPr>
                </m:ctrlPr>
              </m:dPr>
              <m:e>
                <m:r>
                  <w:rPr>
                    <w:rFonts w:ascii="Cambria Math" w:hAnsi="Cambria Math" w:cs="宋体"/>
                    <w:color w:val="000000"/>
                  </w:rPr>
                  <m:t>kg</m:t>
                </m:r>
              </m:e>
            </m:d>
          </m:den>
        </m:f>
        <m:r>
          <w:rPr>
            <w:rFonts w:ascii="Cambria Math" w:hAnsi="Cambria Math" w:cs="宋体"/>
            <w:color w:val="000000"/>
          </w:rPr>
          <m:t>(</m:t>
        </m:r>
        <m:f>
          <m:fPr>
            <m:type m:val="skw"/>
            <m:ctrlPr>
              <w:rPr>
                <w:rFonts w:ascii="Cambria Math" w:hAnsi="Cambria Math" w:cs="宋体"/>
                <w:i/>
                <w:color w:val="000000"/>
              </w:rPr>
            </m:ctrlPr>
          </m:fPr>
          <m:num>
            <m:sSup>
              <m:sSupPr>
                <m:ctrlPr>
                  <w:rPr>
                    <w:rFonts w:ascii="Cambria Math" w:hAnsi="Cambria Math" w:cs="宋体"/>
                    <w:i/>
                    <w:color w:val="000000"/>
                  </w:rPr>
                </m:ctrlPr>
              </m:sSupPr>
              <m:e>
                <m:r>
                  <w:rPr>
                    <w:rFonts w:ascii="Cambria Math" w:hAnsi="Cambria Math" w:cs="宋体"/>
                    <w:color w:val="000000"/>
                  </w:rPr>
                  <m:t>m</m:t>
                </m:r>
              </m:e>
              <m:sup>
                <m:r>
                  <w:rPr>
                    <w:rFonts w:ascii="Cambria Math" w:hAnsi="Cambria Math" w:cs="宋体"/>
                    <w:color w:val="000000"/>
                  </w:rPr>
                  <m:t>3</m:t>
                </m:r>
              </m:sup>
            </m:sSup>
          </m:num>
          <m:den>
            <m:r>
              <w:rPr>
                <w:rFonts w:ascii="Cambria Math" w:hAnsi="Cambria Math" w:cs="宋体"/>
                <w:color w:val="000000"/>
              </w:rPr>
              <m:t>d</m:t>
            </m:r>
          </m:den>
        </m:f>
        <m:r>
          <w:rPr>
            <w:rFonts w:ascii="Cambria Math" w:hAnsi="Cambria Math" w:cs="宋体"/>
            <w:color w:val="000000"/>
          </w:rPr>
          <m:t>)</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pStyle w:val="affe"/>
        <w:spacing w:before="156" w:after="156"/>
        <w:rPr>
          <w:rFonts w:hAnsi="黑体" w:cs="黑体"/>
        </w:rPr>
      </w:pPr>
      <w:r>
        <w:rPr>
          <w:rFonts w:hAnsi="黑体" w:cs="黑体" w:hint="eastAsia"/>
        </w:rPr>
        <w:t>结果比较</w:t>
      </w:r>
    </w:p>
    <w:p w:rsidR="006B1260" w:rsidRDefault="004444AB">
      <w:pPr>
        <w:pStyle w:val="afffff5"/>
        <w:ind w:firstLine="420"/>
      </w:pPr>
      <w:r>
        <w:rPr>
          <w:rFonts w:hint="eastAsia"/>
        </w:rPr>
        <w:t>污泥排放量估算结果（吨</w:t>
      </w:r>
      <w:r>
        <w:rPr>
          <w:rFonts w:hint="eastAsia"/>
        </w:rPr>
        <w:t>/</w:t>
      </w:r>
      <w:r>
        <w:rPr>
          <w:rFonts w:hint="eastAsia"/>
        </w:rPr>
        <w:t>日）与通过剩余污泥流量计算结果（吨</w:t>
      </w:r>
      <w:r>
        <w:rPr>
          <w:rFonts w:hint="eastAsia"/>
        </w:rPr>
        <w:t>/</w:t>
      </w:r>
      <w:r>
        <w:rPr>
          <w:rFonts w:hint="eastAsia"/>
        </w:rPr>
        <w:t>日），按下列公式计算相对误差，判定</w:t>
      </w:r>
      <w:r>
        <w:rPr>
          <w:rFonts w:hint="eastAsia"/>
        </w:rPr>
        <w:t>WQMS</w:t>
      </w:r>
      <w:r>
        <w:rPr>
          <w:rFonts w:hint="eastAsia"/>
        </w:rPr>
        <w:t>监测数据的合理性。</w:t>
      </w:r>
    </w:p>
    <w:p w:rsidR="006B1260" w:rsidRDefault="004444AB">
      <w:pPr>
        <w:pStyle w:val="afffffff1"/>
      </w:pPr>
      <w:r>
        <w:tab/>
      </w:r>
      <m:oMath>
        <m:sSub>
          <m:sSubPr>
            <m:ctrlPr>
              <w:rPr>
                <w:rFonts w:ascii="Cambria Math" w:hAnsi="Cambria Math" w:cs="宋体"/>
                <w:i/>
                <w:color w:val="000000"/>
              </w:rPr>
            </m:ctrlPr>
          </m:sSubPr>
          <m:e>
            <m:r>
              <w:rPr>
                <w:rFonts w:ascii="Cambria Math" w:hAnsi="Cambria Math" w:cs="宋体"/>
                <w:color w:val="000000"/>
              </w:rPr>
              <m:t>R</m:t>
            </m:r>
          </m:e>
          <m:sub>
            <m:r>
              <w:rPr>
                <w:rFonts w:ascii="Cambria Math" w:hAnsi="Cambria Math" w:cs="宋体"/>
                <w:color w:val="000000"/>
              </w:rPr>
              <m:t>ep</m:t>
            </m:r>
          </m:sub>
        </m:sSub>
        <m:r>
          <m:rPr>
            <m:sty m:val="p"/>
          </m:rPr>
          <w:rPr>
            <w:rFonts w:ascii="Cambria Math" w:hAnsi="Cambria Math" w:cs="宋体"/>
            <w:color w:val="000000"/>
          </w:rPr>
          <m:t>=</m:t>
        </m:r>
        <m:d>
          <m:dPr>
            <m:begChr m:val="|"/>
            <m:endChr m:val="|"/>
            <m:ctrlPr>
              <w:rPr>
                <w:rFonts w:ascii="Cambria Math" w:hAnsi="Cambria Math" w:cs="宋体"/>
                <w:color w:val="000000"/>
              </w:rPr>
            </m:ctrlPr>
          </m:dPr>
          <m:e>
            <m:f>
              <m:fPr>
                <m:ctrlPr>
                  <w:rPr>
                    <w:rFonts w:ascii="Cambria Math" w:hAnsi="Cambria Math" w:cs="宋体"/>
                    <w:i/>
                    <w:color w:val="000000"/>
                  </w:rPr>
                </m:ctrlPr>
              </m:fPr>
              <m:num>
                <m:sSub>
                  <m:sSubPr>
                    <m:ctrlPr>
                      <w:rPr>
                        <w:rFonts w:ascii="Cambria Math" w:hAnsi="Cambria Math" w:cs="宋体"/>
                        <w:i/>
                        <w:color w:val="000000"/>
                      </w:rPr>
                    </m:ctrlPr>
                  </m:sSubPr>
                  <m:e>
                    <m:r>
                      <w:rPr>
                        <w:rFonts w:ascii="Cambria Math" w:hAnsi="Cambria Math" w:cs="宋体"/>
                        <w:color w:val="000000"/>
                      </w:rPr>
                      <m:t>N</m:t>
                    </m:r>
                  </m:e>
                  <m:sub>
                    <m:r>
                      <w:rPr>
                        <w:rFonts w:ascii="Cambria Math" w:hAnsi="Cambria Math" w:cs="宋体"/>
                        <w:color w:val="000000"/>
                      </w:rPr>
                      <m:t>WQMS</m:t>
                    </m:r>
                  </m:sub>
                </m:sSub>
                <m:r>
                  <w:rPr>
                    <w:rFonts w:ascii="Cambria Math" w:hAnsi="Cambria Math" w:cs="宋体"/>
                    <w:color w:val="000000"/>
                  </w:rPr>
                  <m:t>-</m:t>
                </m:r>
                <m:sSub>
                  <m:sSubPr>
                    <m:ctrlPr>
                      <w:rPr>
                        <w:rFonts w:ascii="Cambria Math" w:hAnsi="Cambria Math" w:cs="宋体"/>
                        <w:i/>
                        <w:color w:val="000000"/>
                      </w:rPr>
                    </m:ctrlPr>
                  </m:sSubPr>
                  <m:e>
                    <m:r>
                      <w:rPr>
                        <w:rFonts w:ascii="Cambria Math" w:hAnsi="Cambria Math" w:cs="宋体"/>
                        <w:color w:val="000000"/>
                      </w:rPr>
                      <m:t>M</m:t>
                    </m:r>
                  </m:e>
                  <m:sub>
                    <m:r>
                      <w:rPr>
                        <w:rFonts w:ascii="Cambria Math" w:hAnsi="Cambria Math" w:cs="宋体"/>
                        <w:color w:val="000000"/>
                      </w:rPr>
                      <m:t>WQMS</m:t>
                    </m:r>
                  </m:sub>
                </m:sSub>
              </m:num>
              <m:den>
                <m:sSub>
                  <m:sSubPr>
                    <m:ctrlPr>
                      <w:rPr>
                        <w:rFonts w:ascii="Cambria Math" w:hAnsi="Cambria Math" w:cs="宋体"/>
                        <w:i/>
                        <w:color w:val="000000"/>
                      </w:rPr>
                    </m:ctrlPr>
                  </m:sSubPr>
                  <m:e>
                    <m:r>
                      <w:rPr>
                        <w:rFonts w:ascii="Cambria Math" w:hAnsi="Cambria Math" w:cs="宋体"/>
                        <w:color w:val="000000"/>
                      </w:rPr>
                      <m:t>M</m:t>
                    </m:r>
                  </m:e>
                  <m:sub>
                    <m:r>
                      <w:rPr>
                        <w:rFonts w:ascii="Cambria Math" w:hAnsi="Cambria Math" w:cs="宋体"/>
                        <w:color w:val="000000"/>
                      </w:rPr>
                      <m:t>WQMS</m:t>
                    </m:r>
                  </m:sub>
                </m:sSub>
              </m:den>
            </m:f>
          </m:e>
        </m:d>
        <m:r>
          <m:rPr>
            <m:sty m:val="p"/>
          </m:rPr>
          <w:rPr>
            <w:rFonts w:ascii="Cambria Math" w:hAnsi="Cambria Math" w:cs="宋体"/>
            <w:color w:val="000000"/>
          </w:rPr>
          <m:t>×100%</m:t>
        </m:r>
      </m:oMath>
      <w:r>
        <w:rPr>
          <w:rFonts w:ascii="微软雅黑" w:eastAsia="微软雅黑" w:hAnsi="微软雅黑"/>
        </w:rPr>
        <w:tab/>
      </w:r>
      <w:r>
        <w:t>(</w:t>
      </w:r>
      <w:r>
        <w:fldChar w:fldCharType="begin"/>
      </w:r>
      <w:r>
        <w:instrText xml:space="preserve"> AUTONUM </w:instrText>
      </w:r>
      <w:r>
        <w:fldChar w:fldCharType="end"/>
      </w:r>
      <w:r>
        <w:t>)</w:t>
      </w:r>
    </w:p>
    <w:p w:rsidR="006B1260" w:rsidRDefault="004444AB">
      <w:pPr>
        <w:pStyle w:val="afffff4"/>
        <w:ind w:firstLine="420"/>
      </w:pPr>
      <w:r>
        <w:rPr>
          <w:rFonts w:hint="eastAsia"/>
        </w:rPr>
        <w:t>式中：</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R</w:t>
      </w:r>
      <w:r>
        <w:rPr>
          <w:rFonts w:ascii="宋体" w:hAnsi="宋体" w:cs="宋体"/>
          <w:i/>
          <w:color w:val="000000"/>
          <w:vertAlign w:val="subscript"/>
        </w:rPr>
        <w:t>ep</w:t>
      </w:r>
      <w:r>
        <w:rPr>
          <w:rFonts w:ascii="宋体" w:hAnsi="宋体" w:cs="宋体"/>
          <w:color w:val="000000"/>
        </w:rPr>
        <w:t>——</w:t>
      </w:r>
      <w:r>
        <w:rPr>
          <w:rFonts w:ascii="宋体" w:hAnsi="宋体" w:cs="宋体" w:hint="eastAsia"/>
          <w:color w:val="000000"/>
        </w:rPr>
        <w:t>相对误差，</w:t>
      </w:r>
      <w:r>
        <w:rPr>
          <w:rFonts w:ascii="宋体" w:hAnsi="宋体" w:cs="宋体"/>
          <w:color w:val="000000"/>
        </w:rPr>
        <w:t>%</w:t>
      </w:r>
      <w:r>
        <w:rPr>
          <w:rFonts w:ascii="宋体" w:hAnsi="宋体" w:cs="宋体" w:hint="eastAsia"/>
          <w:color w:val="000000"/>
        </w:rPr>
        <w:t>；</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N</w:t>
      </w:r>
      <w:r>
        <w:rPr>
          <w:rFonts w:ascii="宋体" w:hAnsi="宋体" w:cs="宋体"/>
          <w:i/>
          <w:color w:val="000000"/>
          <w:vertAlign w:val="subscript"/>
        </w:rPr>
        <w:t>WQMS</w:t>
      </w:r>
      <w:r>
        <w:rPr>
          <w:rFonts w:ascii="宋体" w:hAnsi="宋体" w:cs="宋体"/>
          <w:color w:val="000000"/>
        </w:rPr>
        <w:t>——</w:t>
      </w:r>
      <w:r>
        <w:rPr>
          <w:rFonts w:ascii="宋体" w:hAnsi="宋体" w:cs="宋体" w:hint="eastAsia"/>
          <w:color w:val="000000"/>
        </w:rPr>
        <w:t>判定数据；</w:t>
      </w:r>
    </w:p>
    <w:p w:rsidR="006B1260" w:rsidRDefault="004444AB">
      <w:pPr>
        <w:snapToGrid w:val="0"/>
        <w:spacing w:line="240" w:lineRule="auto"/>
        <w:ind w:firstLineChars="200" w:firstLine="420"/>
        <w:rPr>
          <w:rFonts w:ascii="宋体" w:hAnsi="宋体" w:cs="宋体"/>
          <w:color w:val="000000"/>
        </w:rPr>
      </w:pPr>
      <w:r>
        <w:rPr>
          <w:rFonts w:ascii="宋体" w:hAnsi="宋体" w:cs="宋体"/>
          <w:i/>
          <w:color w:val="000000"/>
        </w:rPr>
        <w:t>M</w:t>
      </w:r>
      <w:r>
        <w:rPr>
          <w:rFonts w:ascii="宋体" w:hAnsi="宋体" w:cs="宋体"/>
          <w:i/>
          <w:color w:val="000000"/>
          <w:vertAlign w:val="subscript"/>
        </w:rPr>
        <w:t>WQMS</w:t>
      </w:r>
      <w:r>
        <w:rPr>
          <w:rFonts w:ascii="宋体" w:hAnsi="宋体" w:cs="宋体"/>
          <w:color w:val="000000"/>
        </w:rPr>
        <w:t>——WQMS</w:t>
      </w:r>
      <w:r>
        <w:rPr>
          <w:rFonts w:ascii="宋体" w:hAnsi="宋体" w:cs="宋体" w:hint="eastAsia"/>
          <w:color w:val="000000"/>
        </w:rPr>
        <w:t>监测数据。</w:t>
      </w:r>
    </w:p>
    <w:p w:rsidR="006B1260" w:rsidRDefault="004444AB">
      <w:pPr>
        <w:pStyle w:val="affd"/>
        <w:spacing w:before="156" w:after="156"/>
        <w:rPr>
          <w:rFonts w:hAnsi="黑体" w:cs="黑体"/>
        </w:rPr>
      </w:pPr>
      <w:r>
        <w:rPr>
          <w:rFonts w:hAnsi="黑体" w:cs="黑体" w:hint="eastAsia"/>
        </w:rPr>
        <w:t>MLSS</w:t>
      </w:r>
      <w:r>
        <w:rPr>
          <w:rFonts w:hAnsi="黑体" w:cs="黑体" w:hint="eastAsia"/>
        </w:rPr>
        <w:t>、</w:t>
      </w:r>
      <w:r>
        <w:rPr>
          <w:rFonts w:hAnsi="黑体" w:cs="黑体" w:hint="eastAsia"/>
        </w:rPr>
        <w:t xml:space="preserve">DO </w:t>
      </w:r>
      <w:r>
        <w:rPr>
          <w:rFonts w:hAnsi="黑体" w:cs="黑体" w:hint="eastAsia"/>
        </w:rPr>
        <w:t>参数判定监测数据合理性</w:t>
      </w:r>
    </w:p>
    <w:p w:rsidR="006B1260" w:rsidRDefault="004444AB">
      <w:pPr>
        <w:pStyle w:val="affe"/>
        <w:spacing w:before="156" w:after="156"/>
        <w:rPr>
          <w:rFonts w:hAnsi="黑体" w:cs="黑体"/>
        </w:rPr>
      </w:pPr>
      <w:r>
        <w:rPr>
          <w:rFonts w:hAnsi="黑体" w:cs="黑体" w:hint="eastAsia"/>
        </w:rPr>
        <w:lastRenderedPageBreak/>
        <w:t>一般规定</w:t>
      </w:r>
    </w:p>
    <w:p w:rsidR="006B1260" w:rsidRDefault="004444AB">
      <w:pPr>
        <w:pStyle w:val="afffff5"/>
        <w:ind w:firstLine="420"/>
      </w:pPr>
      <w:r>
        <w:rPr>
          <w:rFonts w:hint="eastAsia"/>
        </w:rPr>
        <w:t>以有关技术标准规定的污水处理过程中，不同的工艺在不同的阶段其</w:t>
      </w:r>
      <w:r>
        <w:rPr>
          <w:rFonts w:hint="eastAsia"/>
        </w:rPr>
        <w:t>MLSS</w:t>
      </w:r>
      <w:r>
        <w:rPr>
          <w:rFonts w:hint="eastAsia"/>
        </w:rPr>
        <w:t>（污泥浓度）、</w:t>
      </w:r>
      <w:r>
        <w:rPr>
          <w:rFonts w:hint="eastAsia"/>
        </w:rPr>
        <w:t>DO</w:t>
      </w:r>
      <w:r>
        <w:rPr>
          <w:rFonts w:hint="eastAsia"/>
        </w:rPr>
        <w:t>（溶解氧）要在合理的范围内才能确保出水水质达标。</w:t>
      </w:r>
    </w:p>
    <w:p w:rsidR="006B1260" w:rsidRDefault="004444AB">
      <w:pPr>
        <w:pStyle w:val="affe"/>
        <w:spacing w:before="156" w:after="156"/>
        <w:rPr>
          <w:rFonts w:hAnsi="黑体" w:cs="黑体"/>
        </w:rPr>
      </w:pPr>
      <w:r>
        <w:rPr>
          <w:rFonts w:hAnsi="黑体" w:cs="黑体" w:hint="eastAsia"/>
        </w:rPr>
        <w:t>MLSS</w:t>
      </w:r>
      <w:r>
        <w:rPr>
          <w:rFonts w:hAnsi="黑体" w:cs="黑体" w:hint="eastAsia"/>
        </w:rPr>
        <w:t>、</w:t>
      </w:r>
      <w:r>
        <w:rPr>
          <w:rFonts w:hAnsi="黑体" w:cs="黑体" w:hint="eastAsia"/>
        </w:rPr>
        <w:t>DO</w:t>
      </w:r>
      <w:r>
        <w:rPr>
          <w:rFonts w:hAnsi="黑体" w:cs="黑体" w:hint="eastAsia"/>
        </w:rPr>
        <w:t>正常判定范围</w:t>
      </w:r>
    </w:p>
    <w:p w:rsidR="006B1260" w:rsidRDefault="004444AB">
      <w:pPr>
        <w:pStyle w:val="afffff5"/>
        <w:ind w:firstLine="420"/>
      </w:pPr>
      <w:r>
        <w:rPr>
          <w:rFonts w:hint="eastAsia"/>
        </w:rPr>
        <w:t>标准规定不同的处理工艺流程</w:t>
      </w:r>
      <w:r>
        <w:rPr>
          <w:rFonts w:hint="eastAsia"/>
        </w:rPr>
        <w:t>MLSS</w:t>
      </w:r>
      <w:r>
        <w:rPr>
          <w:rFonts w:hint="eastAsia"/>
        </w:rPr>
        <w:t>、</w:t>
      </w:r>
      <w:r>
        <w:rPr>
          <w:rFonts w:hint="eastAsia"/>
        </w:rPr>
        <w:t>DO</w:t>
      </w:r>
      <w:r>
        <w:rPr>
          <w:rFonts w:hint="eastAsia"/>
        </w:rPr>
        <w:t>的正常范围见附录</w:t>
      </w:r>
      <w:r>
        <w:rPr>
          <w:rFonts w:hint="eastAsia"/>
        </w:rPr>
        <w:t>D</w:t>
      </w:r>
      <w:r>
        <w:rPr>
          <w:rFonts w:hint="eastAsia"/>
        </w:rPr>
        <w:t>。</w:t>
      </w:r>
    </w:p>
    <w:p w:rsidR="006B1260" w:rsidRDefault="004444AB">
      <w:pPr>
        <w:pStyle w:val="affe"/>
        <w:spacing w:before="156" w:after="156"/>
        <w:rPr>
          <w:rFonts w:hAnsi="黑体" w:cs="黑体"/>
        </w:rPr>
      </w:pPr>
      <w:r>
        <w:rPr>
          <w:rFonts w:hAnsi="黑体" w:cs="黑体" w:hint="eastAsia"/>
        </w:rPr>
        <w:t>结果比较</w:t>
      </w:r>
    </w:p>
    <w:p w:rsidR="006B1260" w:rsidRDefault="004444AB">
      <w:pPr>
        <w:pStyle w:val="afffff5"/>
        <w:ind w:firstLine="420"/>
      </w:pPr>
      <w:r>
        <w:rPr>
          <w:rFonts w:hint="eastAsia"/>
        </w:rPr>
        <w:t>测定的数据在对应的范围则判定出水水质正常，反之出水水质异常。</w:t>
      </w:r>
    </w:p>
    <w:p w:rsidR="006B1260" w:rsidRDefault="004444AB">
      <w:pPr>
        <w:pStyle w:val="affd"/>
        <w:spacing w:before="156" w:after="156"/>
        <w:rPr>
          <w:rFonts w:hAnsi="黑体" w:cs="黑体"/>
        </w:rPr>
      </w:pPr>
      <w:r>
        <w:rPr>
          <w:rFonts w:hAnsi="黑体" w:cs="黑体" w:hint="eastAsia"/>
        </w:rPr>
        <w:t>校准曲线法判定</w:t>
      </w:r>
      <w:r>
        <w:rPr>
          <w:rFonts w:hAnsi="黑体" w:cs="黑体" w:hint="eastAsia"/>
        </w:rPr>
        <w:t>WQMS</w:t>
      </w:r>
      <w:r>
        <w:rPr>
          <w:rFonts w:hAnsi="黑体" w:cs="黑体" w:hint="eastAsia"/>
        </w:rPr>
        <w:t>监测数据的合理性</w:t>
      </w:r>
    </w:p>
    <w:p w:rsidR="006B1260" w:rsidRDefault="004444AB">
      <w:pPr>
        <w:pStyle w:val="affe"/>
        <w:spacing w:before="156" w:after="156"/>
        <w:rPr>
          <w:rFonts w:hAnsi="黑体" w:cs="黑体"/>
        </w:rPr>
      </w:pPr>
      <w:r>
        <w:rPr>
          <w:rFonts w:hAnsi="黑体" w:cs="黑体" w:hint="eastAsia"/>
        </w:rPr>
        <w:t>一般规定</w:t>
      </w:r>
    </w:p>
    <w:p w:rsidR="006B1260" w:rsidRDefault="004444AB">
      <w:pPr>
        <w:pStyle w:val="afffff5"/>
        <w:ind w:firstLine="420"/>
      </w:pPr>
      <w:r>
        <w:rPr>
          <w:rFonts w:hint="eastAsia"/>
        </w:rPr>
        <w:t>以参比方法（</w:t>
      </w:r>
      <w:r>
        <w:rPr>
          <w:rFonts w:hint="eastAsia"/>
        </w:rPr>
        <w:t>RM</w:t>
      </w:r>
      <w:r>
        <w:rPr>
          <w:rFonts w:hint="eastAsia"/>
        </w:rPr>
        <w:t>）测定数据为基准，建立由</w:t>
      </w:r>
      <w:r>
        <w:rPr>
          <w:rFonts w:hint="eastAsia"/>
        </w:rPr>
        <w:t>RM</w:t>
      </w:r>
      <w:r>
        <w:rPr>
          <w:rFonts w:hint="eastAsia"/>
        </w:rPr>
        <w:t>与</w:t>
      </w:r>
      <w:r>
        <w:rPr>
          <w:rFonts w:hint="eastAsia"/>
        </w:rPr>
        <w:t>WQMS</w:t>
      </w:r>
      <w:r>
        <w:rPr>
          <w:rFonts w:hint="eastAsia"/>
        </w:rPr>
        <w:t>同时测定实际污水样品的校准曲线；同时建立</w:t>
      </w:r>
      <w:r>
        <w:rPr>
          <w:rFonts w:hint="eastAsia"/>
        </w:rPr>
        <w:t>WQMS</w:t>
      </w:r>
      <w:r>
        <w:rPr>
          <w:rFonts w:hint="eastAsia"/>
        </w:rPr>
        <w:t>测定系列标准溶液的校准曲线，比较用这两条校准曲线确定同一污水样品中污染物的浓度的误差（绝对误差或相对误差），判定</w:t>
      </w:r>
      <w:r>
        <w:rPr>
          <w:rFonts w:hint="eastAsia"/>
        </w:rPr>
        <w:t>WQMS</w:t>
      </w:r>
      <w:r>
        <w:rPr>
          <w:rFonts w:hint="eastAsia"/>
        </w:rPr>
        <w:t>监测数据的合理性。校准曲线仅适用于介于建立时使用的最低值和最高值区间的数据。</w:t>
      </w:r>
    </w:p>
    <w:p w:rsidR="006B1260" w:rsidRDefault="004444AB">
      <w:pPr>
        <w:pStyle w:val="affe"/>
        <w:spacing w:before="156" w:after="156"/>
        <w:rPr>
          <w:rFonts w:hAnsi="黑体" w:cs="黑体"/>
        </w:rPr>
      </w:pPr>
      <w:r>
        <w:rPr>
          <w:rFonts w:hAnsi="黑体" w:cs="黑体" w:hint="eastAsia"/>
        </w:rPr>
        <w:t>建立校准曲线</w:t>
      </w:r>
    </w:p>
    <w:p w:rsidR="006B1260" w:rsidRDefault="004444AB">
      <w:pPr>
        <w:pStyle w:val="afffff5"/>
        <w:ind w:firstLine="420"/>
      </w:pPr>
      <w:r>
        <w:rPr>
          <w:rFonts w:hint="eastAsia"/>
        </w:rPr>
        <w:t>以</w:t>
      </w:r>
      <w:r>
        <w:rPr>
          <w:rFonts w:hint="eastAsia"/>
        </w:rPr>
        <w:t>CODCr</w:t>
      </w:r>
      <w:r>
        <w:rPr>
          <w:rFonts w:hint="eastAsia"/>
        </w:rPr>
        <w:t>的测定为例，在实际污水样品中的三种浓度水平，即低、中和高，</w:t>
      </w:r>
      <w:r>
        <w:rPr>
          <w:rFonts w:hint="eastAsia"/>
        </w:rPr>
        <w:t>CODCr</w:t>
      </w:r>
      <w:r>
        <w:rPr>
          <w:rFonts w:hint="eastAsia"/>
        </w:rPr>
        <w:t>覆盖范围＜</w:t>
      </w:r>
      <w:r>
        <w:rPr>
          <w:rFonts w:hint="eastAsia"/>
        </w:rPr>
        <w:t>30mg/L</w:t>
      </w:r>
      <w:r>
        <w:rPr>
          <w:rFonts w:hint="eastAsia"/>
        </w:rPr>
        <w:t>到＞</w:t>
      </w:r>
      <w:r>
        <w:rPr>
          <w:rFonts w:hint="eastAsia"/>
        </w:rPr>
        <w:t>100mg/L</w:t>
      </w:r>
      <w:r>
        <w:rPr>
          <w:rFonts w:hint="eastAsia"/>
        </w:rPr>
        <w:t>或范围为小于实际测定污水样品中</w:t>
      </w:r>
      <w:r>
        <w:rPr>
          <w:rFonts w:hint="eastAsia"/>
        </w:rPr>
        <w:t>CODCr</w:t>
      </w:r>
      <w:r>
        <w:rPr>
          <w:rFonts w:hint="eastAsia"/>
        </w:rPr>
        <w:t>的最低值和大于最高值的范围内建立校准曲</w:t>
      </w:r>
      <w:r>
        <w:rPr>
          <w:rFonts w:hint="eastAsia"/>
        </w:rPr>
        <w:t>线。</w:t>
      </w:r>
    </w:p>
    <w:p w:rsidR="006B1260" w:rsidRDefault="004444AB">
      <w:pPr>
        <w:pStyle w:val="af5"/>
        <w:numPr>
          <w:ilvl w:val="0"/>
          <w:numId w:val="40"/>
        </w:numPr>
      </w:pPr>
      <w:r>
        <w:rPr>
          <w:rFonts w:hAnsi="宋体" w:cs="宋体" w:hint="eastAsia"/>
          <w:szCs w:val="21"/>
        </w:rPr>
        <w:t>配制系列</w:t>
      </w:r>
      <w:r>
        <w:rPr>
          <w:rFonts w:hAnsi="宋体" w:cs="宋体" w:hint="eastAsia"/>
        </w:rPr>
        <w:t>校准曲线法</w:t>
      </w:r>
      <w:r>
        <w:rPr>
          <w:rFonts w:hAnsi="宋体" w:cs="宋体" w:hint="eastAsia"/>
          <w:szCs w:val="21"/>
        </w:rPr>
        <w:t>标准溶液（邻苯二甲酸氢钾溶液）</w:t>
      </w:r>
      <w:r>
        <w:rPr>
          <w:rFonts w:hAnsi="宋体" w:cs="宋体" w:hint="eastAsia"/>
        </w:rPr>
        <w:fldChar w:fldCharType="begin"/>
      </w:r>
      <w:r>
        <w:rPr>
          <w:rFonts w:hAnsi="宋体" w:cs="宋体" w:hint="eastAsia"/>
          <w:szCs w:val="21"/>
        </w:rPr>
        <w:instrText xml:space="preserve"> QUOTE </w:instrText>
      </w:r>
      <w:r>
        <w:rPr>
          <w:rFonts w:hAnsi="宋体" w:cs="宋体" w:hint="eastAsia"/>
          <w:noProof/>
        </w:rPr>
        <w:drawing>
          <wp:inline distT="0" distB="0" distL="0" distR="0">
            <wp:extent cx="237490" cy="180975"/>
            <wp:effectExtent l="0" t="0" r="10160" b="5715"/>
            <wp:docPr id="1134" name="图片 165"/>
            <wp:cNvGraphicFramePr/>
            <a:graphic xmlns:a="http://schemas.openxmlformats.org/drawingml/2006/main">
              <a:graphicData uri="http://schemas.openxmlformats.org/drawingml/2006/picture">
                <pic:pic xmlns:pic="http://schemas.openxmlformats.org/drawingml/2006/picture">
                  <pic:nvPicPr>
                    <pic:cNvPr id="1134" name="图片 165"/>
                    <pic:cNvPicPr/>
                  </pic:nvPicPr>
                  <pic:blipFill>
                    <a:blip r:embed="rId19" cstate="print">
                      <a:clrChange>
                        <a:clrFrom>
                          <a:srgbClr val="FFFFFF"/>
                        </a:clrFrom>
                        <a:clrTo>
                          <a:srgbClr val="FFFFFF">
                            <a:alpha val="0"/>
                          </a:srgbClr>
                        </a:clrTo>
                      </a:clrChange>
                    </a:blip>
                    <a:srcRect/>
                    <a:stretch>
                      <a:fillRect/>
                    </a:stretch>
                  </pic:blipFill>
                  <pic:spPr>
                    <a:xfrm>
                      <a:off x="0" y="0"/>
                      <a:ext cx="238124" cy="180975"/>
                    </a:xfrm>
                    <a:prstGeom prst="rect">
                      <a:avLst/>
                    </a:prstGeom>
                    <a:ln>
                      <a:noFill/>
                    </a:ln>
                  </pic:spPr>
                </pic:pic>
              </a:graphicData>
            </a:graphic>
          </wp:inline>
        </w:drawing>
      </w:r>
      <w:r>
        <w:rPr>
          <w:rFonts w:hAnsi="宋体" w:cs="宋体" w:hint="eastAsia"/>
        </w:rPr>
        <w:fldChar w:fldCharType="end"/>
      </w:r>
      <w:r>
        <w:rPr>
          <w:rFonts w:hAnsi="宋体" w:cs="宋体" w:hint="eastAsia"/>
          <w:szCs w:val="21"/>
        </w:rPr>
        <w:t>；</w:t>
      </w:r>
    </w:p>
    <w:p w:rsidR="006B1260" w:rsidRDefault="004444AB">
      <w:pPr>
        <w:pStyle w:val="af5"/>
        <w:numPr>
          <w:ilvl w:val="0"/>
          <w:numId w:val="40"/>
        </w:numPr>
      </w:pPr>
      <w:r>
        <w:rPr>
          <w:rFonts w:hAnsi="宋体" w:cs="宋体" w:hint="eastAsia"/>
          <w:szCs w:val="21"/>
        </w:rPr>
        <w:t>WQMS</w:t>
      </w:r>
      <w:r>
        <w:rPr>
          <w:rFonts w:hAnsi="宋体" w:cs="宋体" w:hint="eastAsia"/>
          <w:szCs w:val="21"/>
        </w:rPr>
        <w:t>测定系列</w:t>
      </w:r>
      <w:r>
        <w:rPr>
          <w:rFonts w:hAnsi="宋体" w:cs="宋体" w:hint="eastAsia"/>
          <w:szCs w:val="21"/>
        </w:rPr>
        <w:t>COD</w:t>
      </w:r>
      <w:r>
        <w:rPr>
          <w:rFonts w:hAnsi="宋体" w:cs="宋体" w:hint="eastAsia"/>
          <w:szCs w:val="21"/>
          <w:vertAlign w:val="subscript"/>
        </w:rPr>
        <w:t>Cr</w:t>
      </w:r>
      <w:r>
        <w:rPr>
          <w:rFonts w:hAnsi="宋体" w:cs="宋体" w:hint="eastAsia"/>
          <w:szCs w:val="21"/>
        </w:rPr>
        <w:t>标准溶液；</w:t>
      </w:r>
    </w:p>
    <w:p w:rsidR="006B1260" w:rsidRDefault="004444AB">
      <w:pPr>
        <w:pStyle w:val="af5"/>
        <w:numPr>
          <w:ilvl w:val="0"/>
          <w:numId w:val="40"/>
        </w:numPr>
      </w:pPr>
      <w:r>
        <w:rPr>
          <w:rFonts w:hAnsi="宋体" w:cs="宋体" w:hint="eastAsia"/>
          <w:szCs w:val="21"/>
        </w:rPr>
        <w:t>建立</w:t>
      </w:r>
      <w:r>
        <w:rPr>
          <w:rFonts w:hAnsi="宋体" w:cs="宋体" w:hint="eastAsia"/>
          <w:szCs w:val="21"/>
        </w:rPr>
        <w:t>WQMS</w:t>
      </w:r>
      <w:r>
        <w:rPr>
          <w:rFonts w:hAnsi="宋体" w:cs="宋体" w:hint="eastAsia"/>
          <w:szCs w:val="21"/>
        </w:rPr>
        <w:t>测定系列</w:t>
      </w:r>
      <w:r>
        <w:rPr>
          <w:rFonts w:hAnsi="宋体" w:cs="宋体" w:hint="eastAsia"/>
          <w:szCs w:val="21"/>
        </w:rPr>
        <w:t>COD</w:t>
      </w:r>
      <w:r>
        <w:rPr>
          <w:rFonts w:hAnsi="宋体" w:cs="宋体" w:hint="eastAsia"/>
          <w:szCs w:val="21"/>
          <w:vertAlign w:val="subscript"/>
        </w:rPr>
        <w:t>Cr</w:t>
      </w:r>
      <w:r>
        <w:rPr>
          <w:rFonts w:hAnsi="宋体" w:cs="宋体" w:hint="eastAsia"/>
          <w:szCs w:val="21"/>
        </w:rPr>
        <w:t>标准溶液的校准曲线；</w:t>
      </w:r>
    </w:p>
    <w:p w:rsidR="006B1260" w:rsidRDefault="004444AB">
      <w:pPr>
        <w:pStyle w:val="af5"/>
        <w:numPr>
          <w:ilvl w:val="0"/>
          <w:numId w:val="40"/>
        </w:numPr>
      </w:pPr>
      <w:r>
        <w:rPr>
          <w:rFonts w:hint="eastAsia"/>
        </w:rPr>
        <w:t>利用</w:t>
      </w:r>
      <w:r>
        <w:rPr>
          <w:rFonts w:hint="eastAsia"/>
        </w:rPr>
        <w:t>RM</w:t>
      </w:r>
      <w:r>
        <w:rPr>
          <w:rFonts w:hint="eastAsia"/>
        </w:rPr>
        <w:t>（重铬酸钾法，</w:t>
      </w:r>
      <w:r>
        <w:rPr>
          <w:rFonts w:hint="eastAsia"/>
        </w:rPr>
        <w:t>HJ 828</w:t>
      </w:r>
      <w:r>
        <w:rPr>
          <w:rFonts w:hint="eastAsia"/>
        </w:rPr>
        <w:t>或</w:t>
      </w:r>
      <w:r>
        <w:rPr>
          <w:rFonts w:hint="eastAsia"/>
        </w:rPr>
        <w:t>HJ/T70</w:t>
      </w:r>
      <w:r>
        <w:rPr>
          <w:rFonts w:hint="eastAsia"/>
        </w:rPr>
        <w:t>）和</w:t>
      </w:r>
      <w:r>
        <w:rPr>
          <w:rFonts w:hint="eastAsia"/>
        </w:rPr>
        <w:t>WQMS</w:t>
      </w:r>
      <w:r>
        <w:rPr>
          <w:rFonts w:hint="eastAsia"/>
        </w:rPr>
        <w:t>同时测定污水样品中</w:t>
      </w:r>
      <w:r>
        <w:rPr>
          <w:rFonts w:hint="eastAsia"/>
        </w:rPr>
        <w:t>CODCr</w:t>
      </w:r>
      <w:r>
        <w:rPr>
          <w:rFonts w:hint="eastAsia"/>
        </w:rPr>
        <w:t>，至少取</w:t>
      </w:r>
      <w:r>
        <w:rPr>
          <w:rFonts w:hint="eastAsia"/>
        </w:rPr>
        <w:t>9</w:t>
      </w:r>
      <w:r>
        <w:rPr>
          <w:rFonts w:hint="eastAsia"/>
        </w:rPr>
        <w:t>对数据用于相对准确度（</w:t>
      </w:r>
      <w:r>
        <w:rPr>
          <w:rFonts w:hint="eastAsia"/>
        </w:rPr>
        <w:t>RA</w:t>
      </w:r>
      <w:r>
        <w:rPr>
          <w:rFonts w:hint="eastAsia"/>
        </w:rPr>
        <w:t>）计算，可选择</w:t>
      </w:r>
      <w:r>
        <w:rPr>
          <w:rFonts w:hint="eastAsia"/>
        </w:rPr>
        <w:t>RM</w:t>
      </w:r>
      <w:r>
        <w:rPr>
          <w:rFonts w:hint="eastAsia"/>
        </w:rPr>
        <w:t>检测超过</w:t>
      </w:r>
      <w:r>
        <w:rPr>
          <w:rFonts w:hint="eastAsia"/>
        </w:rPr>
        <w:t>9</w:t>
      </w:r>
      <w:r>
        <w:rPr>
          <w:rFonts w:hint="eastAsia"/>
        </w:rPr>
        <w:t>次。但最多可以舍去</w:t>
      </w:r>
      <w:r>
        <w:rPr>
          <w:rFonts w:hint="eastAsia"/>
        </w:rPr>
        <w:t>3</w:t>
      </w:r>
      <w:r>
        <w:rPr>
          <w:rFonts w:hint="eastAsia"/>
        </w:rPr>
        <w:t>次检测结果，只要用于确定</w:t>
      </w:r>
      <w:r>
        <w:rPr>
          <w:rFonts w:hint="eastAsia"/>
        </w:rPr>
        <w:t>RA</w:t>
      </w:r>
      <w:r>
        <w:rPr>
          <w:rFonts w:hint="eastAsia"/>
        </w:rPr>
        <w:t>的数据对大于等于</w:t>
      </w:r>
      <w:r>
        <w:rPr>
          <w:rFonts w:hint="eastAsia"/>
        </w:rPr>
        <w:t>9</w:t>
      </w:r>
      <w:r>
        <w:rPr>
          <w:rFonts w:hint="eastAsia"/>
        </w:rPr>
        <w:t>个，必须报告所有的数据，包括舍去的数据。当</w:t>
      </w:r>
      <w:r>
        <w:rPr>
          <w:rFonts w:hint="eastAsia"/>
        </w:rPr>
        <w:t>RA</w:t>
      </w:r>
      <w:r>
        <w:rPr>
          <w:rFonts w:hint="eastAsia"/>
        </w:rPr>
        <w:t>≤</w:t>
      </w:r>
      <w:r>
        <w:rPr>
          <w:rFonts w:hint="eastAsia"/>
        </w:rPr>
        <w:t>20%</w:t>
      </w:r>
      <w:r>
        <w:rPr>
          <w:rFonts w:hint="eastAsia"/>
        </w:rPr>
        <w:t>时，测定结果可采用（如果与</w:t>
      </w:r>
      <w:r>
        <w:rPr>
          <w:rFonts w:hint="eastAsia"/>
        </w:rPr>
        <w:t>RM</w:t>
      </w:r>
      <w:r>
        <w:rPr>
          <w:rFonts w:hint="eastAsia"/>
        </w:rPr>
        <w:t>数据对差的算术平均值大于置信系数，则应用偏</w:t>
      </w:r>
      <w:r>
        <w:rPr>
          <w:rFonts w:hint="eastAsia"/>
        </w:rPr>
        <w:t>差系数修正</w:t>
      </w:r>
      <w:r>
        <w:rPr>
          <w:rFonts w:hint="eastAsia"/>
        </w:rPr>
        <w:t>WQAM</w:t>
      </w:r>
      <w:r>
        <w:rPr>
          <w:rFonts w:hint="eastAsia"/>
        </w:rPr>
        <w:t>法的数据）。建立</w:t>
      </w:r>
      <w:r>
        <w:rPr>
          <w:rFonts w:hint="eastAsia"/>
        </w:rPr>
        <w:t>RM</w:t>
      </w:r>
      <w:r>
        <w:rPr>
          <w:rFonts w:hint="eastAsia"/>
        </w:rPr>
        <w:t>测定值与</w:t>
      </w:r>
      <w:r>
        <w:rPr>
          <w:rFonts w:hint="eastAsia"/>
        </w:rPr>
        <w:t>WQAM</w:t>
      </w:r>
      <w:r>
        <w:rPr>
          <w:rFonts w:hint="eastAsia"/>
        </w:rPr>
        <w:t>法测定值的校准曲线，相关系数应≥</w:t>
      </w:r>
      <w:r>
        <w:rPr>
          <w:rFonts w:hint="eastAsia"/>
        </w:rPr>
        <w:t>0.95</w:t>
      </w:r>
      <w:r>
        <w:rPr>
          <w:rFonts w:hint="eastAsia"/>
        </w:rPr>
        <w:t>。</w:t>
      </w:r>
    </w:p>
    <w:p w:rsidR="006B1260" w:rsidRDefault="004444AB">
      <w:pPr>
        <w:pStyle w:val="affe"/>
        <w:spacing w:before="156" w:after="156"/>
        <w:rPr>
          <w:rFonts w:hAnsi="黑体" w:cs="黑体"/>
        </w:rPr>
      </w:pPr>
      <w:r>
        <w:rPr>
          <w:rFonts w:hAnsi="黑体" w:cs="黑体" w:hint="eastAsia"/>
        </w:rPr>
        <w:t>判定</w:t>
      </w:r>
      <w:r>
        <w:rPr>
          <w:rFonts w:hAnsi="黑体" w:cs="黑体" w:hint="eastAsia"/>
        </w:rPr>
        <w:t>WQMS</w:t>
      </w:r>
      <w:r>
        <w:rPr>
          <w:rFonts w:hAnsi="黑体" w:cs="黑体" w:hint="eastAsia"/>
        </w:rPr>
        <w:t>监测数据</w:t>
      </w:r>
      <w:r>
        <w:rPr>
          <w:rFonts w:hAnsi="黑体" w:cs="黑体" w:hint="eastAsia"/>
        </w:rPr>
        <w:fldChar w:fldCharType="begin"/>
      </w:r>
      <w:r>
        <w:rPr>
          <w:rFonts w:hAnsi="黑体" w:cs="黑体" w:hint="eastAsia"/>
        </w:rPr>
        <w:instrText xml:space="preserve"> QUOTE </w:instrText>
      </w:r>
      <w:r>
        <w:rPr>
          <w:rFonts w:hAnsi="黑体" w:cs="黑体" w:hint="eastAsia"/>
          <w:noProof/>
        </w:rPr>
        <w:drawing>
          <wp:inline distT="0" distB="0" distL="0" distR="0">
            <wp:extent cx="504190" cy="200025"/>
            <wp:effectExtent l="0" t="0" r="10160" b="6350"/>
            <wp:docPr id="1135" name="图片 182"/>
            <wp:cNvGraphicFramePr/>
            <a:graphic xmlns:a="http://schemas.openxmlformats.org/drawingml/2006/main">
              <a:graphicData uri="http://schemas.openxmlformats.org/drawingml/2006/picture">
                <pic:pic xmlns:pic="http://schemas.openxmlformats.org/drawingml/2006/picture">
                  <pic:nvPicPr>
                    <pic:cNvPr id="1135" name="图片 182"/>
                    <pic:cNvPicPr/>
                  </pic:nvPicPr>
                  <pic:blipFill>
                    <a:blip r:embed="rId20" cstate="print">
                      <a:clrChange>
                        <a:clrFrom>
                          <a:srgbClr val="FFFFFF"/>
                        </a:clrFrom>
                        <a:clrTo>
                          <a:srgbClr val="FFFFFF">
                            <a:alpha val="0"/>
                          </a:srgbClr>
                        </a:clrTo>
                      </a:clrChange>
                    </a:blip>
                    <a:srcRect/>
                    <a:stretch>
                      <a:fillRect/>
                    </a:stretch>
                  </pic:blipFill>
                  <pic:spPr>
                    <a:xfrm>
                      <a:off x="0" y="0"/>
                      <a:ext cx="504824" cy="200025"/>
                    </a:xfrm>
                    <a:prstGeom prst="rect">
                      <a:avLst/>
                    </a:prstGeom>
                    <a:ln>
                      <a:noFill/>
                    </a:ln>
                  </pic:spPr>
                </pic:pic>
              </a:graphicData>
            </a:graphic>
          </wp:inline>
        </w:drawing>
      </w:r>
      <w:r>
        <w:rPr>
          <w:rFonts w:hAnsi="黑体" w:cs="黑体" w:hint="eastAsia"/>
        </w:rPr>
        <w:fldChar w:fldCharType="end"/>
      </w:r>
      <w:r>
        <w:rPr>
          <w:rFonts w:hAnsi="黑体" w:cs="黑体" w:hint="eastAsia"/>
        </w:rPr>
        <w:t>的合理性</w:t>
      </w:r>
    </w:p>
    <w:p w:rsidR="006B1260" w:rsidRDefault="004444AB">
      <w:pPr>
        <w:pStyle w:val="afffff5"/>
        <w:ind w:firstLine="420"/>
      </w:pPr>
      <w:r>
        <w:rPr>
          <w:rFonts w:hint="eastAsia"/>
        </w:rPr>
        <w:t>污水样品中</w:t>
      </w:r>
      <w:r>
        <w:rPr>
          <w:rFonts w:hint="eastAsia"/>
        </w:rPr>
        <w:t>CODCr</w:t>
      </w:r>
      <w:r>
        <w:rPr>
          <w:rFonts w:hint="eastAsia"/>
        </w:rPr>
        <w:t>＜</w:t>
      </w:r>
      <w:r>
        <w:rPr>
          <w:rFonts w:hint="eastAsia"/>
        </w:rPr>
        <w:t>30mg/L</w:t>
      </w:r>
      <w:r>
        <w:rPr>
          <w:rFonts w:hint="eastAsia"/>
        </w:rPr>
        <w:t>，绝对误差≤±</w:t>
      </w:r>
      <w:r>
        <w:rPr>
          <w:rFonts w:hint="eastAsia"/>
        </w:rPr>
        <w:t>10mg/L</w:t>
      </w:r>
      <w:r>
        <w:rPr>
          <w:rFonts w:hint="eastAsia"/>
        </w:rPr>
        <w:t>；</w:t>
      </w:r>
      <w:r>
        <w:rPr>
          <w:rFonts w:hint="eastAsia"/>
        </w:rPr>
        <w:t>30mg/L</w:t>
      </w:r>
      <w:r>
        <w:rPr>
          <w:rFonts w:hint="eastAsia"/>
        </w:rPr>
        <w:t>≤</w:t>
      </w:r>
      <w:r>
        <w:rPr>
          <w:rFonts w:hint="eastAsia"/>
        </w:rPr>
        <w:t>CODCr</w:t>
      </w:r>
      <w:r>
        <w:rPr>
          <w:rFonts w:hint="eastAsia"/>
        </w:rPr>
        <w:t>＜</w:t>
      </w:r>
      <w:r>
        <w:rPr>
          <w:rFonts w:hint="eastAsia"/>
        </w:rPr>
        <w:t>60mg/L</w:t>
      </w:r>
      <w:r>
        <w:rPr>
          <w:rFonts w:hint="eastAsia"/>
        </w:rPr>
        <w:t>，相对误差≤</w:t>
      </w:r>
      <w:r>
        <w:rPr>
          <w:rFonts w:hint="eastAsia"/>
        </w:rPr>
        <w:t>35%</w:t>
      </w:r>
      <w:r>
        <w:rPr>
          <w:rFonts w:hint="eastAsia"/>
        </w:rPr>
        <w:t>；</w:t>
      </w:r>
      <w:r>
        <w:rPr>
          <w:rFonts w:hint="eastAsia"/>
        </w:rPr>
        <w:t>60mg/L</w:t>
      </w:r>
      <w:r>
        <w:rPr>
          <w:rFonts w:hint="eastAsia"/>
        </w:rPr>
        <w:t>≤</w:t>
      </w:r>
      <w:r>
        <w:rPr>
          <w:rFonts w:hint="eastAsia"/>
        </w:rPr>
        <w:t>CODCr</w:t>
      </w:r>
      <w:r>
        <w:rPr>
          <w:rFonts w:hint="eastAsia"/>
        </w:rPr>
        <w:t>＜</w:t>
      </w:r>
      <w:r>
        <w:rPr>
          <w:rFonts w:hint="eastAsia"/>
        </w:rPr>
        <w:t>100mg/L</w:t>
      </w:r>
      <w:r>
        <w:rPr>
          <w:rFonts w:hint="eastAsia"/>
        </w:rPr>
        <w:t>，相对误差≤</w:t>
      </w:r>
      <w:r>
        <w:rPr>
          <w:rFonts w:hint="eastAsia"/>
        </w:rPr>
        <w:t>25%</w:t>
      </w:r>
      <w:r>
        <w:rPr>
          <w:rFonts w:hint="eastAsia"/>
        </w:rPr>
        <w:t>；</w:t>
      </w:r>
      <w:r>
        <w:rPr>
          <w:rFonts w:hint="eastAsia"/>
        </w:rPr>
        <w:t>CODCr</w:t>
      </w:r>
      <w:r>
        <w:rPr>
          <w:rFonts w:hint="eastAsia"/>
        </w:rPr>
        <w:t>≥</w:t>
      </w:r>
      <w:r>
        <w:rPr>
          <w:rFonts w:hint="eastAsia"/>
        </w:rPr>
        <w:t>100mg/L</w:t>
      </w:r>
      <w:r>
        <w:rPr>
          <w:rFonts w:hint="eastAsia"/>
        </w:rPr>
        <w:t>，相对误差≤</w:t>
      </w:r>
      <w:r>
        <w:rPr>
          <w:rFonts w:hint="eastAsia"/>
        </w:rPr>
        <w:t>20%</w:t>
      </w:r>
      <w:r>
        <w:rPr>
          <w:rFonts w:hint="eastAsia"/>
        </w:rPr>
        <w:t>；氨氮、总磷和总氮</w:t>
      </w:r>
      <w:r>
        <w:rPr>
          <w:rFonts w:hint="eastAsia"/>
        </w:rPr>
        <w:t>WQMS</w:t>
      </w:r>
      <w:r>
        <w:rPr>
          <w:rFonts w:hint="eastAsia"/>
        </w:rPr>
        <w:t>监测数据的指标为相对误差≤</w:t>
      </w:r>
      <w:r>
        <w:rPr>
          <w:rFonts w:hint="eastAsia"/>
        </w:rPr>
        <w:t>20%</w:t>
      </w:r>
      <w:r>
        <w:rPr>
          <w:rFonts w:hint="eastAsia"/>
        </w:rPr>
        <w:t>。</w:t>
      </w:r>
    </w:p>
    <w:p w:rsidR="006B1260" w:rsidRDefault="004444AB">
      <w:pPr>
        <w:pStyle w:val="affd"/>
        <w:spacing w:before="156" w:after="156"/>
        <w:rPr>
          <w:rFonts w:hAnsi="黑体" w:cs="黑体"/>
        </w:rPr>
      </w:pPr>
      <w:r>
        <w:rPr>
          <w:rFonts w:hAnsi="黑体" w:cs="黑体" w:hint="eastAsia"/>
        </w:rPr>
        <w:t>数据逻辑关联法</w:t>
      </w:r>
    </w:p>
    <w:p w:rsidR="006B1260" w:rsidRDefault="004444AB">
      <w:pPr>
        <w:pStyle w:val="affe"/>
        <w:spacing w:before="156" w:after="156"/>
        <w:rPr>
          <w:rFonts w:hAnsi="黑体" w:cs="黑体"/>
        </w:rPr>
      </w:pPr>
      <w:r>
        <w:rPr>
          <w:rFonts w:hAnsi="黑体" w:cs="黑体" w:hint="eastAsia"/>
        </w:rPr>
        <w:t>正向逻辑关联</w:t>
      </w:r>
    </w:p>
    <w:p w:rsidR="006B1260" w:rsidRDefault="004444AB">
      <w:pPr>
        <w:pStyle w:val="afffff5"/>
        <w:ind w:firstLine="420"/>
      </w:pPr>
      <w:r>
        <w:rPr>
          <w:rFonts w:hint="eastAsia"/>
        </w:rPr>
        <w:t>指某个参量的值在一定周期内的增大或者减小会导致另</w:t>
      </w:r>
      <w:r>
        <w:rPr>
          <w:rFonts w:hint="eastAsia"/>
        </w:rPr>
        <w:t>一个或多个参量值的增大或者减小。</w:t>
      </w:r>
    </w:p>
    <w:p w:rsidR="006B1260" w:rsidRDefault="004444AB">
      <w:pPr>
        <w:pStyle w:val="affe"/>
        <w:spacing w:before="156" w:after="156"/>
        <w:rPr>
          <w:rFonts w:hAnsi="黑体" w:cs="黑体"/>
        </w:rPr>
      </w:pPr>
      <w:r>
        <w:rPr>
          <w:rFonts w:hAnsi="黑体" w:cs="黑体" w:hint="eastAsia"/>
        </w:rPr>
        <w:t>反向逻辑关联</w:t>
      </w:r>
    </w:p>
    <w:p w:rsidR="006B1260" w:rsidRDefault="004444AB">
      <w:pPr>
        <w:pStyle w:val="afffff5"/>
        <w:ind w:firstLine="420"/>
      </w:pPr>
      <w:r>
        <w:rPr>
          <w:rFonts w:hint="eastAsia"/>
        </w:rPr>
        <w:t>指某个参量的值在一定周期内的增大或者减小会导致另一个或多个参量值的减小或者增大。</w:t>
      </w:r>
    </w:p>
    <w:p w:rsidR="006B1260" w:rsidRDefault="004444AB">
      <w:pPr>
        <w:pStyle w:val="affe"/>
        <w:spacing w:before="156" w:after="156"/>
        <w:rPr>
          <w:rFonts w:hAnsi="黑体" w:cs="黑体"/>
        </w:rPr>
      </w:pPr>
      <w:r>
        <w:rPr>
          <w:rFonts w:hAnsi="黑体" w:cs="黑体" w:hint="eastAsia"/>
        </w:rPr>
        <w:lastRenderedPageBreak/>
        <w:t>吻合逻辑关联</w:t>
      </w:r>
    </w:p>
    <w:p w:rsidR="006B1260" w:rsidRDefault="004444AB">
      <w:pPr>
        <w:pStyle w:val="afffff5"/>
        <w:ind w:firstLine="420"/>
      </w:pPr>
      <w:r>
        <w:rPr>
          <w:rFonts w:hint="eastAsia"/>
        </w:rPr>
        <w:t>指多个参量的值在一定周期内的数据为吻合趋势。</w:t>
      </w:r>
    </w:p>
    <w:p w:rsidR="006B1260" w:rsidRDefault="004444AB">
      <w:pPr>
        <w:pStyle w:val="affe"/>
        <w:spacing w:before="156" w:after="156"/>
        <w:rPr>
          <w:rFonts w:hAnsi="黑体" w:cs="黑体"/>
        </w:rPr>
      </w:pPr>
      <w:r>
        <w:rPr>
          <w:rFonts w:hAnsi="黑体" w:cs="黑体" w:hint="eastAsia"/>
        </w:rPr>
        <w:t>范围逻辑关联</w:t>
      </w:r>
    </w:p>
    <w:p w:rsidR="006B1260" w:rsidRDefault="004444AB">
      <w:pPr>
        <w:pStyle w:val="afffff5"/>
        <w:ind w:firstLine="420"/>
      </w:pPr>
      <w:r>
        <w:rPr>
          <w:rFonts w:hint="eastAsia"/>
        </w:rPr>
        <w:t>指某个或多个参数在某一范围内，会导致另外一个或多个参数在合理范围内。</w:t>
      </w:r>
    </w:p>
    <w:p w:rsidR="006B1260" w:rsidRDefault="004444AB">
      <w:pPr>
        <w:pStyle w:val="affe"/>
        <w:spacing w:before="156" w:after="156"/>
        <w:rPr>
          <w:rFonts w:hAnsi="黑体" w:cs="黑体"/>
        </w:rPr>
      </w:pPr>
      <w:r>
        <w:rPr>
          <w:rFonts w:hAnsi="黑体" w:cs="黑体" w:hint="eastAsia"/>
        </w:rPr>
        <w:t>逻辑权重数值</w:t>
      </w:r>
    </w:p>
    <w:p w:rsidR="006B1260" w:rsidRDefault="004444AB">
      <w:pPr>
        <w:pStyle w:val="afffff5"/>
        <w:ind w:firstLine="420"/>
      </w:pPr>
      <w:r>
        <w:rPr>
          <w:rFonts w:hint="eastAsia"/>
        </w:rPr>
        <w:t>利用多个逻辑关联关系的结果来整体评价</w:t>
      </w:r>
      <w:r>
        <w:rPr>
          <w:rFonts w:hint="eastAsia"/>
        </w:rPr>
        <w:t>WQMS</w:t>
      </w:r>
      <w:r>
        <w:rPr>
          <w:rFonts w:hint="eastAsia"/>
        </w:rPr>
        <w:t>监测数据合理性。</w:t>
      </w:r>
    </w:p>
    <w:p w:rsidR="006B1260" w:rsidRDefault="004444AB">
      <w:pPr>
        <w:pStyle w:val="affd"/>
        <w:spacing w:before="156" w:after="156"/>
        <w:rPr>
          <w:rFonts w:hAnsi="黑体" w:cs="黑体"/>
        </w:rPr>
      </w:pPr>
      <w:r>
        <w:rPr>
          <w:rFonts w:hAnsi="黑体" w:cs="黑体" w:hint="eastAsia"/>
        </w:rPr>
        <w:t>模型法判定监测数据的合理性</w:t>
      </w:r>
    </w:p>
    <w:p w:rsidR="006B1260" w:rsidRDefault="004444AB">
      <w:pPr>
        <w:pStyle w:val="affe"/>
        <w:spacing w:before="156" w:after="156"/>
        <w:rPr>
          <w:rFonts w:hAnsi="黑体" w:cs="黑体"/>
        </w:rPr>
      </w:pPr>
      <w:r>
        <w:rPr>
          <w:rFonts w:hAnsi="黑体" w:cs="黑体" w:hint="eastAsia"/>
        </w:rPr>
        <w:t>一般规定</w:t>
      </w:r>
    </w:p>
    <w:p w:rsidR="006B1260" w:rsidRDefault="004444AB">
      <w:pPr>
        <w:pStyle w:val="afffff5"/>
        <w:ind w:firstLine="420"/>
      </w:pPr>
      <w:r>
        <w:rPr>
          <w:rFonts w:hint="eastAsia"/>
        </w:rPr>
        <w:t>利用</w:t>
      </w:r>
      <w:r>
        <w:rPr>
          <w:rFonts w:hint="eastAsia"/>
        </w:rPr>
        <w:t>PMS</w:t>
      </w:r>
      <w:r>
        <w:rPr>
          <w:rFonts w:hint="eastAsia"/>
        </w:rPr>
        <w:t>和</w:t>
      </w:r>
      <w:r>
        <w:rPr>
          <w:rFonts w:hint="eastAsia"/>
        </w:rPr>
        <w:t>WQMS</w:t>
      </w:r>
      <w:r>
        <w:rPr>
          <w:rFonts w:hint="eastAsia"/>
        </w:rPr>
        <w:t>获得的大量实际测定数据，建立以现场操作数据集为基础，不需要运用污染物形成和破坏过程的理论知识（例如：流体动力学，热动力学或化学反应）的黑箱模型，包括：人工神经网络模型（静态的、动态的、周期性的）和识别模型（线性回归模型，非线性回归模型，回归滑动平均模型）。由模型预测的结果与</w:t>
      </w:r>
      <w:r>
        <w:rPr>
          <w:rFonts w:hint="eastAsia"/>
        </w:rPr>
        <w:t>WQMS</w:t>
      </w:r>
      <w:r>
        <w:rPr>
          <w:rFonts w:hint="eastAsia"/>
        </w:rPr>
        <w:t>在相应时间测定污染物结果比较，相对误差≤</w:t>
      </w:r>
      <w:r>
        <w:rPr>
          <w:rFonts w:hint="eastAsia"/>
        </w:rPr>
        <w:t>25%</w:t>
      </w:r>
      <w:r>
        <w:rPr>
          <w:rFonts w:hint="eastAsia"/>
        </w:rPr>
        <w:t>时，判定</w:t>
      </w:r>
      <w:r>
        <w:rPr>
          <w:rFonts w:hint="eastAsia"/>
        </w:rPr>
        <w:t>WQMS</w:t>
      </w:r>
      <w:r>
        <w:rPr>
          <w:rFonts w:hint="eastAsia"/>
        </w:rPr>
        <w:t>监测数据合理。</w:t>
      </w:r>
    </w:p>
    <w:p w:rsidR="006B1260" w:rsidRDefault="004444AB">
      <w:pPr>
        <w:pStyle w:val="affe"/>
        <w:spacing w:before="156" w:after="156"/>
        <w:rPr>
          <w:rFonts w:hAnsi="黑体" w:cs="黑体"/>
        </w:rPr>
      </w:pPr>
      <w:r>
        <w:rPr>
          <w:rFonts w:hAnsi="黑体" w:cs="黑体" w:hint="eastAsia"/>
        </w:rPr>
        <w:t>数据建模</w:t>
      </w:r>
    </w:p>
    <w:p w:rsidR="006B1260" w:rsidRDefault="004444AB">
      <w:pPr>
        <w:pStyle w:val="afff"/>
        <w:spacing w:before="156" w:after="156"/>
        <w:rPr>
          <w:rFonts w:hAnsi="黑体" w:cs="黑体"/>
        </w:rPr>
      </w:pPr>
      <w:r>
        <w:rPr>
          <w:rFonts w:hAnsi="黑体" w:cs="黑体" w:hint="eastAsia"/>
        </w:rPr>
        <w:t>神经网络法</w:t>
      </w:r>
    </w:p>
    <w:p w:rsidR="006B1260" w:rsidRDefault="004444AB">
      <w:pPr>
        <w:pStyle w:val="af5"/>
        <w:numPr>
          <w:ilvl w:val="0"/>
          <w:numId w:val="41"/>
        </w:numPr>
      </w:pPr>
      <w:r>
        <w:rPr>
          <w:rFonts w:hAnsi="宋体" w:cs="宋体" w:hint="eastAsia"/>
          <w:szCs w:val="21"/>
        </w:rPr>
        <w:t>确定影响污染物产生的独立的输入变量和因变量；</w:t>
      </w:r>
    </w:p>
    <w:p w:rsidR="006B1260" w:rsidRDefault="004444AB">
      <w:pPr>
        <w:pStyle w:val="af5"/>
        <w:numPr>
          <w:ilvl w:val="0"/>
          <w:numId w:val="41"/>
        </w:numPr>
      </w:pPr>
      <w:r>
        <w:rPr>
          <w:rFonts w:hAnsi="宋体" w:cs="宋体" w:hint="eastAsia"/>
          <w:szCs w:val="21"/>
        </w:rPr>
        <w:t>记录单位时间（如：每分钟）</w:t>
      </w:r>
      <w:r>
        <w:rPr>
          <w:rFonts w:hAnsi="宋体" w:cs="宋体" w:hint="eastAsia"/>
          <w:szCs w:val="21"/>
        </w:rPr>
        <w:t>WQMS</w:t>
      </w:r>
      <w:r>
        <w:rPr>
          <w:rFonts w:hAnsi="宋体" w:cs="宋体" w:hint="eastAsia"/>
          <w:szCs w:val="21"/>
        </w:rPr>
        <w:t>监测污染物排放浓度与传感器监测对应时间的变量的数据；</w:t>
      </w:r>
    </w:p>
    <w:p w:rsidR="006B1260" w:rsidRDefault="004444AB">
      <w:pPr>
        <w:pStyle w:val="af5"/>
        <w:numPr>
          <w:ilvl w:val="0"/>
          <w:numId w:val="41"/>
        </w:numPr>
      </w:pPr>
      <w:r>
        <w:rPr>
          <w:rFonts w:hAnsi="宋体" w:cs="宋体" w:hint="eastAsia"/>
          <w:szCs w:val="21"/>
        </w:rPr>
        <w:t>确定获取现场数据的时间期间（如：</w:t>
      </w:r>
      <w:r>
        <w:rPr>
          <w:rFonts w:hAnsi="宋体" w:cs="宋体"/>
          <w:szCs w:val="21"/>
        </w:rPr>
        <w:t>3</w:t>
      </w:r>
      <w:r>
        <w:rPr>
          <w:rFonts w:hAnsi="宋体" w:cs="宋体" w:hint="eastAsia"/>
          <w:szCs w:val="21"/>
        </w:rPr>
        <w:t>个星期）；</w:t>
      </w:r>
    </w:p>
    <w:p w:rsidR="006B1260" w:rsidRDefault="004444AB">
      <w:pPr>
        <w:pStyle w:val="af5"/>
        <w:numPr>
          <w:ilvl w:val="0"/>
          <w:numId w:val="41"/>
        </w:numPr>
      </w:pPr>
      <w:r>
        <w:rPr>
          <w:rFonts w:hAnsi="宋体" w:cs="宋体" w:hint="eastAsia"/>
          <w:szCs w:val="21"/>
        </w:rPr>
        <w:t>将样本分割成多个数据集（如：</w:t>
      </w:r>
      <w:r>
        <w:rPr>
          <w:rFonts w:hAnsi="宋体" w:cs="宋体"/>
          <w:szCs w:val="21"/>
        </w:rPr>
        <w:t>4</w:t>
      </w:r>
      <w:r>
        <w:rPr>
          <w:rFonts w:hAnsi="宋体" w:cs="宋体" w:hint="eastAsia"/>
          <w:szCs w:val="21"/>
        </w:rPr>
        <w:t>个）；</w:t>
      </w:r>
    </w:p>
    <w:p w:rsidR="006B1260" w:rsidRDefault="004444AB">
      <w:pPr>
        <w:pStyle w:val="af5"/>
        <w:numPr>
          <w:ilvl w:val="0"/>
          <w:numId w:val="41"/>
        </w:numPr>
      </w:pPr>
      <w:r>
        <w:rPr>
          <w:rFonts w:hAnsi="宋体" w:cs="宋体" w:hint="eastAsia"/>
          <w:szCs w:val="21"/>
        </w:rPr>
        <w:t>其中一个数据集（如：</w:t>
      </w:r>
      <w:r>
        <w:rPr>
          <w:rFonts w:hAnsi="宋体" w:cs="宋体"/>
          <w:szCs w:val="21"/>
        </w:rPr>
        <w:t>7000</w:t>
      </w:r>
      <w:r>
        <w:rPr>
          <w:rFonts w:hAnsi="宋体" w:cs="宋体" w:hint="eastAsia"/>
          <w:szCs w:val="21"/>
        </w:rPr>
        <w:t>个样本）用于训练模型的适应性，另外的数据</w:t>
      </w:r>
      <w:proofErr w:type="gramStart"/>
      <w:r>
        <w:rPr>
          <w:rFonts w:hAnsi="宋体" w:cs="宋体" w:hint="eastAsia"/>
          <w:szCs w:val="21"/>
        </w:rPr>
        <w:t>集用于</w:t>
      </w:r>
      <w:proofErr w:type="gramEnd"/>
      <w:r>
        <w:rPr>
          <w:rFonts w:hAnsi="宋体" w:cs="宋体" w:hint="eastAsia"/>
          <w:szCs w:val="21"/>
        </w:rPr>
        <w:t>模型的验证；</w:t>
      </w:r>
    </w:p>
    <w:p w:rsidR="006B1260" w:rsidRDefault="004444AB">
      <w:pPr>
        <w:pStyle w:val="af5"/>
        <w:numPr>
          <w:ilvl w:val="0"/>
          <w:numId w:val="41"/>
        </w:numPr>
        <w:snapToGrid w:val="0"/>
        <w:rPr>
          <w:rFonts w:hAnsi="宋体" w:cs="宋体"/>
        </w:rPr>
      </w:pPr>
      <w:r>
        <w:rPr>
          <w:rFonts w:hAnsi="宋体" w:cs="宋体" w:hint="eastAsia"/>
        </w:rPr>
        <w:t>建立模型（神经网络模型）；</w:t>
      </w:r>
    </w:p>
    <w:p w:rsidR="006B1260" w:rsidRDefault="004444AB">
      <w:pPr>
        <w:pStyle w:val="af5"/>
        <w:numPr>
          <w:ilvl w:val="0"/>
          <w:numId w:val="41"/>
        </w:numPr>
      </w:pPr>
      <w:r>
        <w:rPr>
          <w:rFonts w:hAnsi="宋体" w:cs="宋体" w:hint="eastAsia"/>
          <w:szCs w:val="21"/>
        </w:rPr>
        <w:t>模型置于现场，由实际的过程数据在线检验模型，判定模型能否提供所需数量的准确的实时估算；</w:t>
      </w:r>
    </w:p>
    <w:p w:rsidR="006B1260" w:rsidRDefault="004444AB">
      <w:pPr>
        <w:pStyle w:val="af5"/>
        <w:numPr>
          <w:ilvl w:val="0"/>
          <w:numId w:val="41"/>
        </w:numPr>
      </w:pPr>
      <w:r>
        <w:rPr>
          <w:rFonts w:hAnsi="宋体" w:cs="宋体" w:hint="eastAsia"/>
          <w:szCs w:val="21"/>
        </w:rPr>
        <w:t>绘制以样本数为横坐标，污染物排放浓度为纵坐标的模型预测结果与污染物实际排放浓度的图形；</w:t>
      </w:r>
    </w:p>
    <w:p w:rsidR="006B1260" w:rsidRDefault="004444AB">
      <w:pPr>
        <w:pStyle w:val="af5"/>
        <w:numPr>
          <w:ilvl w:val="0"/>
          <w:numId w:val="41"/>
        </w:numPr>
      </w:pPr>
      <w:r>
        <w:rPr>
          <w:rFonts w:hAnsi="宋体" w:cs="宋体" w:hint="eastAsia"/>
          <w:szCs w:val="21"/>
        </w:rPr>
        <w:t>对照模型的技术条件检验是否合格；</w:t>
      </w:r>
    </w:p>
    <w:p w:rsidR="006B1260" w:rsidRDefault="004444AB">
      <w:pPr>
        <w:pStyle w:val="af5"/>
        <w:numPr>
          <w:ilvl w:val="0"/>
          <w:numId w:val="41"/>
        </w:numPr>
      </w:pPr>
      <w:r>
        <w:rPr>
          <w:rFonts w:hAnsi="宋体" w:cs="宋体" w:hint="eastAsia"/>
          <w:szCs w:val="21"/>
        </w:rPr>
        <w:t>经环境保护主管</w:t>
      </w:r>
      <w:r>
        <w:rPr>
          <w:rFonts w:hAnsi="宋体" w:cs="宋体" w:hint="eastAsia"/>
          <w:szCs w:val="21"/>
        </w:rPr>
        <w:t>部门批准，用于污染源污染物的排放监测。</w:t>
      </w:r>
    </w:p>
    <w:p w:rsidR="006B1260" w:rsidRDefault="004444AB">
      <w:pPr>
        <w:pStyle w:val="afff"/>
        <w:spacing w:before="156" w:after="156"/>
        <w:rPr>
          <w:rFonts w:hAnsi="黑体" w:cs="黑体"/>
        </w:rPr>
      </w:pPr>
      <w:r>
        <w:rPr>
          <w:rFonts w:hAnsi="黑体" w:cs="黑体" w:hint="eastAsia"/>
        </w:rPr>
        <w:t>多元回归法</w:t>
      </w:r>
    </w:p>
    <w:p w:rsidR="006B1260" w:rsidRDefault="004444AB">
      <w:pPr>
        <w:pStyle w:val="afffff5"/>
        <w:ind w:firstLine="420"/>
      </w:pPr>
      <w:r>
        <w:rPr>
          <w:rFonts w:hint="eastAsia"/>
        </w:rPr>
        <w:t>建立污染物排放浓度与过程</w:t>
      </w:r>
      <w:proofErr w:type="gramStart"/>
      <w:r>
        <w:rPr>
          <w:rFonts w:hint="eastAsia"/>
        </w:rPr>
        <w:t>多关键</w:t>
      </w:r>
      <w:proofErr w:type="gramEnd"/>
      <w:r>
        <w:rPr>
          <w:rFonts w:hint="eastAsia"/>
        </w:rPr>
        <w:t>参数的线性或非线性回归方程，其余同</w:t>
      </w:r>
      <w:r>
        <w:rPr>
          <w:rFonts w:hint="eastAsia"/>
        </w:rPr>
        <w:t>7.4.1.1</w:t>
      </w:r>
      <w:r>
        <w:rPr>
          <w:rFonts w:hint="eastAsia"/>
        </w:rPr>
        <w:t>中</w:t>
      </w:r>
      <w:r>
        <w:rPr>
          <w:rFonts w:hint="eastAsia"/>
        </w:rPr>
        <w:t>g</w:t>
      </w:r>
      <w:r>
        <w:rPr>
          <w:rFonts w:hint="eastAsia"/>
        </w:rPr>
        <w:t>、</w:t>
      </w:r>
      <w:r>
        <w:rPr>
          <w:rFonts w:hint="eastAsia"/>
        </w:rPr>
        <w:t>h</w:t>
      </w:r>
      <w:r>
        <w:rPr>
          <w:rFonts w:hint="eastAsia"/>
        </w:rPr>
        <w:t>、</w:t>
      </w:r>
      <w:r>
        <w:rPr>
          <w:rFonts w:hint="eastAsia"/>
        </w:rPr>
        <w:t>i</w:t>
      </w:r>
      <w:r>
        <w:rPr>
          <w:rFonts w:hint="eastAsia"/>
        </w:rPr>
        <w:t>、</w:t>
      </w:r>
      <w:r>
        <w:rPr>
          <w:rFonts w:hint="eastAsia"/>
        </w:rPr>
        <w:t>j</w:t>
      </w:r>
      <w:r>
        <w:rPr>
          <w:rFonts w:hint="eastAsia"/>
        </w:rPr>
        <w:t>。</w:t>
      </w:r>
    </w:p>
    <w:p w:rsidR="006B1260" w:rsidRDefault="004444AB">
      <w:pPr>
        <w:pStyle w:val="affe"/>
        <w:spacing w:before="156" w:after="156"/>
        <w:rPr>
          <w:rFonts w:hAnsi="黑体" w:cs="黑体"/>
        </w:rPr>
      </w:pPr>
      <w:r>
        <w:rPr>
          <w:rFonts w:hAnsi="黑体" w:cs="黑体" w:hint="eastAsia"/>
        </w:rPr>
        <w:t>模型的性能及技术指标检测</w:t>
      </w:r>
    </w:p>
    <w:p w:rsidR="006B1260" w:rsidRDefault="004444AB">
      <w:pPr>
        <w:pStyle w:val="afff"/>
        <w:spacing w:before="156" w:after="156"/>
        <w:rPr>
          <w:rFonts w:hAnsi="黑体" w:cs="黑体"/>
        </w:rPr>
      </w:pPr>
      <w:r>
        <w:rPr>
          <w:rFonts w:hAnsi="黑体" w:cs="黑体" w:hint="eastAsia"/>
        </w:rPr>
        <w:t>模型的设计</w:t>
      </w:r>
    </w:p>
    <w:p w:rsidR="006B1260" w:rsidRDefault="004444AB">
      <w:pPr>
        <w:pStyle w:val="afffff5"/>
        <w:ind w:firstLine="420"/>
      </w:pPr>
      <w:r>
        <w:rPr>
          <w:rFonts w:hint="eastAsia"/>
        </w:rPr>
        <w:t>排放预测模型</w:t>
      </w:r>
      <w:r>
        <w:rPr>
          <w:rFonts w:hint="eastAsia"/>
        </w:rPr>
        <w:t>PEMS</w:t>
      </w:r>
      <w:r>
        <w:rPr>
          <w:rFonts w:hint="eastAsia"/>
        </w:rPr>
        <w:t>的设计应符合以下要求：</w:t>
      </w:r>
    </w:p>
    <w:p w:rsidR="006B1260" w:rsidRDefault="004444AB">
      <w:pPr>
        <w:pStyle w:val="af5"/>
        <w:numPr>
          <w:ilvl w:val="0"/>
          <w:numId w:val="42"/>
        </w:numPr>
      </w:pPr>
      <w:r>
        <w:rPr>
          <w:rFonts w:hAnsi="宋体" w:cs="宋体" w:hint="eastAsia"/>
          <w:color w:val="000000"/>
          <w:szCs w:val="21"/>
        </w:rPr>
        <w:t>输入参数的数量：</w:t>
      </w:r>
      <w:r>
        <w:rPr>
          <w:rFonts w:hAnsi="宋体" w:cs="宋体"/>
          <w:color w:val="000000"/>
          <w:szCs w:val="21"/>
        </w:rPr>
        <w:t>PEMS</w:t>
      </w:r>
      <w:r>
        <w:rPr>
          <w:rFonts w:hAnsi="宋体" w:cs="宋体" w:hint="eastAsia"/>
          <w:color w:val="000000"/>
          <w:szCs w:val="21"/>
        </w:rPr>
        <w:t>通常使用三个或更多</w:t>
      </w:r>
      <w:proofErr w:type="gramStart"/>
      <w:r>
        <w:rPr>
          <w:rFonts w:hAnsi="宋体" w:cs="宋体" w:hint="eastAsia"/>
          <w:color w:val="000000"/>
          <w:szCs w:val="21"/>
        </w:rPr>
        <w:t>个</w:t>
      </w:r>
      <w:proofErr w:type="gramEnd"/>
      <w:r>
        <w:rPr>
          <w:rFonts w:hAnsi="宋体" w:cs="宋体" w:hint="eastAsia"/>
          <w:color w:val="000000"/>
          <w:szCs w:val="21"/>
        </w:rPr>
        <w:t>输入参数（如果使用输入参数少于三个，必须经主管部门逐项批准）。</w:t>
      </w:r>
    </w:p>
    <w:p w:rsidR="006B1260" w:rsidRDefault="004444AB">
      <w:pPr>
        <w:pStyle w:val="af5"/>
        <w:numPr>
          <w:ilvl w:val="0"/>
          <w:numId w:val="42"/>
        </w:numPr>
      </w:pPr>
      <w:r>
        <w:rPr>
          <w:rFonts w:hAnsi="宋体" w:cs="宋体" w:hint="eastAsia"/>
          <w:color w:val="000000"/>
          <w:szCs w:val="21"/>
        </w:rPr>
        <w:lastRenderedPageBreak/>
        <w:t>参数工作的范围：认证测试评估</w:t>
      </w:r>
      <w:r>
        <w:rPr>
          <w:rFonts w:hAnsi="宋体" w:cs="宋体"/>
          <w:color w:val="000000"/>
          <w:szCs w:val="21"/>
        </w:rPr>
        <w:t>PEMS</w:t>
      </w:r>
      <w:r>
        <w:rPr>
          <w:rFonts w:hAnsi="宋体" w:cs="宋体" w:hint="eastAsia"/>
          <w:color w:val="000000"/>
          <w:szCs w:val="21"/>
        </w:rPr>
        <w:t>之前，必须给出</w:t>
      </w:r>
      <w:r>
        <w:rPr>
          <w:rFonts w:hAnsi="宋体" w:cs="宋体"/>
          <w:color w:val="000000"/>
          <w:szCs w:val="21"/>
        </w:rPr>
        <w:t>PEMS</w:t>
      </w:r>
      <w:r>
        <w:rPr>
          <w:rFonts w:hAnsi="宋体" w:cs="宋体" w:hint="eastAsia"/>
          <w:color w:val="000000"/>
          <w:szCs w:val="21"/>
        </w:rPr>
        <w:t>使用的输入参数及其范围的最低值和最高值（工作范围），并用图谱和开发</w:t>
      </w:r>
      <w:r>
        <w:rPr>
          <w:rFonts w:hAnsi="宋体" w:cs="宋体"/>
          <w:color w:val="000000"/>
          <w:szCs w:val="21"/>
        </w:rPr>
        <w:t>PEMS</w:t>
      </w:r>
      <w:r>
        <w:rPr>
          <w:rFonts w:hAnsi="宋体" w:cs="宋体" w:hint="eastAsia"/>
          <w:color w:val="000000"/>
          <w:szCs w:val="21"/>
        </w:rPr>
        <w:t>过程中的数据、供应商的信息或工程计算（如</w:t>
      </w:r>
      <w:r>
        <w:rPr>
          <w:rFonts w:hAnsi="宋体" w:cs="宋体" w:hint="eastAsia"/>
          <w:color w:val="000000"/>
          <w:szCs w:val="21"/>
        </w:rPr>
        <w:t>适用）来证实参数工作范围的完整性。在认证测试之后，如果操作</w:t>
      </w:r>
      <w:r>
        <w:rPr>
          <w:rFonts w:hAnsi="宋体" w:cs="宋体"/>
          <w:color w:val="000000"/>
          <w:szCs w:val="21"/>
        </w:rPr>
        <w:t>PEMS</w:t>
      </w:r>
      <w:r>
        <w:rPr>
          <w:rFonts w:hAnsi="宋体" w:cs="宋体" w:hint="eastAsia"/>
          <w:color w:val="000000"/>
          <w:szCs w:val="21"/>
        </w:rPr>
        <w:t>在任何时间超出这些范围，在这种情况下产生的数据，用于预测的排放数据是不合理的。如果没有明确定义这些参数工作的范围，没有得到开发</w:t>
      </w:r>
      <w:proofErr w:type="gramStart"/>
      <w:r>
        <w:rPr>
          <w:rFonts w:hAnsi="宋体" w:cs="宋体" w:hint="eastAsia"/>
          <w:color w:val="000000"/>
          <w:szCs w:val="21"/>
        </w:rPr>
        <w:t>时数据</w:t>
      </w:r>
      <w:proofErr w:type="gramEnd"/>
      <w:r>
        <w:rPr>
          <w:rFonts w:hAnsi="宋体" w:cs="宋体" w:hint="eastAsia"/>
          <w:color w:val="000000"/>
          <w:szCs w:val="21"/>
        </w:rPr>
        <w:t>的支持，则</w:t>
      </w:r>
      <w:r>
        <w:rPr>
          <w:rFonts w:hAnsi="宋体" w:cs="宋体"/>
          <w:color w:val="000000"/>
          <w:szCs w:val="21"/>
        </w:rPr>
        <w:t>PEMS</w:t>
      </w:r>
      <w:r>
        <w:rPr>
          <w:rFonts w:hAnsi="宋体" w:cs="宋体" w:hint="eastAsia"/>
          <w:color w:val="000000"/>
          <w:szCs w:val="21"/>
        </w:rPr>
        <w:t>的操作被限制在认证测试期间遇到的输入参数范围内，直到</w:t>
      </w:r>
      <w:r>
        <w:rPr>
          <w:rFonts w:hAnsi="宋体" w:cs="宋体"/>
          <w:color w:val="000000"/>
          <w:szCs w:val="21"/>
        </w:rPr>
        <w:t>PEMS</w:t>
      </w:r>
      <w:r>
        <w:rPr>
          <w:rFonts w:hAnsi="宋体" w:cs="宋体" w:hint="eastAsia"/>
          <w:color w:val="000000"/>
          <w:szCs w:val="21"/>
        </w:rPr>
        <w:t>建立一个新的工作范围。</w:t>
      </w:r>
    </w:p>
    <w:p w:rsidR="006B1260" w:rsidRDefault="004444AB">
      <w:pPr>
        <w:pStyle w:val="af5"/>
        <w:numPr>
          <w:ilvl w:val="0"/>
          <w:numId w:val="42"/>
        </w:numPr>
      </w:pPr>
      <w:r>
        <w:rPr>
          <w:rFonts w:hAnsi="宋体" w:cs="宋体" w:hint="eastAsia"/>
          <w:color w:val="000000"/>
          <w:szCs w:val="21"/>
        </w:rPr>
        <w:t>源的特定工作条件：识别源的特定工作条件，会影响</w:t>
      </w:r>
      <w:r>
        <w:rPr>
          <w:rFonts w:hAnsi="宋体" w:cs="宋体"/>
          <w:color w:val="000000"/>
          <w:szCs w:val="21"/>
        </w:rPr>
        <w:t>PEMS</w:t>
      </w:r>
      <w:r>
        <w:rPr>
          <w:rFonts w:hAnsi="宋体" w:cs="宋体" w:hint="eastAsia"/>
          <w:color w:val="000000"/>
          <w:szCs w:val="21"/>
        </w:rPr>
        <w:t>的输出。因此，只能在经证明的源的特定工作条件下使用</w:t>
      </w:r>
      <w:r>
        <w:rPr>
          <w:rFonts w:hAnsi="宋体" w:cs="宋体"/>
          <w:color w:val="000000"/>
          <w:szCs w:val="21"/>
        </w:rPr>
        <w:t>PEMS</w:t>
      </w:r>
      <w:r>
        <w:rPr>
          <w:rFonts w:hAnsi="宋体" w:cs="宋体" w:hint="eastAsia"/>
          <w:color w:val="000000"/>
          <w:szCs w:val="21"/>
        </w:rPr>
        <w:t>。</w:t>
      </w:r>
    </w:p>
    <w:p w:rsidR="006B1260" w:rsidRDefault="004444AB">
      <w:pPr>
        <w:pStyle w:val="af5"/>
        <w:numPr>
          <w:ilvl w:val="0"/>
          <w:numId w:val="42"/>
        </w:numPr>
      </w:pPr>
      <w:r>
        <w:rPr>
          <w:rFonts w:hAnsi="宋体" w:cs="宋体" w:hint="eastAsia"/>
          <w:color w:val="000000"/>
          <w:szCs w:val="21"/>
        </w:rPr>
        <w:t>环境条件：必须解释环境条件和季节的变化如何影响</w:t>
      </w:r>
      <w:r>
        <w:rPr>
          <w:rFonts w:hAnsi="宋体" w:cs="宋体"/>
          <w:color w:val="000000"/>
          <w:szCs w:val="21"/>
        </w:rPr>
        <w:t>PEMS</w:t>
      </w:r>
      <w:r>
        <w:rPr>
          <w:rFonts w:hAnsi="宋体" w:cs="宋体" w:hint="eastAsia"/>
          <w:color w:val="000000"/>
          <w:szCs w:val="21"/>
        </w:rPr>
        <w:t>；在测试过程中不能控制某些参数，如：环境相对湿度，则必须确定环境条件，如：湿度对污染物浓度的影响；推断这种影响包括今后预期的条件；必须评估季节变化和对</w:t>
      </w:r>
      <w:r>
        <w:rPr>
          <w:rFonts w:hAnsi="宋体" w:cs="宋体"/>
          <w:color w:val="000000"/>
          <w:szCs w:val="21"/>
        </w:rPr>
        <w:t>PEMS</w:t>
      </w:r>
      <w:r>
        <w:rPr>
          <w:rFonts w:hAnsi="宋体" w:cs="宋体" w:hint="eastAsia"/>
          <w:color w:val="000000"/>
          <w:szCs w:val="21"/>
        </w:rPr>
        <w:t>的影响，除非能证明这种影响可忽略不计（适合时）。</w:t>
      </w:r>
    </w:p>
    <w:p w:rsidR="006B1260" w:rsidRDefault="004444AB">
      <w:pPr>
        <w:pStyle w:val="af5"/>
        <w:numPr>
          <w:ilvl w:val="0"/>
          <w:numId w:val="42"/>
        </w:numPr>
      </w:pPr>
      <w:r>
        <w:rPr>
          <w:rFonts w:hAnsi="宋体" w:cs="宋体"/>
          <w:color w:val="000000"/>
          <w:szCs w:val="21"/>
        </w:rPr>
        <w:t>PEMS</w:t>
      </w:r>
      <w:r>
        <w:rPr>
          <w:rFonts w:hAnsi="宋体" w:cs="宋体" w:hint="eastAsia"/>
          <w:color w:val="000000"/>
          <w:szCs w:val="21"/>
        </w:rPr>
        <w:t>的工作原理：如果建立的</w:t>
      </w:r>
      <w:r>
        <w:rPr>
          <w:rFonts w:hAnsi="宋体" w:cs="宋体"/>
          <w:color w:val="000000"/>
          <w:szCs w:val="21"/>
        </w:rPr>
        <w:t>PEMS</w:t>
      </w:r>
      <w:r>
        <w:rPr>
          <w:rFonts w:hAnsi="宋体" w:cs="宋体" w:hint="eastAsia"/>
          <w:color w:val="000000"/>
          <w:szCs w:val="21"/>
        </w:rPr>
        <w:t>是基于已知的物理原理，则必须能识别特定的物理假设或支持其运作的数学运算。如果建立的</w:t>
      </w:r>
      <w:r>
        <w:rPr>
          <w:rFonts w:hAnsi="宋体" w:cs="宋体"/>
          <w:color w:val="000000"/>
          <w:szCs w:val="21"/>
        </w:rPr>
        <w:t>PEMS</w:t>
      </w:r>
      <w:r>
        <w:rPr>
          <w:rFonts w:hAnsi="宋体" w:cs="宋体" w:hint="eastAsia"/>
          <w:color w:val="000000"/>
          <w:szCs w:val="21"/>
        </w:rPr>
        <w:t>是基于线性或非线性回归分析，则必须提供用于建立或培训模型的配对数据（最好以图形表示）。</w:t>
      </w:r>
    </w:p>
    <w:p w:rsidR="006B1260" w:rsidRDefault="004444AB">
      <w:pPr>
        <w:pStyle w:val="af5"/>
        <w:numPr>
          <w:ilvl w:val="0"/>
          <w:numId w:val="42"/>
        </w:numPr>
      </w:pPr>
      <w:r>
        <w:rPr>
          <w:rFonts w:hAnsi="宋体" w:cs="宋体" w:hint="eastAsia"/>
          <w:color w:val="000000"/>
          <w:szCs w:val="21"/>
        </w:rPr>
        <w:t>传感器评估系统：</w:t>
      </w:r>
      <w:r>
        <w:rPr>
          <w:rFonts w:hAnsi="宋体" w:cs="宋体"/>
          <w:color w:val="000000"/>
          <w:szCs w:val="21"/>
        </w:rPr>
        <w:t>PEMS</w:t>
      </w:r>
      <w:r>
        <w:rPr>
          <w:rFonts w:hAnsi="宋体" w:cs="宋体" w:hint="eastAsia"/>
          <w:color w:val="000000"/>
          <w:szCs w:val="21"/>
        </w:rPr>
        <w:t>必须设计至少每天进行自动或手动判定传感器是否有缺陷。传感器评估系统可以包括传感器确认子模型，备用传感器的比较，抽查在参考值、操作或排放水平传感器的输入读数，或检测有缺陷或故障传感器的其他程序。当觉察传感器故障时，一些传感器评估系统用于产生替代值（</w:t>
      </w:r>
      <w:proofErr w:type="gramStart"/>
      <w:r>
        <w:rPr>
          <w:rFonts w:hAnsi="宋体" w:cs="宋体" w:hint="eastAsia"/>
          <w:color w:val="000000"/>
          <w:szCs w:val="21"/>
        </w:rPr>
        <w:t>使一致</w:t>
      </w:r>
      <w:proofErr w:type="gramEnd"/>
      <w:r>
        <w:rPr>
          <w:rFonts w:hAnsi="宋体" w:cs="宋体" w:hint="eastAsia"/>
          <w:color w:val="000000"/>
          <w:szCs w:val="21"/>
        </w:rPr>
        <w:t>的数据）。使用</w:t>
      </w:r>
      <w:proofErr w:type="gramStart"/>
      <w:r>
        <w:rPr>
          <w:rFonts w:hAnsi="宋体" w:cs="宋体" w:hint="eastAsia"/>
          <w:color w:val="000000"/>
          <w:szCs w:val="21"/>
        </w:rPr>
        <w:t>使一致</w:t>
      </w:r>
      <w:proofErr w:type="gramEnd"/>
      <w:r>
        <w:rPr>
          <w:rFonts w:hAnsi="宋体" w:cs="宋体" w:hint="eastAsia"/>
          <w:color w:val="000000"/>
          <w:szCs w:val="21"/>
        </w:rPr>
        <w:t>的数据之前，必须事先获得批准。</w:t>
      </w:r>
    </w:p>
    <w:p w:rsidR="006B1260" w:rsidRDefault="004444AB">
      <w:pPr>
        <w:pStyle w:val="af5"/>
        <w:numPr>
          <w:ilvl w:val="0"/>
          <w:numId w:val="42"/>
        </w:numPr>
      </w:pPr>
      <w:r>
        <w:rPr>
          <w:rFonts w:hAnsi="宋体" w:cs="宋体" w:hint="eastAsia"/>
          <w:color w:val="000000"/>
          <w:szCs w:val="21"/>
        </w:rPr>
        <w:t>参数超出范围：</w:t>
      </w:r>
      <w:r>
        <w:rPr>
          <w:rFonts w:hAnsi="宋体" w:cs="宋体"/>
          <w:color w:val="000000"/>
          <w:szCs w:val="21"/>
        </w:rPr>
        <w:t>PEMS</w:t>
      </w:r>
      <w:r>
        <w:rPr>
          <w:rFonts w:hAnsi="宋体" w:cs="宋体" w:hint="eastAsia"/>
          <w:color w:val="000000"/>
          <w:szCs w:val="21"/>
        </w:rPr>
        <w:t>系统必须包括发现并通知操作人员参数超出范围的设计。在传感器范围外采集的排放数据，认为是没有质量保证的数据。</w:t>
      </w:r>
    </w:p>
    <w:p w:rsidR="006B1260" w:rsidRDefault="004444AB">
      <w:pPr>
        <w:pStyle w:val="afff"/>
        <w:spacing w:before="156" w:after="156"/>
        <w:rPr>
          <w:rFonts w:hAnsi="黑体" w:cs="黑体"/>
        </w:rPr>
      </w:pPr>
      <w:r>
        <w:rPr>
          <w:rFonts w:hAnsi="黑体" w:cs="黑体" w:hint="eastAsia"/>
        </w:rPr>
        <w:t>性能技术指标</w:t>
      </w:r>
    </w:p>
    <w:p w:rsidR="006B1260" w:rsidRDefault="004444AB">
      <w:pPr>
        <w:pStyle w:val="afffff5"/>
        <w:ind w:firstLine="420"/>
      </w:pPr>
      <w:r>
        <w:rPr>
          <w:rFonts w:hint="eastAsia"/>
        </w:rPr>
        <w:t>PEMS</w:t>
      </w:r>
      <w:r>
        <w:rPr>
          <w:rFonts w:hint="eastAsia"/>
        </w:rPr>
        <w:t>应满足以下性能技术指标的要求：</w:t>
      </w:r>
    </w:p>
    <w:p w:rsidR="006B1260" w:rsidRDefault="004444AB">
      <w:pPr>
        <w:pStyle w:val="af5"/>
        <w:numPr>
          <w:ilvl w:val="0"/>
          <w:numId w:val="43"/>
        </w:numPr>
      </w:pPr>
      <w:r>
        <w:rPr>
          <w:rFonts w:hAnsi="宋体" w:cs="宋体" w:hint="eastAsia"/>
          <w:color w:val="000000"/>
          <w:szCs w:val="21"/>
        </w:rPr>
        <w:t>相对准确度：模型预测值</w:t>
      </w:r>
      <w:r>
        <w:rPr>
          <w:rFonts w:hAnsi="宋体" w:cs="宋体"/>
          <w:color w:val="000000"/>
          <w:szCs w:val="21"/>
        </w:rPr>
        <w:t>R</w:t>
      </w:r>
      <w:r>
        <w:rPr>
          <w:rFonts w:hAnsi="宋体" w:cs="宋体"/>
          <w:color w:val="000000"/>
          <w:szCs w:val="21"/>
        </w:rPr>
        <w:t>A</w:t>
      </w:r>
      <w:r>
        <w:rPr>
          <w:rFonts w:hAnsi="宋体" w:cs="宋体" w:hint="eastAsia"/>
          <w:color w:val="000000"/>
          <w:szCs w:val="21"/>
        </w:rPr>
        <w:t>应不大于</w:t>
      </w:r>
      <w:r>
        <w:rPr>
          <w:rFonts w:hAnsi="宋体" w:cs="宋体"/>
          <w:color w:val="000000"/>
          <w:szCs w:val="21"/>
        </w:rPr>
        <w:t>25%</w:t>
      </w:r>
      <w:r>
        <w:rPr>
          <w:rFonts w:hAnsi="宋体" w:cs="宋体" w:hint="eastAsia"/>
          <w:color w:val="000000"/>
          <w:szCs w:val="21"/>
        </w:rPr>
        <w:t>。</w:t>
      </w:r>
    </w:p>
    <w:p w:rsidR="006B1260" w:rsidRDefault="004444AB">
      <w:pPr>
        <w:pStyle w:val="af5"/>
        <w:numPr>
          <w:ilvl w:val="0"/>
          <w:numId w:val="43"/>
        </w:numPr>
      </w:pPr>
      <w:r>
        <w:rPr>
          <w:rFonts w:hAnsi="宋体" w:cs="宋体" w:hint="eastAsia"/>
          <w:color w:val="000000"/>
          <w:szCs w:val="21"/>
        </w:rPr>
        <w:t>偏差：模型预测值与</w:t>
      </w:r>
      <w:r>
        <w:rPr>
          <w:rFonts w:hAnsi="宋体" w:cs="宋体"/>
          <w:color w:val="000000"/>
          <w:szCs w:val="21"/>
        </w:rPr>
        <w:t>RM</w:t>
      </w:r>
      <w:proofErr w:type="gramStart"/>
      <w:r>
        <w:rPr>
          <w:rFonts w:hAnsi="宋体" w:cs="宋体" w:hint="eastAsia"/>
          <w:color w:val="000000"/>
          <w:szCs w:val="21"/>
        </w:rPr>
        <w:t>测定值差的</w:t>
      </w:r>
      <w:proofErr w:type="gramEnd"/>
      <w:r>
        <w:rPr>
          <w:rFonts w:hAnsi="宋体" w:cs="宋体" w:hint="eastAsia"/>
          <w:color w:val="000000"/>
          <w:szCs w:val="21"/>
        </w:rPr>
        <w:t>算术平均值大于置信系数，则应用偏差系数修正模型数据</w:t>
      </w:r>
    </w:p>
    <w:p w:rsidR="006B1260" w:rsidRDefault="004444AB">
      <w:pPr>
        <w:pStyle w:val="af5"/>
        <w:numPr>
          <w:ilvl w:val="0"/>
          <w:numId w:val="43"/>
        </w:numPr>
      </w:pPr>
      <w:r>
        <w:rPr>
          <w:rFonts w:hAnsi="宋体" w:cs="宋体" w:hint="eastAsia"/>
          <w:szCs w:val="21"/>
        </w:rPr>
        <w:t>模型方差：在</w:t>
      </w:r>
      <w:r>
        <w:rPr>
          <w:rFonts w:hAnsi="宋体" w:cs="宋体"/>
          <w:szCs w:val="21"/>
        </w:rPr>
        <w:t>95%</w:t>
      </w:r>
      <w:r>
        <w:rPr>
          <w:rFonts w:hAnsi="宋体" w:cs="宋体" w:hint="eastAsia"/>
          <w:szCs w:val="21"/>
        </w:rPr>
        <w:t>置信水平，计算的</w:t>
      </w:r>
      <w:r>
        <w:rPr>
          <w:rFonts w:hAnsi="宋体" w:cs="宋体"/>
          <w:iCs/>
          <w:szCs w:val="21"/>
        </w:rPr>
        <w:t>F</w:t>
      </w:r>
      <w:r>
        <w:rPr>
          <w:rFonts w:hAnsi="宋体" w:cs="宋体" w:hint="eastAsia"/>
          <w:szCs w:val="21"/>
        </w:rPr>
        <w:t>值应不大于临界值</w:t>
      </w:r>
      <w:r>
        <w:rPr>
          <w:rFonts w:hAnsi="宋体" w:cs="宋体"/>
          <w:iCs/>
          <w:szCs w:val="21"/>
        </w:rPr>
        <w:t>F</w:t>
      </w:r>
      <w:r>
        <w:rPr>
          <w:rFonts w:hAnsi="宋体" w:cs="宋体"/>
          <w:szCs w:val="21"/>
          <w:vertAlign w:val="subscript"/>
        </w:rPr>
        <w:t>α</w:t>
      </w:r>
      <w:r>
        <w:rPr>
          <w:rFonts w:hAnsi="宋体" w:cs="宋体" w:hint="eastAsia"/>
          <w:szCs w:val="21"/>
        </w:rPr>
        <w:t>。</w:t>
      </w:r>
    </w:p>
    <w:p w:rsidR="006B1260" w:rsidRDefault="004444AB">
      <w:pPr>
        <w:pStyle w:val="af5"/>
        <w:numPr>
          <w:ilvl w:val="0"/>
          <w:numId w:val="43"/>
        </w:numPr>
      </w:pPr>
      <w:r>
        <w:rPr>
          <w:rFonts w:hAnsi="宋体" w:cs="宋体" w:hint="eastAsia"/>
          <w:szCs w:val="21"/>
        </w:rPr>
        <w:t>模型的相关系数：相关系数≥</w:t>
      </w:r>
      <w:r>
        <w:rPr>
          <w:rFonts w:hAnsi="宋体" w:cs="宋体"/>
          <w:szCs w:val="21"/>
        </w:rPr>
        <w:t>0.75</w:t>
      </w:r>
      <w:r>
        <w:rPr>
          <w:rFonts w:hAnsi="宋体" w:cs="宋体" w:hint="eastAsia"/>
          <w:szCs w:val="21"/>
        </w:rPr>
        <w:t>。</w:t>
      </w:r>
    </w:p>
    <w:p w:rsidR="006B1260" w:rsidRDefault="004444AB">
      <w:pPr>
        <w:pStyle w:val="af5"/>
        <w:numPr>
          <w:ilvl w:val="0"/>
          <w:numId w:val="43"/>
        </w:numPr>
      </w:pPr>
      <w:r>
        <w:rPr>
          <w:rFonts w:hAnsi="宋体" w:cs="宋体" w:hint="eastAsia"/>
          <w:szCs w:val="21"/>
        </w:rPr>
        <w:t>相对准确度审核：参比方法（</w:t>
      </w:r>
      <w:r>
        <w:rPr>
          <w:rFonts w:hAnsi="宋体" w:cs="宋体"/>
          <w:szCs w:val="21"/>
        </w:rPr>
        <w:t>RM</w:t>
      </w:r>
      <w:r>
        <w:rPr>
          <w:rFonts w:hAnsi="宋体" w:cs="宋体" w:hint="eastAsia"/>
          <w:szCs w:val="21"/>
        </w:rPr>
        <w:t>）和模型预测同时测定</w:t>
      </w:r>
      <w:r>
        <w:rPr>
          <w:rFonts w:hAnsi="宋体" w:cs="宋体"/>
          <w:szCs w:val="21"/>
        </w:rPr>
        <w:t>3</w:t>
      </w:r>
      <w:r>
        <w:rPr>
          <w:rFonts w:hAnsi="宋体" w:cs="宋体" w:hint="eastAsia"/>
          <w:szCs w:val="21"/>
        </w:rPr>
        <w:t>次的平均值，不大于分析仪测定值的±</w:t>
      </w:r>
      <w:r>
        <w:rPr>
          <w:rFonts w:hAnsi="宋体" w:cs="宋体"/>
          <w:szCs w:val="21"/>
        </w:rPr>
        <w:t>15%</w:t>
      </w:r>
      <w:r>
        <w:rPr>
          <w:rFonts w:hAnsi="宋体" w:cs="宋体" w:hint="eastAsia"/>
          <w:szCs w:val="21"/>
        </w:rPr>
        <w:t>。</w:t>
      </w:r>
    </w:p>
    <w:p w:rsidR="006B1260" w:rsidRDefault="004444AB">
      <w:pPr>
        <w:pStyle w:val="affc"/>
        <w:spacing w:before="312" w:after="312"/>
        <w:rPr>
          <w:rFonts w:hAnsi="黑体" w:cs="黑体"/>
          <w:szCs w:val="21"/>
        </w:rPr>
      </w:pPr>
      <w:bookmarkStart w:id="59" w:name="_Toc77861834"/>
      <w:r>
        <w:rPr>
          <w:rFonts w:hAnsi="黑体" w:cs="黑体" w:hint="eastAsia"/>
          <w:szCs w:val="21"/>
        </w:rPr>
        <w:t>排放过程（工况）监控系统的技术验收</w:t>
      </w:r>
      <w:bookmarkEnd w:id="59"/>
    </w:p>
    <w:p w:rsidR="006B1260" w:rsidRDefault="004444AB">
      <w:pPr>
        <w:pStyle w:val="affd"/>
        <w:spacing w:before="156" w:after="156"/>
        <w:rPr>
          <w:rFonts w:hAnsi="黑体" w:cs="黑体"/>
        </w:rPr>
      </w:pPr>
      <w:r>
        <w:rPr>
          <w:rFonts w:hAnsi="黑体" w:cs="黑体" w:hint="eastAsia"/>
        </w:rPr>
        <w:t>技术验收条件</w:t>
      </w:r>
    </w:p>
    <w:p w:rsidR="006B1260" w:rsidRDefault="004444AB">
      <w:pPr>
        <w:pStyle w:val="affe"/>
        <w:spacing w:before="156" w:after="156"/>
        <w:rPr>
          <w:rFonts w:hAnsi="黑体" w:cs="黑体"/>
        </w:rPr>
      </w:pPr>
      <w:r>
        <w:rPr>
          <w:rFonts w:hAnsi="黑体" w:cs="黑体" w:hint="eastAsia"/>
        </w:rPr>
        <w:t>稳定性</w:t>
      </w:r>
    </w:p>
    <w:p w:rsidR="006B1260" w:rsidRDefault="004444AB">
      <w:pPr>
        <w:pStyle w:val="afffff5"/>
        <w:ind w:firstLine="420"/>
      </w:pPr>
      <w:r>
        <w:rPr>
          <w:rFonts w:hint="eastAsia"/>
        </w:rPr>
        <w:t xml:space="preserve">PMS </w:t>
      </w:r>
      <w:r>
        <w:rPr>
          <w:rFonts w:hint="eastAsia"/>
        </w:rPr>
        <w:t>应安装完毕，连续稳定运行</w:t>
      </w:r>
      <w:r>
        <w:rPr>
          <w:rFonts w:hint="eastAsia"/>
        </w:rPr>
        <w:t>168</w:t>
      </w:r>
      <w:r>
        <w:rPr>
          <w:rFonts w:hint="eastAsia"/>
        </w:rPr>
        <w:t>小时后，确保</w:t>
      </w:r>
      <w:r>
        <w:rPr>
          <w:rFonts w:hint="eastAsia"/>
        </w:rPr>
        <w:t>PMS</w:t>
      </w:r>
      <w:r>
        <w:rPr>
          <w:rFonts w:hint="eastAsia"/>
        </w:rPr>
        <w:t>所采集数据与一次仪表测量数据一致；进入调试阶段，调试要求技术指标达到本文件提出的技术指南，用于判定治</w:t>
      </w:r>
      <w:r>
        <w:rPr>
          <w:rFonts w:hint="eastAsia"/>
        </w:rPr>
        <w:t>理设施运行状况和</w:t>
      </w:r>
      <w:r>
        <w:rPr>
          <w:rFonts w:hint="eastAsia"/>
        </w:rPr>
        <w:t>WQMS</w:t>
      </w:r>
      <w:r>
        <w:rPr>
          <w:rFonts w:hint="eastAsia"/>
        </w:rPr>
        <w:t>监测数据合理性的方法试验数据齐全，在</w:t>
      </w:r>
      <w:r>
        <w:rPr>
          <w:rFonts w:hint="eastAsia"/>
        </w:rPr>
        <w:t>PMS</w:t>
      </w:r>
      <w:r>
        <w:rPr>
          <w:rFonts w:hint="eastAsia"/>
        </w:rPr>
        <w:t>的运行中执行了日常的质量保证和质量控制计划并提供证明实施了计划的原始记录。</w:t>
      </w:r>
    </w:p>
    <w:p w:rsidR="006B1260" w:rsidRDefault="004444AB">
      <w:pPr>
        <w:pStyle w:val="afffff5"/>
        <w:ind w:firstLine="420"/>
      </w:pPr>
      <w:r>
        <w:rPr>
          <w:rFonts w:hint="eastAsia"/>
        </w:rPr>
        <w:lastRenderedPageBreak/>
        <w:t>监控系统的传输演示、丢包率、吞吐率、时延抖动、响应时间等稳定性要求应满足</w:t>
      </w:r>
      <w:r>
        <w:rPr>
          <w:rFonts w:hint="eastAsia"/>
        </w:rPr>
        <w:t>DB33/T 502-2004</w:t>
      </w:r>
      <w:r>
        <w:rPr>
          <w:rFonts w:hint="eastAsia"/>
        </w:rPr>
        <w:t>的要求。</w:t>
      </w:r>
    </w:p>
    <w:p w:rsidR="006B1260" w:rsidRDefault="004444AB">
      <w:pPr>
        <w:pStyle w:val="affe"/>
        <w:spacing w:before="156" w:after="156"/>
        <w:rPr>
          <w:rFonts w:hAnsi="黑体" w:cs="黑体"/>
        </w:rPr>
      </w:pPr>
      <w:r>
        <w:rPr>
          <w:rFonts w:hAnsi="黑体" w:cs="黑体" w:hint="eastAsia"/>
        </w:rPr>
        <w:t>开放性</w:t>
      </w:r>
    </w:p>
    <w:p w:rsidR="006B1260" w:rsidRDefault="004444AB">
      <w:pPr>
        <w:pStyle w:val="afffff5"/>
        <w:ind w:firstLine="420"/>
      </w:pPr>
      <w:r>
        <w:rPr>
          <w:rFonts w:hint="eastAsia"/>
        </w:rPr>
        <w:t>监控系统设施必须具有开放性，设备的控制码、控制信号、编码解码压缩的具体算法或接口应向用户开放。使相关联的是系统能调用相应功能和数据。</w:t>
      </w:r>
    </w:p>
    <w:p w:rsidR="006B1260" w:rsidRDefault="004444AB">
      <w:pPr>
        <w:pStyle w:val="afffff5"/>
        <w:ind w:firstLine="420"/>
      </w:pPr>
      <w:r>
        <w:rPr>
          <w:rFonts w:hint="eastAsia"/>
        </w:rPr>
        <w:t>监控系统的建设应遵循统一规划、互联互通、资源共享的原则。监控设备应支持通过互联网与江苏省生态环境大数据平台对接，并实</w:t>
      </w:r>
      <w:r>
        <w:rPr>
          <w:rFonts w:hint="eastAsia"/>
        </w:rPr>
        <w:t>现统一管理。</w:t>
      </w:r>
    </w:p>
    <w:p w:rsidR="006B1260" w:rsidRDefault="004444AB">
      <w:pPr>
        <w:pStyle w:val="affe"/>
        <w:spacing w:before="156" w:after="156"/>
        <w:rPr>
          <w:rFonts w:hAnsi="黑体" w:cs="黑体"/>
        </w:rPr>
      </w:pPr>
      <w:r>
        <w:rPr>
          <w:rFonts w:hAnsi="黑体" w:cs="黑体" w:hint="eastAsia"/>
        </w:rPr>
        <w:t>安全性</w:t>
      </w:r>
    </w:p>
    <w:p w:rsidR="006B1260" w:rsidRDefault="004444AB">
      <w:pPr>
        <w:pStyle w:val="afffff5"/>
        <w:ind w:firstLine="420"/>
      </w:pPr>
      <w:r>
        <w:rPr>
          <w:rFonts w:hint="eastAsia"/>
        </w:rPr>
        <w:t>数据采集和传输以及通信协议均应符合</w:t>
      </w:r>
      <w:r>
        <w:rPr>
          <w:rFonts w:hint="eastAsia"/>
        </w:rPr>
        <w:t>HJ 212</w:t>
      </w:r>
      <w:r>
        <w:rPr>
          <w:rFonts w:hint="eastAsia"/>
        </w:rPr>
        <w:t>及本规范的要求，并提供一个月内数据采集和传输自检报告，报告应当对数据传输标准的各项内容做出响应。监控系统具有安全保护措施、防止非法接入、病毒感染、防雷击、过载、断电、电磁干扰，部分特殊环境下具有防水防爆要求。</w:t>
      </w:r>
    </w:p>
    <w:p w:rsidR="006B1260" w:rsidRDefault="004444AB">
      <w:pPr>
        <w:pStyle w:val="affd"/>
        <w:spacing w:before="156" w:after="156"/>
        <w:rPr>
          <w:rFonts w:hAnsi="黑体" w:cs="黑体"/>
        </w:rPr>
      </w:pPr>
      <w:r>
        <w:rPr>
          <w:rFonts w:hAnsi="黑体" w:cs="黑体" w:hint="eastAsia"/>
        </w:rPr>
        <w:t>现场检查</w:t>
      </w:r>
    </w:p>
    <w:p w:rsidR="006B1260" w:rsidRDefault="004444AB">
      <w:pPr>
        <w:pStyle w:val="afffff5"/>
        <w:ind w:firstLine="420"/>
      </w:pPr>
      <w:r>
        <w:rPr>
          <w:rFonts w:hint="eastAsia"/>
        </w:rPr>
        <w:t>主要检查设备安装、运行维护、故障发生及处理、设备运行稳定性、数据一致性、设备功能设置等：</w:t>
      </w:r>
    </w:p>
    <w:p w:rsidR="006B1260" w:rsidRDefault="004444AB">
      <w:pPr>
        <w:pStyle w:val="af5"/>
        <w:numPr>
          <w:ilvl w:val="0"/>
          <w:numId w:val="44"/>
        </w:numPr>
      </w:pPr>
      <w:r>
        <w:rPr>
          <w:rFonts w:hAnsi="宋体" w:cs="宋体" w:hint="eastAsia"/>
          <w:szCs w:val="21"/>
        </w:rPr>
        <w:t>检查设备安装是否齐全，满足治理设施过程（工况）监控的需要；安装位置是否符合有关标的要求；维护、检修、更换设备是否方便，易于接近；是否安全可靠；</w:t>
      </w:r>
    </w:p>
    <w:p w:rsidR="006B1260" w:rsidRDefault="004444AB">
      <w:pPr>
        <w:pStyle w:val="af5"/>
        <w:numPr>
          <w:ilvl w:val="0"/>
          <w:numId w:val="44"/>
        </w:numPr>
      </w:pPr>
      <w:r>
        <w:rPr>
          <w:rFonts w:hAnsi="宋体" w:cs="宋体" w:hint="eastAsia"/>
          <w:szCs w:val="21"/>
        </w:rPr>
        <w:t>检查开展设备日常维护，保证设备正常运行开展的实际活动，如：仪器的漂移检查和校准，关键设备及采样装置的目视检查及记录；</w:t>
      </w:r>
    </w:p>
    <w:p w:rsidR="006B1260" w:rsidRDefault="004444AB">
      <w:pPr>
        <w:pStyle w:val="af5"/>
        <w:numPr>
          <w:ilvl w:val="0"/>
          <w:numId w:val="44"/>
        </w:numPr>
      </w:pPr>
      <w:r>
        <w:rPr>
          <w:rFonts w:hAnsi="宋体" w:cs="宋体" w:hint="eastAsia"/>
          <w:szCs w:val="21"/>
        </w:rPr>
        <w:t>检查故障发生及处理，经常发生的故障、原因分析、采取的应急处理措施；是否采取在故障发生前的预防性措施，如：提前更换部件；</w:t>
      </w:r>
    </w:p>
    <w:p w:rsidR="006B1260" w:rsidRDefault="004444AB">
      <w:pPr>
        <w:pStyle w:val="af5"/>
        <w:numPr>
          <w:ilvl w:val="0"/>
          <w:numId w:val="44"/>
        </w:numPr>
      </w:pPr>
      <w:r>
        <w:rPr>
          <w:rFonts w:hAnsi="宋体" w:cs="宋体" w:hint="eastAsia"/>
          <w:szCs w:val="21"/>
        </w:rPr>
        <w:t>检查设备运行稳定性，主要是查看设备的各种功能是否正常，判定设备是否能稳定运行；</w:t>
      </w:r>
    </w:p>
    <w:p w:rsidR="006B1260" w:rsidRDefault="004444AB">
      <w:pPr>
        <w:pStyle w:val="af5"/>
        <w:numPr>
          <w:ilvl w:val="0"/>
          <w:numId w:val="44"/>
        </w:numPr>
      </w:pPr>
      <w:r>
        <w:rPr>
          <w:rFonts w:hAnsi="宋体" w:cs="宋体" w:hint="eastAsia"/>
          <w:szCs w:val="21"/>
        </w:rPr>
        <w:t>数据一致性，查看</w:t>
      </w:r>
      <w:r>
        <w:rPr>
          <w:rFonts w:hAnsi="宋体" w:cs="宋体"/>
          <w:szCs w:val="21"/>
        </w:rPr>
        <w:t>PMS</w:t>
      </w:r>
      <w:r>
        <w:rPr>
          <w:rFonts w:hAnsi="宋体" w:cs="宋体" w:hint="eastAsia"/>
          <w:szCs w:val="21"/>
        </w:rPr>
        <w:t>所采集数据误差</w:t>
      </w:r>
      <w:r>
        <w:rPr>
          <w:rFonts w:hAnsi="宋体" w:cs="宋体"/>
          <w:szCs w:val="21"/>
        </w:rPr>
        <w:t>是否小于</w:t>
      </w:r>
      <w:r>
        <w:rPr>
          <w:rFonts w:hAnsi="宋体" w:cs="宋体"/>
          <w:szCs w:val="21"/>
        </w:rPr>
        <w:t>1‰</w:t>
      </w:r>
      <w:r>
        <w:rPr>
          <w:rFonts w:hAnsi="宋体" w:cs="宋体"/>
          <w:szCs w:val="21"/>
        </w:rPr>
        <w:t>；</w:t>
      </w:r>
    </w:p>
    <w:p w:rsidR="006B1260" w:rsidRDefault="004444AB">
      <w:pPr>
        <w:pStyle w:val="af5"/>
        <w:numPr>
          <w:ilvl w:val="0"/>
          <w:numId w:val="44"/>
        </w:numPr>
      </w:pPr>
      <w:r>
        <w:rPr>
          <w:rFonts w:hAnsi="宋体" w:cs="宋体" w:hint="eastAsia"/>
          <w:szCs w:val="21"/>
        </w:rPr>
        <w:t>检查设备功能设置，查看设备的基本功能是否齐全；</w:t>
      </w:r>
    </w:p>
    <w:p w:rsidR="006B1260" w:rsidRDefault="004444AB">
      <w:pPr>
        <w:pStyle w:val="af5"/>
        <w:numPr>
          <w:ilvl w:val="0"/>
          <w:numId w:val="44"/>
        </w:numPr>
      </w:pPr>
      <w:r>
        <w:rPr>
          <w:rFonts w:hAnsi="宋体" w:cs="宋体" w:hint="eastAsia"/>
          <w:szCs w:val="21"/>
        </w:rPr>
        <w:t>检查操作手册、仪器说明书等相关技术文件；</w:t>
      </w:r>
    </w:p>
    <w:p w:rsidR="006B1260" w:rsidRDefault="004444AB">
      <w:pPr>
        <w:pStyle w:val="af5"/>
        <w:numPr>
          <w:ilvl w:val="0"/>
          <w:numId w:val="44"/>
        </w:numPr>
      </w:pPr>
      <w:r>
        <w:rPr>
          <w:rFonts w:hAnsi="宋体" w:cs="宋体" w:hint="eastAsia"/>
          <w:szCs w:val="21"/>
        </w:rPr>
        <w:t>检查软件功能是否满足</w:t>
      </w:r>
      <w:r>
        <w:rPr>
          <w:rFonts w:hAnsi="宋体" w:cs="宋体" w:hint="eastAsia"/>
          <w:szCs w:val="21"/>
        </w:rPr>
        <w:t>5.3</w:t>
      </w:r>
      <w:r>
        <w:rPr>
          <w:rFonts w:hAnsi="宋体" w:cs="宋体" w:hint="eastAsia"/>
          <w:szCs w:val="21"/>
        </w:rPr>
        <w:t>的要求。</w:t>
      </w:r>
    </w:p>
    <w:p w:rsidR="006B1260" w:rsidRDefault="004444AB">
      <w:pPr>
        <w:pStyle w:val="affd"/>
        <w:spacing w:before="156" w:after="156"/>
        <w:rPr>
          <w:rFonts w:hAnsi="黑体" w:cs="黑体"/>
        </w:rPr>
      </w:pPr>
      <w:r>
        <w:rPr>
          <w:rFonts w:hAnsi="黑体" w:cs="黑体" w:hint="eastAsia"/>
        </w:rPr>
        <w:t>实际测试</w:t>
      </w:r>
    </w:p>
    <w:p w:rsidR="006B1260" w:rsidRDefault="004444AB">
      <w:pPr>
        <w:pStyle w:val="afffff5"/>
        <w:ind w:firstLine="420"/>
      </w:pPr>
      <w:r>
        <w:rPr>
          <w:rFonts w:hint="eastAsia"/>
        </w:rPr>
        <w:t>当现场检查完毕确认需要通过实际测试校验提供近期的</w:t>
      </w:r>
      <w:r>
        <w:rPr>
          <w:rFonts w:hint="eastAsia"/>
        </w:rPr>
        <w:t>WQMS</w:t>
      </w:r>
      <w:r>
        <w:rPr>
          <w:rFonts w:hint="eastAsia"/>
        </w:rPr>
        <w:t>准确度测试结果时，可进行实际测试。实际测试应委托第三方有检测资质的单位，在商定的时间期间内完成。测试项目必须包含污泥排放量、</w:t>
      </w:r>
      <w:r>
        <w:rPr>
          <w:rFonts w:hint="eastAsia"/>
        </w:rPr>
        <w:t xml:space="preserve"> MLSS</w:t>
      </w:r>
      <w:r>
        <w:rPr>
          <w:rFonts w:hint="eastAsia"/>
        </w:rPr>
        <w:t>、</w:t>
      </w:r>
      <w:r>
        <w:rPr>
          <w:rFonts w:hint="eastAsia"/>
        </w:rPr>
        <w:t>PH</w:t>
      </w:r>
      <w:r>
        <w:rPr>
          <w:rFonts w:hint="eastAsia"/>
        </w:rPr>
        <w:t>、</w:t>
      </w:r>
      <w:r>
        <w:rPr>
          <w:rFonts w:hint="eastAsia"/>
        </w:rPr>
        <w:t>DO</w:t>
      </w:r>
      <w:r>
        <w:rPr>
          <w:rFonts w:hint="eastAsia"/>
        </w:rPr>
        <w:t>、</w:t>
      </w:r>
      <w:r>
        <w:rPr>
          <w:rFonts w:hint="eastAsia"/>
        </w:rPr>
        <w:t>BOD</w:t>
      </w:r>
      <w:r>
        <w:rPr>
          <w:rFonts w:hint="eastAsia"/>
        </w:rPr>
        <w:t>、</w:t>
      </w:r>
      <w:r>
        <w:rPr>
          <w:rFonts w:hint="eastAsia"/>
        </w:rPr>
        <w:t>SS</w:t>
      </w:r>
      <w:r>
        <w:rPr>
          <w:rFonts w:hint="eastAsia"/>
        </w:rPr>
        <w:t>参数；其它项目可根据具体情况处理，但应能解答对现场检查发现问题的疑虑。</w:t>
      </w:r>
    </w:p>
    <w:p w:rsidR="006B1260" w:rsidRDefault="004444AB">
      <w:pPr>
        <w:pStyle w:val="affc"/>
        <w:spacing w:before="312" w:after="312"/>
        <w:rPr>
          <w:rFonts w:hAnsi="黑体"/>
          <w:szCs w:val="21"/>
        </w:rPr>
      </w:pPr>
      <w:bookmarkStart w:id="60" w:name="_Toc77861835"/>
      <w:r>
        <w:rPr>
          <w:rFonts w:hAnsi="黑体" w:hint="eastAsia"/>
          <w:szCs w:val="21"/>
        </w:rPr>
        <w:t>排放过程（工况）监控系统日常运行管理</w:t>
      </w:r>
      <w:bookmarkEnd w:id="60"/>
    </w:p>
    <w:p w:rsidR="006B1260" w:rsidRDefault="004444AB">
      <w:pPr>
        <w:pStyle w:val="affd"/>
        <w:spacing w:before="156" w:after="156"/>
        <w:rPr>
          <w:rFonts w:hAnsi="黑体" w:cs="黑体"/>
        </w:rPr>
      </w:pPr>
      <w:r>
        <w:rPr>
          <w:rFonts w:hAnsi="黑体" w:cs="黑体" w:hint="eastAsia"/>
        </w:rPr>
        <w:t>制订运行管理规程</w:t>
      </w:r>
    </w:p>
    <w:p w:rsidR="006B1260" w:rsidRDefault="004444AB">
      <w:pPr>
        <w:pStyle w:val="afffff5"/>
        <w:ind w:firstLine="420"/>
      </w:pPr>
      <w:r>
        <w:rPr>
          <w:rFonts w:hint="eastAsia"/>
        </w:rPr>
        <w:t>从事</w:t>
      </w:r>
      <w:r>
        <w:rPr>
          <w:rFonts w:hint="eastAsia"/>
        </w:rPr>
        <w:t>PMS</w:t>
      </w:r>
      <w:r>
        <w:rPr>
          <w:rFonts w:hint="eastAsia"/>
        </w:rPr>
        <w:t>日常运行管理的单位和</w:t>
      </w:r>
      <w:r>
        <w:rPr>
          <w:rFonts w:hint="eastAsia"/>
        </w:rPr>
        <w:t>部门应根据本技术指南、</w:t>
      </w:r>
      <w:r>
        <w:rPr>
          <w:rFonts w:hint="eastAsia"/>
        </w:rPr>
        <w:t>HJ/T 355</w:t>
      </w:r>
      <w:r>
        <w:rPr>
          <w:rFonts w:hint="eastAsia"/>
        </w:rPr>
        <w:t>、</w:t>
      </w:r>
      <w:r>
        <w:rPr>
          <w:rFonts w:hint="eastAsia"/>
        </w:rPr>
        <w:t>HJ 2038</w:t>
      </w:r>
      <w:r>
        <w:rPr>
          <w:rFonts w:hint="eastAsia"/>
        </w:rPr>
        <w:t>标准的要求编制</w:t>
      </w:r>
      <w:r>
        <w:rPr>
          <w:rFonts w:hint="eastAsia"/>
        </w:rPr>
        <w:t>PMS</w:t>
      </w:r>
      <w:r>
        <w:rPr>
          <w:rFonts w:hint="eastAsia"/>
        </w:rPr>
        <w:t>的运行管理规程、质量保证和质量管理计划，明确运行操作人员和维护人员的工作职责。</w:t>
      </w:r>
    </w:p>
    <w:p w:rsidR="006B1260" w:rsidRDefault="004444AB">
      <w:pPr>
        <w:pStyle w:val="affd"/>
        <w:spacing w:before="156" w:after="156"/>
        <w:rPr>
          <w:rFonts w:hAnsi="黑体" w:cs="黑体"/>
        </w:rPr>
      </w:pPr>
      <w:r>
        <w:rPr>
          <w:rFonts w:hAnsi="黑体" w:cs="黑体" w:hint="eastAsia"/>
        </w:rPr>
        <w:t>监控系统的质量保障和质量控制</w:t>
      </w:r>
    </w:p>
    <w:p w:rsidR="006B1260" w:rsidRDefault="004444AB">
      <w:pPr>
        <w:pStyle w:val="afffff5"/>
        <w:ind w:firstLine="420"/>
      </w:pPr>
      <w:r>
        <w:rPr>
          <w:rFonts w:hint="eastAsia"/>
        </w:rPr>
        <w:lastRenderedPageBreak/>
        <w:t>参数监测子系统必须按照设计的要求，至少每天用自动或手动的方法判定传感器和监测设备是否存在缺陷。定期的抽查在参考值、操作或排放水平传感器的输入读数的正确与否（如：用恒流电源检查传感器的电流输入信号，误差应在规定范围内），在传感器出现缺陷或发生故障时及时告警，确保传感器正常的工作，提供有质量保证的电器参数数据。</w:t>
      </w:r>
    </w:p>
    <w:p w:rsidR="006B1260" w:rsidRDefault="004444AB">
      <w:pPr>
        <w:pStyle w:val="afffff5"/>
        <w:ind w:firstLine="420"/>
      </w:pPr>
      <w:r>
        <w:rPr>
          <w:rFonts w:hint="eastAsia"/>
        </w:rPr>
        <w:t>数据采集传输子系统</w:t>
      </w:r>
      <w:r>
        <w:rPr>
          <w:rFonts w:hint="eastAsia"/>
        </w:rPr>
        <w:t>必须至少每天检查数据传输是否准确正常，不能出现数据错乱和缺失，如出现问题及时通知技术人员维护，保障监控系统有质量的运行。</w:t>
      </w:r>
    </w:p>
    <w:p w:rsidR="006B1260" w:rsidRDefault="004444AB">
      <w:pPr>
        <w:pStyle w:val="afffff5"/>
        <w:ind w:firstLine="420"/>
      </w:pPr>
      <w:r>
        <w:rPr>
          <w:rFonts w:hint="eastAsia"/>
        </w:rPr>
        <w:t>污水处理设施如泵、风机、压滤机等设备按照要求，至少</w:t>
      </w:r>
      <w:r>
        <w:rPr>
          <w:rFonts w:hint="eastAsia"/>
        </w:rPr>
        <w:t>5</w:t>
      </w:r>
      <w:r>
        <w:rPr>
          <w:rFonts w:hint="eastAsia"/>
        </w:rPr>
        <w:t>天一次用手动的方法监测是否正常运行，确保设施正常工作，提供有质量的设备控制。</w:t>
      </w:r>
    </w:p>
    <w:p w:rsidR="006B1260" w:rsidRDefault="004444AB">
      <w:pPr>
        <w:pStyle w:val="affd"/>
        <w:spacing w:before="156" w:after="156"/>
        <w:rPr>
          <w:rFonts w:hAnsi="黑体" w:cs="黑体"/>
        </w:rPr>
      </w:pPr>
      <w:r>
        <w:rPr>
          <w:rFonts w:hAnsi="黑体" w:cs="黑体" w:hint="eastAsia"/>
        </w:rPr>
        <w:t>日常巡检与维护</w:t>
      </w:r>
    </w:p>
    <w:p w:rsidR="006B1260" w:rsidRDefault="004444AB">
      <w:pPr>
        <w:pStyle w:val="afffff5"/>
        <w:ind w:firstLine="420"/>
      </w:pPr>
      <w:r>
        <w:rPr>
          <w:rFonts w:hint="eastAsia"/>
        </w:rPr>
        <w:t>应配备相应的人力（含应急救援处置人员）、物力资源（常用工具、通讯设备、交通工具、应急救援处置物资等），专人负责日常维护环保设备和监控设备。必须在</w:t>
      </w:r>
      <w:r>
        <w:rPr>
          <w:rFonts w:hint="eastAsia"/>
        </w:rPr>
        <w:t>7</w:t>
      </w:r>
      <w:r>
        <w:rPr>
          <w:rFonts w:hint="eastAsia"/>
        </w:rPr>
        <w:t>天内对</w:t>
      </w:r>
      <w:r>
        <w:rPr>
          <w:rFonts w:hint="eastAsia"/>
        </w:rPr>
        <w:t>PMS</w:t>
      </w:r>
      <w:r>
        <w:rPr>
          <w:rFonts w:hint="eastAsia"/>
        </w:rPr>
        <w:t>进行一次巡检。巡检包括系统各种设备的运行状况，查看判定运行状况的主要参数是否在设备正常</w:t>
      </w:r>
      <w:r>
        <w:rPr>
          <w:rFonts w:hint="eastAsia"/>
        </w:rPr>
        <w:t>运行、检测的范围内。</w:t>
      </w:r>
    </w:p>
    <w:p w:rsidR="006B1260" w:rsidRDefault="004444AB">
      <w:pPr>
        <w:pStyle w:val="afffff5"/>
        <w:ind w:firstLine="420"/>
      </w:pPr>
      <w:r>
        <w:rPr>
          <w:rFonts w:hint="eastAsia"/>
        </w:rPr>
        <w:t>PMS</w:t>
      </w:r>
      <w:r>
        <w:rPr>
          <w:rFonts w:hint="eastAsia"/>
        </w:rPr>
        <w:t>的日常维护主要针对以下几方面：</w:t>
      </w:r>
    </w:p>
    <w:p w:rsidR="006B1260" w:rsidRDefault="004444AB">
      <w:pPr>
        <w:pStyle w:val="af5"/>
        <w:numPr>
          <w:ilvl w:val="0"/>
          <w:numId w:val="45"/>
        </w:numPr>
      </w:pPr>
      <w:r>
        <w:rPr>
          <w:rFonts w:hAnsi="宋体" w:cs="宋体" w:hint="eastAsia"/>
        </w:rPr>
        <w:t>与工况监控相关的设备应保持</w:t>
      </w:r>
      <w:r>
        <w:rPr>
          <w:rFonts w:hAnsi="宋体" w:cs="宋体" w:hint="eastAsia"/>
        </w:rPr>
        <w:t>24</w:t>
      </w:r>
      <w:r>
        <w:rPr>
          <w:rFonts w:hAnsi="宋体" w:cs="宋体" w:hint="eastAsia"/>
        </w:rPr>
        <w:t>小时运行；</w:t>
      </w:r>
    </w:p>
    <w:p w:rsidR="006B1260" w:rsidRDefault="004444AB">
      <w:pPr>
        <w:pStyle w:val="af5"/>
        <w:numPr>
          <w:ilvl w:val="0"/>
          <w:numId w:val="45"/>
        </w:numPr>
      </w:pPr>
      <w:r>
        <w:rPr>
          <w:rFonts w:hAnsi="宋体" w:cs="宋体" w:hint="eastAsia"/>
          <w:szCs w:val="21"/>
        </w:rPr>
        <w:t>不定时检查维护易损易耗件；</w:t>
      </w:r>
    </w:p>
    <w:p w:rsidR="006B1260" w:rsidRDefault="004444AB">
      <w:pPr>
        <w:pStyle w:val="af5"/>
        <w:numPr>
          <w:ilvl w:val="0"/>
          <w:numId w:val="45"/>
        </w:numPr>
        <w:snapToGrid w:val="0"/>
        <w:rPr>
          <w:rFonts w:hAnsi="宋体" w:cs="宋体"/>
        </w:rPr>
      </w:pPr>
      <w:r>
        <w:rPr>
          <w:rFonts w:hAnsi="宋体" w:cs="宋体" w:hint="eastAsia"/>
        </w:rPr>
        <w:t>设备经长期使用，元件自然老化导致的设备损坏故障维护；</w:t>
      </w:r>
    </w:p>
    <w:p w:rsidR="006B1260" w:rsidRDefault="004444AB">
      <w:pPr>
        <w:pStyle w:val="af5"/>
        <w:numPr>
          <w:ilvl w:val="0"/>
          <w:numId w:val="45"/>
        </w:numPr>
        <w:snapToGrid w:val="0"/>
        <w:rPr>
          <w:rFonts w:hAnsi="宋体" w:cs="宋体"/>
        </w:rPr>
      </w:pPr>
      <w:r>
        <w:rPr>
          <w:rFonts w:hAnsi="宋体" w:cs="宋体" w:hint="eastAsia"/>
        </w:rPr>
        <w:t>在运行过程中，由于电压、电流的不稳定，导致的设备损坏故障；</w:t>
      </w:r>
    </w:p>
    <w:p w:rsidR="006B1260" w:rsidRDefault="004444AB">
      <w:pPr>
        <w:pStyle w:val="af5"/>
        <w:numPr>
          <w:ilvl w:val="0"/>
          <w:numId w:val="45"/>
        </w:numPr>
        <w:snapToGrid w:val="0"/>
        <w:rPr>
          <w:rFonts w:ascii="黑体" w:eastAsia="黑体" w:hAnsi="黑体"/>
        </w:rPr>
      </w:pPr>
      <w:r>
        <w:rPr>
          <w:rFonts w:hAnsi="宋体" w:cs="宋体" w:hint="eastAsia"/>
        </w:rPr>
        <w:t>由于线路受损导致的信号传输故障；</w:t>
      </w:r>
    </w:p>
    <w:p w:rsidR="006B1260" w:rsidRDefault="004444AB">
      <w:pPr>
        <w:pStyle w:val="af5"/>
        <w:numPr>
          <w:ilvl w:val="0"/>
          <w:numId w:val="45"/>
        </w:numPr>
      </w:pPr>
      <w:r>
        <w:rPr>
          <w:rFonts w:hAnsi="宋体" w:cs="宋体" w:hint="eastAsia"/>
          <w:szCs w:val="21"/>
        </w:rPr>
        <w:t>由于施工质量或未采取防雷措施等造成的施工质量故障等。</w:t>
      </w:r>
    </w:p>
    <w:p w:rsidR="006B1260" w:rsidRDefault="006B1260">
      <w:pPr>
        <w:pStyle w:val="af5"/>
        <w:numPr>
          <w:ilvl w:val="0"/>
          <w:numId w:val="45"/>
        </w:numPr>
        <w:sectPr w:rsidR="006B1260">
          <w:pgSz w:w="11906" w:h="16838"/>
          <w:pgMar w:top="2410" w:right="1134" w:bottom="1134" w:left="1134" w:header="1418" w:footer="1134" w:gutter="284"/>
          <w:pgNumType w:start="1"/>
          <w:cols w:space="425"/>
          <w:formProt w:val="0"/>
          <w:docGrid w:type="lines" w:linePitch="312"/>
        </w:sectPr>
      </w:pPr>
    </w:p>
    <w:p w:rsidR="006B1260" w:rsidRDefault="006B1260">
      <w:pPr>
        <w:pStyle w:val="af8"/>
        <w:rPr>
          <w:vanish w:val="0"/>
        </w:rPr>
      </w:pPr>
      <w:bookmarkStart w:id="61" w:name="BookMark5"/>
      <w:bookmarkEnd w:id="24"/>
    </w:p>
    <w:p w:rsidR="006B1260" w:rsidRDefault="006B1260">
      <w:pPr>
        <w:pStyle w:val="afe"/>
        <w:rPr>
          <w:vanish w:val="0"/>
        </w:rPr>
      </w:pPr>
    </w:p>
    <w:p w:rsidR="006B1260" w:rsidRDefault="004444AB">
      <w:pPr>
        <w:pStyle w:val="aff3"/>
        <w:spacing w:before="78" w:after="156"/>
      </w:pPr>
      <w:r>
        <w:br/>
      </w:r>
      <w:bookmarkStart w:id="62" w:name="_Toc77861836"/>
      <w:r>
        <w:rPr>
          <w:rFonts w:hint="eastAsia"/>
        </w:rPr>
        <w:t>（资料性）</w:t>
      </w:r>
      <w:r>
        <w:br/>
      </w:r>
      <w:r>
        <w:rPr>
          <w:rFonts w:hint="eastAsia"/>
        </w:rPr>
        <w:t>污水处理厂污染排放过程（工况）关键参数表</w:t>
      </w:r>
      <w:bookmarkEnd w:id="62"/>
    </w:p>
    <w:p w:rsidR="006B1260" w:rsidRDefault="004444AB">
      <w:pPr>
        <w:pStyle w:val="aff"/>
        <w:spacing w:before="156" w:after="156"/>
      </w:pPr>
      <w:r>
        <w:rPr>
          <w:rFonts w:hAnsi="黑体" w:cs="黑体" w:hint="eastAsia"/>
        </w:rPr>
        <w:t>参数监测子系统要求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375"/>
        <w:gridCol w:w="6"/>
        <w:gridCol w:w="3224"/>
        <w:gridCol w:w="2778"/>
      </w:tblGrid>
      <w:tr w:rsidR="006B1260">
        <w:trPr>
          <w:trHeight w:val="235"/>
          <w:tblHeader/>
          <w:jc w:val="center"/>
        </w:trPr>
        <w:tc>
          <w:tcPr>
            <w:tcW w:w="1048" w:type="pct"/>
          </w:tcPr>
          <w:p w:rsidR="006B1260" w:rsidRDefault="004444AB">
            <w:pPr>
              <w:widowControl/>
              <w:jc w:val="center"/>
              <w:rPr>
                <w:rFonts w:ascii="宋体" w:hAnsi="宋体" w:cs="宋体"/>
                <w:sz w:val="18"/>
                <w:szCs w:val="18"/>
              </w:rPr>
            </w:pPr>
            <w:r>
              <w:rPr>
                <w:rFonts w:ascii="宋体" w:hAnsi="宋体" w:cs="宋体"/>
                <w:sz w:val="18"/>
                <w:szCs w:val="18"/>
              </w:rPr>
              <w:t>类别</w:t>
            </w:r>
          </w:p>
        </w:tc>
        <w:tc>
          <w:tcPr>
            <w:tcW w:w="739" w:type="pct"/>
            <w:gridSpan w:val="2"/>
            <w:vAlign w:val="center"/>
          </w:tcPr>
          <w:p w:rsidR="006B1260" w:rsidRDefault="004444AB">
            <w:pPr>
              <w:widowControl/>
              <w:jc w:val="center"/>
              <w:rPr>
                <w:rFonts w:ascii="宋体" w:hAnsi="宋体" w:cs="宋体"/>
                <w:sz w:val="18"/>
                <w:szCs w:val="18"/>
              </w:rPr>
            </w:pPr>
            <w:r>
              <w:rPr>
                <w:rFonts w:ascii="宋体" w:hAnsi="宋体" w:cs="宋体"/>
                <w:sz w:val="18"/>
                <w:szCs w:val="18"/>
              </w:rPr>
              <w:t>工艺类型</w:t>
            </w:r>
          </w:p>
        </w:tc>
        <w:tc>
          <w:tcPr>
            <w:tcW w:w="1726" w:type="pct"/>
          </w:tcPr>
          <w:p w:rsidR="006B1260" w:rsidRDefault="004444AB">
            <w:pPr>
              <w:widowControl/>
              <w:ind w:firstLineChars="200" w:firstLine="360"/>
              <w:jc w:val="center"/>
              <w:rPr>
                <w:rFonts w:ascii="宋体" w:hAnsi="宋体" w:cs="宋体"/>
                <w:sz w:val="18"/>
                <w:szCs w:val="18"/>
              </w:rPr>
            </w:pPr>
            <w:r>
              <w:rPr>
                <w:rFonts w:ascii="宋体" w:hAnsi="宋体" w:cs="宋体"/>
                <w:sz w:val="18"/>
                <w:szCs w:val="18"/>
              </w:rPr>
              <w:t>监控对象</w:t>
            </w:r>
          </w:p>
        </w:tc>
        <w:tc>
          <w:tcPr>
            <w:tcW w:w="1487" w:type="pct"/>
          </w:tcPr>
          <w:p w:rsidR="006B1260" w:rsidRDefault="004444AB">
            <w:pPr>
              <w:widowControl/>
              <w:ind w:firstLineChars="200" w:firstLine="360"/>
              <w:jc w:val="center"/>
              <w:rPr>
                <w:rFonts w:ascii="宋体" w:hAnsi="宋体" w:cs="宋体"/>
                <w:sz w:val="18"/>
                <w:szCs w:val="18"/>
              </w:rPr>
            </w:pPr>
            <w:r>
              <w:rPr>
                <w:rFonts w:ascii="宋体" w:hAnsi="宋体" w:cs="宋体"/>
                <w:sz w:val="18"/>
                <w:szCs w:val="18"/>
              </w:rPr>
              <w:t>主要记录参数</w:t>
            </w:r>
          </w:p>
        </w:tc>
      </w:tr>
      <w:tr w:rsidR="006B1260">
        <w:trPr>
          <w:trHeight w:val="235"/>
          <w:jc w:val="center"/>
        </w:trPr>
        <w:tc>
          <w:tcPr>
            <w:tcW w:w="1048" w:type="pct"/>
            <w:vMerge w:val="restart"/>
            <w:vAlign w:val="center"/>
          </w:tcPr>
          <w:p w:rsidR="006B1260" w:rsidRDefault="004444AB">
            <w:pPr>
              <w:autoSpaceDE w:val="0"/>
              <w:autoSpaceDN w:val="0"/>
              <w:jc w:val="center"/>
              <w:rPr>
                <w:rFonts w:ascii="宋体" w:hAnsi="宋体" w:cs="宋体"/>
                <w:kern w:val="0"/>
                <w:sz w:val="18"/>
                <w:szCs w:val="18"/>
              </w:rPr>
            </w:pPr>
            <w:r>
              <w:rPr>
                <w:rFonts w:ascii="宋体" w:hAnsi="宋体" w:cs="宋体"/>
                <w:kern w:val="0"/>
                <w:sz w:val="18"/>
                <w:szCs w:val="18"/>
              </w:rPr>
              <w:t>污水处理厂进出口污水流量与水污染物</w:t>
            </w:r>
          </w:p>
        </w:tc>
        <w:tc>
          <w:tcPr>
            <w:tcW w:w="739" w:type="pct"/>
            <w:gridSpan w:val="2"/>
            <w:vMerge w:val="restart"/>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w:t>
            </w:r>
            <w:r>
              <w:rPr>
                <w:rFonts w:ascii="宋体" w:hAnsi="宋体" w:cs="宋体"/>
                <w:kern w:val="0"/>
                <w:sz w:val="18"/>
                <w:szCs w:val="18"/>
              </w:rPr>
              <w:t>流量</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64"/>
          <w:jc w:val="center"/>
        </w:trPr>
        <w:tc>
          <w:tcPr>
            <w:tcW w:w="1048" w:type="pct"/>
            <w:vMerge/>
            <w:vAlign w:val="center"/>
          </w:tcPr>
          <w:p w:rsidR="006B1260" w:rsidRDefault="006B1260">
            <w:pPr>
              <w:autoSpaceDE w:val="0"/>
              <w:autoSpaceDN w:val="0"/>
              <w:jc w:val="center"/>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sz w:val="18"/>
                <w:szCs w:val="18"/>
              </w:rPr>
              <w:t>*</w:t>
            </w:r>
            <w:r>
              <w:rPr>
                <w:rFonts w:ascii="宋体" w:hAnsi="宋体" w:cs="宋体" w:hint="eastAsia"/>
                <w:sz w:val="18"/>
                <w:szCs w:val="18"/>
              </w:rPr>
              <w:t>化学需氧量</w:t>
            </w:r>
            <w:r>
              <w:rPr>
                <w:rFonts w:ascii="宋体" w:hAnsi="宋体" w:cs="宋体"/>
                <w:kern w:val="0"/>
                <w:sz w:val="18"/>
                <w:szCs w:val="18"/>
              </w:rPr>
              <w:t>COD</w:t>
            </w:r>
            <w:r>
              <w:rPr>
                <w:rFonts w:ascii="宋体" w:hAnsi="宋体" w:cs="宋体" w:hint="eastAsia"/>
                <w:kern w:val="0"/>
                <w:sz w:val="18"/>
                <w:szCs w:val="18"/>
                <w:vertAlign w:val="subscript"/>
              </w:rPr>
              <w:t>Cr</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35"/>
          <w:jc w:val="center"/>
        </w:trPr>
        <w:tc>
          <w:tcPr>
            <w:tcW w:w="1048" w:type="pct"/>
            <w:vMerge/>
            <w:vAlign w:val="center"/>
          </w:tcPr>
          <w:p w:rsidR="006B1260" w:rsidRDefault="006B1260">
            <w:pPr>
              <w:autoSpaceDE w:val="0"/>
              <w:autoSpaceDN w:val="0"/>
              <w:jc w:val="center"/>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sz w:val="18"/>
                <w:szCs w:val="18"/>
              </w:rPr>
              <w:t>*</w:t>
            </w:r>
            <w:r>
              <w:rPr>
                <w:rFonts w:ascii="宋体" w:hAnsi="宋体" w:cs="宋体"/>
                <w:kern w:val="0"/>
                <w:sz w:val="18"/>
                <w:szCs w:val="18"/>
              </w:rPr>
              <w:t>氨氮</w:t>
            </w:r>
            <w:r>
              <w:rPr>
                <w:rFonts w:ascii="宋体" w:hAnsi="宋体" w:cs="宋体" w:hint="eastAsia"/>
                <w:kern w:val="0"/>
                <w:sz w:val="18"/>
                <w:szCs w:val="18"/>
              </w:rPr>
              <w:t>NH</w:t>
            </w:r>
            <w:r>
              <w:rPr>
                <w:rFonts w:ascii="宋体" w:hAnsi="宋体" w:cs="宋体" w:hint="eastAsia"/>
                <w:kern w:val="0"/>
                <w:sz w:val="18"/>
                <w:szCs w:val="18"/>
                <w:vertAlign w:val="subscript"/>
              </w:rPr>
              <w:t>3</w:t>
            </w:r>
            <w:r>
              <w:rPr>
                <w:rFonts w:ascii="宋体" w:hAnsi="宋体" w:cs="宋体" w:hint="eastAsia"/>
                <w:kern w:val="0"/>
                <w:sz w:val="18"/>
                <w:szCs w:val="18"/>
              </w:rPr>
              <w:t>-N</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sz w:val="18"/>
                <w:szCs w:val="18"/>
              </w:rPr>
              <w:t>*</w:t>
            </w:r>
            <w:r>
              <w:rPr>
                <w:rFonts w:ascii="宋体" w:hAnsi="宋体" w:cs="宋体"/>
                <w:kern w:val="0"/>
                <w:sz w:val="18"/>
                <w:szCs w:val="18"/>
              </w:rPr>
              <w:t>总磷</w:t>
            </w:r>
            <w:r>
              <w:rPr>
                <w:rFonts w:ascii="宋体" w:hAnsi="宋体" w:cs="宋体" w:hint="eastAsia"/>
                <w:kern w:val="0"/>
                <w:sz w:val="18"/>
                <w:szCs w:val="18"/>
              </w:rPr>
              <w:t>TP</w:t>
            </w:r>
            <w:r>
              <w:rPr>
                <w:rFonts w:ascii="宋体" w:hAnsi="宋体" w:cs="宋体" w:hint="eastAsia"/>
                <w:kern w:val="0"/>
                <w:sz w:val="18"/>
                <w:szCs w:val="18"/>
              </w:rPr>
              <w:t>（规定</w:t>
            </w:r>
            <w:proofErr w:type="gramStart"/>
            <w:r>
              <w:rPr>
                <w:rFonts w:ascii="宋体" w:hAnsi="宋体" w:cs="宋体" w:hint="eastAsia"/>
                <w:kern w:val="0"/>
                <w:sz w:val="18"/>
                <w:szCs w:val="18"/>
              </w:rPr>
              <w:t>磷重点</w:t>
            </w:r>
            <w:proofErr w:type="gramEnd"/>
            <w:r>
              <w:rPr>
                <w:rFonts w:ascii="宋体" w:hAnsi="宋体" w:cs="宋体" w:hint="eastAsia"/>
                <w:kern w:val="0"/>
                <w:sz w:val="18"/>
                <w:szCs w:val="18"/>
              </w:rPr>
              <w:t>排放行业）</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sz w:val="18"/>
                <w:szCs w:val="18"/>
              </w:rPr>
              <w:t>*</w:t>
            </w:r>
            <w:r>
              <w:rPr>
                <w:rFonts w:ascii="宋体" w:hAnsi="宋体" w:cs="宋体"/>
                <w:kern w:val="0"/>
                <w:sz w:val="18"/>
                <w:szCs w:val="18"/>
              </w:rPr>
              <w:t>总氮</w:t>
            </w:r>
            <w:r>
              <w:rPr>
                <w:rFonts w:ascii="宋体" w:hAnsi="宋体" w:cs="宋体" w:hint="eastAsia"/>
                <w:kern w:val="0"/>
                <w:sz w:val="18"/>
                <w:szCs w:val="18"/>
              </w:rPr>
              <w:t>TN</w:t>
            </w:r>
            <w:r>
              <w:rPr>
                <w:rFonts w:ascii="宋体" w:hAnsi="宋体" w:cs="宋体" w:hint="eastAsia"/>
                <w:kern w:val="0"/>
                <w:sz w:val="18"/>
                <w:szCs w:val="18"/>
              </w:rPr>
              <w:t>（规定</w:t>
            </w:r>
            <w:proofErr w:type="gramStart"/>
            <w:r>
              <w:rPr>
                <w:rFonts w:ascii="宋体" w:hAnsi="宋体" w:cs="宋体" w:hint="eastAsia"/>
                <w:kern w:val="0"/>
                <w:sz w:val="18"/>
                <w:szCs w:val="18"/>
              </w:rPr>
              <w:t>氮重点</w:t>
            </w:r>
            <w:proofErr w:type="gramEnd"/>
            <w:r>
              <w:rPr>
                <w:rFonts w:ascii="宋体" w:hAnsi="宋体" w:cs="宋体" w:hint="eastAsia"/>
                <w:kern w:val="0"/>
                <w:sz w:val="18"/>
                <w:szCs w:val="18"/>
              </w:rPr>
              <w:t>排放行业）</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*pH</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测量值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w:t>
            </w:r>
            <w:r>
              <w:rPr>
                <w:rFonts w:ascii="宋体" w:hAnsi="宋体" w:cs="宋体" w:hint="eastAsia"/>
                <w:sz w:val="18"/>
                <w:szCs w:val="18"/>
              </w:rPr>
              <w:t>温度</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测量值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固体悬浮物</w:t>
            </w:r>
            <w:r>
              <w:rPr>
                <w:rFonts w:ascii="宋体" w:hAnsi="宋体" w:cs="宋体" w:hint="eastAsia"/>
                <w:kern w:val="0"/>
                <w:sz w:val="18"/>
                <w:szCs w:val="18"/>
              </w:rPr>
              <w:t>SS</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测量值</w:t>
            </w:r>
          </w:p>
        </w:tc>
      </w:tr>
      <w:tr w:rsidR="006B1260">
        <w:trPr>
          <w:trHeight w:val="235"/>
          <w:jc w:val="center"/>
        </w:trPr>
        <w:tc>
          <w:tcPr>
            <w:tcW w:w="1048" w:type="pct"/>
            <w:vMerge w:val="restart"/>
            <w:vAlign w:val="center"/>
          </w:tcPr>
          <w:p w:rsidR="006B1260" w:rsidRDefault="004444AB">
            <w:pPr>
              <w:autoSpaceDE w:val="0"/>
              <w:autoSpaceDN w:val="0"/>
              <w:jc w:val="center"/>
              <w:rPr>
                <w:rFonts w:ascii="宋体" w:hAnsi="宋体" w:cs="宋体"/>
                <w:kern w:val="0"/>
                <w:sz w:val="18"/>
                <w:szCs w:val="18"/>
              </w:rPr>
            </w:pPr>
            <w:r>
              <w:rPr>
                <w:rFonts w:ascii="宋体" w:hAnsi="宋体" w:cs="宋体" w:hint="eastAsia"/>
                <w:kern w:val="0"/>
                <w:sz w:val="18"/>
                <w:szCs w:val="18"/>
              </w:rPr>
              <w:t>污水处理厂设计参数</w:t>
            </w:r>
          </w:p>
        </w:tc>
        <w:tc>
          <w:tcPr>
            <w:tcW w:w="739" w:type="pct"/>
            <w:gridSpan w:val="2"/>
            <w:vMerge w:val="restart"/>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hint="eastAsia"/>
                <w:sz w:val="18"/>
                <w:szCs w:val="18"/>
              </w:rPr>
              <w:t>日处理量</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hint="eastAsia"/>
                <w:sz w:val="18"/>
                <w:szCs w:val="18"/>
              </w:rPr>
              <w:t>日化学需氧量去除总量</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hint="eastAsia"/>
                <w:sz w:val="18"/>
                <w:szCs w:val="18"/>
              </w:rPr>
              <w:t>日无机絮凝剂使用量</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highlight w:val="yellow"/>
              </w:rPr>
            </w:pPr>
            <w:r>
              <w:rPr>
                <w:rFonts w:ascii="宋体" w:hAnsi="宋体" w:cs="宋体"/>
                <w:kern w:val="0"/>
                <w:sz w:val="18"/>
                <w:szCs w:val="18"/>
              </w:rPr>
              <w:t>*</w:t>
            </w:r>
            <w:r>
              <w:rPr>
                <w:rFonts w:ascii="宋体" w:hAnsi="宋体" w:cs="宋体" w:hint="eastAsia"/>
                <w:sz w:val="18"/>
                <w:szCs w:val="18"/>
              </w:rPr>
              <w:t>悬浮物平均浓度</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比能耗</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hint="eastAsia"/>
                <w:sz w:val="18"/>
                <w:szCs w:val="18"/>
              </w:rPr>
              <w:t>污泥产生系数</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气水比</w:t>
            </w:r>
          </w:p>
        </w:tc>
        <w:tc>
          <w:tcPr>
            <w:tcW w:w="1487" w:type="pct"/>
          </w:tcPr>
          <w:p w:rsidR="006B1260" w:rsidRDefault="004444AB">
            <w:pPr>
              <w:rPr>
                <w:rFonts w:ascii="宋体" w:hAnsi="宋体" w:cs="宋体"/>
                <w:sz w:val="18"/>
                <w:szCs w:val="18"/>
              </w:rPr>
            </w:pPr>
            <w:r>
              <w:rPr>
                <w:rFonts w:ascii="宋体" w:hAnsi="宋体" w:cs="宋体" w:hint="eastAsia"/>
                <w:kern w:val="0"/>
                <w:sz w:val="18"/>
                <w:szCs w:val="18"/>
              </w:rPr>
              <w:t>设置值</w:t>
            </w:r>
          </w:p>
        </w:tc>
      </w:tr>
      <w:tr w:rsidR="006B1260">
        <w:trPr>
          <w:trHeight w:val="235"/>
          <w:jc w:val="center"/>
        </w:trPr>
        <w:tc>
          <w:tcPr>
            <w:tcW w:w="1048" w:type="pct"/>
            <w:vMerge/>
          </w:tcPr>
          <w:p w:rsidR="006B1260" w:rsidRDefault="006B1260">
            <w:pPr>
              <w:autoSpaceDE w:val="0"/>
              <w:autoSpaceDN w:val="0"/>
              <w:jc w:val="left"/>
              <w:rPr>
                <w:rFonts w:ascii="宋体" w:hAnsi="宋体" w:cs="宋体"/>
                <w:kern w:val="0"/>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全厂运行总电量</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hint="eastAsia"/>
                <w:kern w:val="0"/>
                <w:sz w:val="18"/>
                <w:szCs w:val="18"/>
              </w:rPr>
              <w:t>测量值</w:t>
            </w:r>
          </w:p>
        </w:tc>
      </w:tr>
      <w:tr w:rsidR="006B1260">
        <w:trPr>
          <w:trHeight w:val="254"/>
          <w:jc w:val="center"/>
        </w:trPr>
        <w:tc>
          <w:tcPr>
            <w:tcW w:w="1048" w:type="pct"/>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工艺关键参数</w:t>
            </w:r>
          </w:p>
        </w:tc>
        <w:tc>
          <w:tcPr>
            <w:tcW w:w="739" w:type="pct"/>
            <w:gridSpan w:val="2"/>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活性污泥法</w:t>
            </w: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4"/>
          <w:jc w:val="center"/>
        </w:trPr>
        <w:tc>
          <w:tcPr>
            <w:tcW w:w="1048" w:type="pct"/>
            <w:vMerge/>
            <w:textDirection w:val="tbRlV"/>
            <w:vAlign w:val="center"/>
          </w:tcPr>
          <w:p w:rsidR="006B1260" w:rsidRDefault="006B1260">
            <w:pPr>
              <w:widowControl/>
              <w:ind w:right="113"/>
              <w:jc w:val="center"/>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鼓风机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4"/>
          <w:jc w:val="center"/>
        </w:trPr>
        <w:tc>
          <w:tcPr>
            <w:tcW w:w="1048" w:type="pct"/>
            <w:vMerge/>
            <w:textDirection w:val="tbRlV"/>
            <w:vAlign w:val="center"/>
          </w:tcPr>
          <w:p w:rsidR="006B1260" w:rsidRDefault="006B1260">
            <w:pPr>
              <w:widowControl/>
              <w:ind w:right="113"/>
              <w:jc w:val="center"/>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鼓风量</w:t>
            </w:r>
          </w:p>
        </w:tc>
        <w:tc>
          <w:tcPr>
            <w:tcW w:w="1487" w:type="pct"/>
          </w:tcPr>
          <w:p w:rsidR="006B1260" w:rsidRDefault="004444AB">
            <w:pPr>
              <w:widowControl/>
              <w:jc w:val="left"/>
              <w:rPr>
                <w:rFonts w:ascii="宋体" w:hAnsi="宋体" w:cs="宋体"/>
                <w:sz w:val="18"/>
                <w:szCs w:val="18"/>
              </w:rPr>
            </w:pPr>
            <w:r>
              <w:rPr>
                <w:rFonts w:ascii="宋体" w:hAnsi="宋体" w:cs="宋体" w:hint="eastAsia"/>
                <w:sz w:val="18"/>
                <w:szCs w:val="18"/>
              </w:rPr>
              <w:t>测量值</w:t>
            </w:r>
          </w:p>
        </w:tc>
      </w:tr>
      <w:tr w:rsidR="006B1260">
        <w:trPr>
          <w:trHeight w:val="215"/>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15"/>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污泥回流泵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15"/>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污泥回流量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15"/>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污泥剩余量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污泥压滤机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超越阀门</w:t>
            </w:r>
          </w:p>
        </w:tc>
        <w:tc>
          <w:tcPr>
            <w:tcW w:w="1487" w:type="pct"/>
          </w:tcPr>
          <w:p w:rsidR="006B1260" w:rsidRDefault="004444AB">
            <w:pPr>
              <w:widowControl/>
              <w:jc w:val="left"/>
              <w:rPr>
                <w:rFonts w:ascii="宋体" w:hAnsi="宋体" w:cs="宋体"/>
                <w:sz w:val="18"/>
                <w:szCs w:val="18"/>
              </w:rPr>
            </w:pPr>
            <w:r>
              <w:rPr>
                <w:rFonts w:ascii="宋体" w:hAnsi="宋体" w:cs="宋体" w:hint="eastAsia"/>
                <w:sz w:val="18"/>
                <w:szCs w:val="18"/>
              </w:rPr>
              <w:t>工作状态</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提升泵池液</w:t>
            </w:r>
            <w:proofErr w:type="gramEnd"/>
            <w:r>
              <w:rPr>
                <w:rFonts w:ascii="宋体" w:hAnsi="宋体" w:cs="宋体" w:hint="eastAsia"/>
                <w:sz w:val="18"/>
                <w:szCs w:val="18"/>
              </w:rPr>
              <w:t>位</w:t>
            </w:r>
          </w:p>
        </w:tc>
        <w:tc>
          <w:tcPr>
            <w:tcW w:w="1487" w:type="pct"/>
          </w:tcPr>
          <w:p w:rsidR="006B1260" w:rsidRDefault="004444AB">
            <w:pPr>
              <w:widowControl/>
              <w:jc w:val="left"/>
              <w:rPr>
                <w:rFonts w:ascii="宋体" w:hAnsi="宋体" w:cs="宋体"/>
                <w:sz w:val="18"/>
                <w:szCs w:val="18"/>
              </w:rPr>
            </w:pPr>
            <w:r>
              <w:rPr>
                <w:rFonts w:ascii="宋体" w:hAnsi="宋体" w:cs="宋体" w:hint="eastAsia"/>
                <w:sz w:val="18"/>
                <w:szCs w:val="18"/>
              </w:rPr>
              <w:t>测量值</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储泥池液位</w:t>
            </w:r>
          </w:p>
        </w:tc>
        <w:tc>
          <w:tcPr>
            <w:tcW w:w="1487" w:type="pct"/>
          </w:tcPr>
          <w:p w:rsidR="006B1260" w:rsidRDefault="004444AB">
            <w:pPr>
              <w:widowControl/>
              <w:rPr>
                <w:rFonts w:ascii="宋体" w:hAnsi="宋体" w:cs="宋体"/>
                <w:sz w:val="18"/>
                <w:szCs w:val="18"/>
              </w:rPr>
            </w:pPr>
            <w:r>
              <w:rPr>
                <w:rFonts w:ascii="宋体" w:hAnsi="宋体" w:cs="宋体" w:hint="eastAsia"/>
                <w:sz w:val="18"/>
                <w:szCs w:val="18"/>
              </w:rPr>
              <w:t>测量值</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加药量</w:t>
            </w:r>
          </w:p>
        </w:tc>
        <w:tc>
          <w:tcPr>
            <w:tcW w:w="1487" w:type="pct"/>
          </w:tcPr>
          <w:p w:rsidR="006B1260" w:rsidRDefault="004444AB">
            <w:pPr>
              <w:widowControl/>
              <w:rPr>
                <w:rFonts w:ascii="宋体" w:hAnsi="宋体" w:cs="宋体"/>
                <w:sz w:val="18"/>
                <w:szCs w:val="18"/>
              </w:rPr>
            </w:pPr>
            <w:r>
              <w:rPr>
                <w:rFonts w:ascii="宋体" w:hAnsi="宋体" w:cs="宋体" w:hint="eastAsia"/>
                <w:sz w:val="18"/>
                <w:szCs w:val="18"/>
              </w:rPr>
              <w:t>测量值</w:t>
            </w:r>
          </w:p>
        </w:tc>
      </w:tr>
      <w:tr w:rsidR="006B1260">
        <w:trPr>
          <w:trHeight w:val="320"/>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生化池氧化还原电位</w:t>
            </w:r>
          </w:p>
        </w:tc>
        <w:tc>
          <w:tcPr>
            <w:tcW w:w="1487" w:type="pct"/>
          </w:tcPr>
          <w:p w:rsidR="006B1260" w:rsidRDefault="004444AB">
            <w:pPr>
              <w:widowControl/>
              <w:rPr>
                <w:rFonts w:ascii="宋体" w:hAnsi="宋体" w:cs="宋体"/>
                <w:sz w:val="18"/>
                <w:szCs w:val="18"/>
              </w:rPr>
            </w:pPr>
            <w:r>
              <w:rPr>
                <w:rFonts w:ascii="宋体" w:hAnsi="宋体" w:cs="宋体" w:hint="eastAsia"/>
                <w:sz w:val="18"/>
                <w:szCs w:val="18"/>
              </w:rPr>
              <w:t>测量值</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氧</w:t>
            </w:r>
            <w:proofErr w:type="gramStart"/>
            <w:r>
              <w:rPr>
                <w:rFonts w:ascii="宋体" w:hAnsi="宋体" w:cs="宋体"/>
                <w:sz w:val="18"/>
                <w:szCs w:val="18"/>
              </w:rPr>
              <w:t>化沟法</w:t>
            </w:r>
            <w:proofErr w:type="gramEnd"/>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曝气</w:t>
            </w:r>
            <w:r>
              <w:rPr>
                <w:rFonts w:ascii="宋体" w:hAnsi="宋体" w:cs="宋体" w:hint="eastAsia"/>
                <w:sz w:val="18"/>
                <w:szCs w:val="18"/>
              </w:rPr>
              <w:t>设备</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生化池污泥浓度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厌氧池溶解氧浓度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rPr>
                <w:rFonts w:ascii="宋体" w:hAnsi="宋体" w:cs="宋体"/>
                <w:sz w:val="18"/>
                <w:szCs w:val="18"/>
              </w:rPr>
            </w:pPr>
            <w:r>
              <w:rPr>
                <w:rFonts w:ascii="宋体" w:hAnsi="宋体" w:cs="宋体"/>
                <w:sz w:val="18"/>
                <w:szCs w:val="18"/>
              </w:rPr>
              <w:t>*</w:t>
            </w:r>
            <w:r>
              <w:rPr>
                <w:rFonts w:ascii="宋体" w:hAnsi="宋体" w:cs="宋体" w:hint="eastAsia"/>
                <w:sz w:val="18"/>
                <w:szCs w:val="18"/>
              </w:rPr>
              <w:t>缺氧池溶解氧浓度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42"/>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rPr>
                <w:rFonts w:ascii="宋体" w:hAnsi="宋体" w:cs="宋体"/>
                <w:sz w:val="18"/>
                <w:szCs w:val="18"/>
              </w:rPr>
            </w:pPr>
            <w:r>
              <w:rPr>
                <w:rFonts w:ascii="宋体" w:hAnsi="宋体" w:cs="宋体"/>
                <w:sz w:val="18"/>
                <w:szCs w:val="18"/>
              </w:rPr>
              <w:t>*</w:t>
            </w:r>
            <w:proofErr w:type="gramStart"/>
            <w:r>
              <w:rPr>
                <w:rFonts w:ascii="宋体" w:hAnsi="宋体" w:cs="宋体" w:hint="eastAsia"/>
                <w:sz w:val="18"/>
                <w:szCs w:val="18"/>
              </w:rPr>
              <w:t>好氧池溶解氧</w:t>
            </w:r>
            <w:proofErr w:type="gramEnd"/>
            <w:r>
              <w:rPr>
                <w:rFonts w:ascii="宋体" w:hAnsi="宋体" w:cs="宋体" w:hint="eastAsia"/>
                <w:sz w:val="18"/>
                <w:szCs w:val="18"/>
              </w:rPr>
              <w:t>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41"/>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41"/>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污泥回流泵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9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污泥剩余量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污泥压滤机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搅拌器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超越阀门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缺氧池氧化还原电位</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好氧池氧化还原电位</w:t>
            </w:r>
            <w:proofErr w:type="gramEnd"/>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提升泵池液</w:t>
            </w:r>
            <w:proofErr w:type="gramEnd"/>
            <w:r>
              <w:rPr>
                <w:rFonts w:ascii="宋体" w:hAnsi="宋体" w:cs="宋体" w:hint="eastAsia"/>
                <w:sz w:val="18"/>
                <w:szCs w:val="18"/>
              </w:rPr>
              <w:t>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储泥池液位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加药量</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A/O</w:t>
            </w:r>
            <w:r>
              <w:rPr>
                <w:rFonts w:ascii="宋体" w:hAnsi="宋体" w:cs="宋体"/>
                <w:sz w:val="18"/>
                <w:szCs w:val="18"/>
              </w:rPr>
              <w:t>与</w:t>
            </w:r>
            <w:r>
              <w:rPr>
                <w:rFonts w:ascii="宋体" w:hAnsi="宋体" w:cs="宋体"/>
                <w:sz w:val="18"/>
                <w:szCs w:val="18"/>
              </w:rPr>
              <w:t>A</w:t>
            </w:r>
            <w:r>
              <w:rPr>
                <w:rFonts w:ascii="宋体" w:hAnsi="宋体" w:cs="宋体"/>
                <w:sz w:val="18"/>
                <w:szCs w:val="18"/>
                <w:vertAlign w:val="superscript"/>
              </w:rPr>
              <w:t>2</w:t>
            </w:r>
            <w:r>
              <w:rPr>
                <w:rFonts w:ascii="宋体" w:hAnsi="宋体" w:cs="宋体"/>
                <w:sz w:val="18"/>
                <w:szCs w:val="18"/>
              </w:rPr>
              <w:t>/O</w:t>
            </w:r>
            <w:r>
              <w:rPr>
                <w:rFonts w:ascii="宋体" w:hAnsi="宋体" w:cs="宋体"/>
                <w:sz w:val="18"/>
                <w:szCs w:val="18"/>
              </w:rPr>
              <w:t>法</w:t>
            </w: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曝气风机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供气量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生化池污泥浓度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厌氧池溶解氧浓度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rPr>
                <w:rFonts w:ascii="宋体" w:hAnsi="宋体" w:cs="宋体"/>
                <w:sz w:val="18"/>
                <w:szCs w:val="18"/>
              </w:rPr>
            </w:pPr>
            <w:r>
              <w:rPr>
                <w:rFonts w:ascii="宋体" w:hAnsi="宋体" w:cs="宋体"/>
                <w:sz w:val="18"/>
                <w:szCs w:val="18"/>
              </w:rPr>
              <w:t>*</w:t>
            </w:r>
            <w:r>
              <w:rPr>
                <w:rFonts w:ascii="宋体" w:hAnsi="宋体" w:cs="宋体" w:hint="eastAsia"/>
                <w:sz w:val="18"/>
                <w:szCs w:val="18"/>
              </w:rPr>
              <w:t>缺氧池溶解氧浓度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rPr>
                <w:rFonts w:ascii="宋体" w:hAnsi="宋体" w:cs="宋体"/>
                <w:sz w:val="18"/>
                <w:szCs w:val="18"/>
              </w:rPr>
            </w:pPr>
            <w:r>
              <w:rPr>
                <w:rFonts w:ascii="宋体" w:hAnsi="宋体" w:cs="宋体"/>
                <w:sz w:val="18"/>
                <w:szCs w:val="18"/>
              </w:rPr>
              <w:t>*</w:t>
            </w:r>
            <w:proofErr w:type="gramStart"/>
            <w:r>
              <w:rPr>
                <w:rFonts w:ascii="宋体" w:hAnsi="宋体" w:cs="宋体" w:hint="eastAsia"/>
                <w:sz w:val="18"/>
                <w:szCs w:val="18"/>
              </w:rPr>
              <w:t>好氧池溶解氧</w:t>
            </w:r>
            <w:proofErr w:type="gramEnd"/>
            <w:r>
              <w:rPr>
                <w:rFonts w:ascii="宋体" w:hAnsi="宋体" w:cs="宋体" w:hint="eastAsia"/>
                <w:sz w:val="18"/>
                <w:szCs w:val="18"/>
              </w:rPr>
              <w:t>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混合液回流泵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污泥剩余量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污泥压滤机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搅拌器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超越阀门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缺氧池氧化还原电位</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好氧池氧化还原电位</w:t>
            </w:r>
            <w:proofErr w:type="gramEnd"/>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提升泵池液</w:t>
            </w:r>
            <w:proofErr w:type="gramEnd"/>
            <w:r>
              <w:rPr>
                <w:rFonts w:ascii="宋体" w:hAnsi="宋体" w:cs="宋体" w:hint="eastAsia"/>
                <w:sz w:val="18"/>
                <w:szCs w:val="18"/>
              </w:rPr>
              <w:t>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储泥池液位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57"/>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加药量</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03"/>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SBR</w:t>
            </w:r>
            <w:r>
              <w:rPr>
                <w:rFonts w:ascii="宋体" w:hAnsi="宋体" w:cs="宋体"/>
                <w:sz w:val="18"/>
                <w:szCs w:val="18"/>
              </w:rPr>
              <w:t>法</w:t>
            </w: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曝气</w:t>
            </w:r>
            <w:r>
              <w:rPr>
                <w:rFonts w:ascii="宋体" w:hAnsi="宋体" w:cs="宋体" w:hint="eastAsia"/>
                <w:sz w:val="18"/>
                <w:szCs w:val="18"/>
              </w:rPr>
              <w:t>设备</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SBR</w:t>
            </w:r>
            <w:r>
              <w:rPr>
                <w:rFonts w:ascii="宋体" w:hAnsi="宋体" w:cs="宋体" w:hint="eastAsia"/>
                <w:sz w:val="18"/>
                <w:szCs w:val="18"/>
              </w:rPr>
              <w:t>池污泥浓度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SBR</w:t>
            </w:r>
            <w:r>
              <w:rPr>
                <w:rFonts w:ascii="宋体" w:hAnsi="宋体" w:cs="宋体" w:hint="eastAsia"/>
                <w:sz w:val="18"/>
                <w:szCs w:val="18"/>
              </w:rPr>
              <w:t>池溶解氧浓度</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测量值</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污泥回流泵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污泥回流量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306"/>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污泥剩余量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污泥压滤机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搅拌器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 xml:space="preserve">SBR </w:t>
            </w:r>
            <w:r>
              <w:rPr>
                <w:rFonts w:ascii="宋体" w:hAnsi="宋体" w:cs="宋体" w:hint="eastAsia"/>
                <w:sz w:val="18"/>
                <w:szCs w:val="18"/>
              </w:rPr>
              <w:t>池冲水时间</w:t>
            </w:r>
          </w:p>
        </w:tc>
        <w:tc>
          <w:tcPr>
            <w:tcW w:w="1487" w:type="pct"/>
          </w:tcPr>
          <w:p w:rsidR="006B1260" w:rsidRDefault="004444AB">
            <w:pPr>
              <w:widowControl/>
              <w:jc w:val="left"/>
              <w:rPr>
                <w:rFonts w:ascii="宋体" w:hAnsi="宋体" w:cs="宋体"/>
                <w:sz w:val="18"/>
                <w:szCs w:val="18"/>
              </w:rPr>
            </w:pPr>
            <w:r>
              <w:rPr>
                <w:rFonts w:ascii="宋体" w:hAnsi="宋体" w:cs="宋体" w:hint="eastAsia"/>
                <w:sz w:val="18"/>
                <w:szCs w:val="18"/>
              </w:rPr>
              <w:t>设置值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 xml:space="preserve">SBR </w:t>
            </w:r>
            <w:r>
              <w:rPr>
                <w:rFonts w:ascii="宋体" w:hAnsi="宋体" w:cs="宋体" w:hint="eastAsia"/>
                <w:sz w:val="18"/>
                <w:szCs w:val="18"/>
              </w:rPr>
              <w:t>池曝气搅拌时间</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设置值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 xml:space="preserve">SBR </w:t>
            </w:r>
            <w:r>
              <w:rPr>
                <w:rFonts w:ascii="宋体" w:hAnsi="宋体" w:cs="宋体" w:hint="eastAsia"/>
                <w:sz w:val="18"/>
                <w:szCs w:val="18"/>
              </w:rPr>
              <w:t>池沉淀排水时间</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设置值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 xml:space="preserve">SBR </w:t>
            </w:r>
            <w:r>
              <w:rPr>
                <w:rFonts w:ascii="宋体" w:hAnsi="宋体" w:cs="宋体" w:hint="eastAsia"/>
                <w:sz w:val="18"/>
                <w:szCs w:val="18"/>
              </w:rPr>
              <w:t>池曝气搅拌时氧化还原电位</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超越阀门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提升泵池液</w:t>
            </w:r>
            <w:proofErr w:type="gramEnd"/>
            <w:r>
              <w:rPr>
                <w:rFonts w:ascii="宋体" w:hAnsi="宋体" w:cs="宋体" w:hint="eastAsia"/>
                <w:sz w:val="18"/>
                <w:szCs w:val="18"/>
              </w:rPr>
              <w:t>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储泥池液位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restart"/>
            <w:vAlign w:val="center"/>
          </w:tcPr>
          <w:p w:rsidR="006B1260" w:rsidRDefault="004444AB">
            <w:pPr>
              <w:widowControl/>
              <w:jc w:val="center"/>
              <w:rPr>
                <w:rFonts w:ascii="宋体" w:hAnsi="宋体" w:cs="宋体"/>
                <w:sz w:val="18"/>
                <w:szCs w:val="18"/>
              </w:rPr>
            </w:pPr>
            <w:r>
              <w:rPr>
                <w:rFonts w:ascii="宋体" w:hAnsi="宋体" w:cs="宋体"/>
                <w:sz w:val="18"/>
                <w:szCs w:val="18"/>
              </w:rPr>
              <w:t>生物接触氧化法</w:t>
            </w: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曝气风机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接触氧化池污泥浓度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接触氧化池溶解氧浓度</w:t>
            </w:r>
          </w:p>
        </w:tc>
        <w:tc>
          <w:tcPr>
            <w:tcW w:w="1487" w:type="pct"/>
          </w:tcPr>
          <w:p w:rsidR="006B1260" w:rsidRDefault="004444AB">
            <w:pPr>
              <w:autoSpaceDE w:val="0"/>
              <w:autoSpaceDN w:val="0"/>
              <w:jc w:val="left"/>
              <w:rPr>
                <w:rFonts w:ascii="宋体" w:hAnsi="宋体" w:cs="宋体"/>
                <w:kern w:val="0"/>
                <w:sz w:val="18"/>
                <w:szCs w:val="18"/>
              </w:rPr>
            </w:pPr>
            <w:r>
              <w:rPr>
                <w:rFonts w:ascii="宋体" w:hAnsi="宋体" w:cs="宋体"/>
                <w:kern w:val="0"/>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污泥剩余量</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污泥压滤机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超越阀门</w:t>
            </w:r>
          </w:p>
        </w:tc>
        <w:tc>
          <w:tcPr>
            <w:tcW w:w="1487" w:type="pct"/>
          </w:tcPr>
          <w:p w:rsidR="006B1260" w:rsidRDefault="004444AB">
            <w:pPr>
              <w:autoSpaceDE w:val="0"/>
              <w:autoSpaceDN w:val="0"/>
              <w:jc w:val="left"/>
              <w:rPr>
                <w:rFonts w:ascii="宋体" w:hAnsi="宋体" w:cs="宋体"/>
                <w:sz w:val="18"/>
                <w:szCs w:val="18"/>
              </w:rPr>
            </w:pPr>
            <w:r>
              <w:rPr>
                <w:rFonts w:ascii="宋体" w:hAnsi="宋体" w:cs="宋体" w:hint="eastAsia"/>
                <w:sz w:val="18"/>
                <w:szCs w:val="18"/>
              </w:rPr>
              <w:t>工作状态</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proofErr w:type="gramStart"/>
            <w:r>
              <w:rPr>
                <w:rFonts w:ascii="宋体" w:hAnsi="宋体" w:cs="宋体" w:hint="eastAsia"/>
                <w:sz w:val="18"/>
                <w:szCs w:val="18"/>
              </w:rPr>
              <w:t>提升泵池液</w:t>
            </w:r>
            <w:proofErr w:type="gramEnd"/>
            <w:r>
              <w:rPr>
                <w:rFonts w:ascii="宋体" w:hAnsi="宋体" w:cs="宋体" w:hint="eastAsia"/>
                <w:sz w:val="18"/>
                <w:szCs w:val="18"/>
              </w:rPr>
              <w:t>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储泥池液位</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69"/>
          <w:jc w:val="center"/>
        </w:trPr>
        <w:tc>
          <w:tcPr>
            <w:tcW w:w="1048" w:type="pct"/>
            <w:vMerge/>
            <w:vAlign w:val="center"/>
          </w:tcPr>
          <w:p w:rsidR="006B1260" w:rsidRDefault="006B1260">
            <w:pPr>
              <w:widowControl/>
              <w:jc w:val="left"/>
              <w:rPr>
                <w:rFonts w:ascii="宋体" w:hAnsi="宋体" w:cs="宋体"/>
                <w:sz w:val="18"/>
                <w:szCs w:val="18"/>
              </w:rPr>
            </w:pPr>
          </w:p>
        </w:tc>
        <w:tc>
          <w:tcPr>
            <w:tcW w:w="739" w:type="pct"/>
            <w:gridSpan w:val="2"/>
            <w:vMerge/>
            <w:vAlign w:val="center"/>
          </w:tcPr>
          <w:p w:rsidR="006B1260" w:rsidRDefault="006B1260">
            <w:pPr>
              <w:widowControl/>
              <w:jc w:val="center"/>
              <w:rPr>
                <w:rFonts w:ascii="宋体" w:hAnsi="宋体" w:cs="宋体"/>
                <w:sz w:val="18"/>
                <w:szCs w:val="18"/>
              </w:rPr>
            </w:pPr>
          </w:p>
        </w:tc>
        <w:tc>
          <w:tcPr>
            <w:tcW w:w="1726" w:type="pct"/>
          </w:tcPr>
          <w:p w:rsidR="006B1260" w:rsidRDefault="004444AB">
            <w:pPr>
              <w:widowControl/>
              <w:jc w:val="left"/>
              <w:rPr>
                <w:rFonts w:ascii="宋体" w:hAnsi="宋体" w:cs="宋体"/>
                <w:sz w:val="18"/>
                <w:szCs w:val="18"/>
              </w:rPr>
            </w:pPr>
            <w:r>
              <w:rPr>
                <w:rFonts w:ascii="宋体" w:hAnsi="宋体" w:cs="宋体" w:hint="eastAsia"/>
                <w:sz w:val="18"/>
                <w:szCs w:val="18"/>
              </w:rPr>
              <w:t>加药量</w:t>
            </w:r>
          </w:p>
        </w:tc>
        <w:tc>
          <w:tcPr>
            <w:tcW w:w="1487" w:type="pct"/>
          </w:tcPr>
          <w:p w:rsidR="006B1260" w:rsidRDefault="004444AB">
            <w:pPr>
              <w:rPr>
                <w:rFonts w:ascii="宋体" w:hAnsi="宋体" w:cs="宋体"/>
                <w:sz w:val="18"/>
                <w:szCs w:val="18"/>
              </w:rPr>
            </w:pPr>
            <w:r>
              <w:rPr>
                <w:rFonts w:ascii="宋体" w:hAnsi="宋体" w:cs="宋体" w:hint="eastAsia"/>
                <w:sz w:val="18"/>
                <w:szCs w:val="18"/>
              </w:rPr>
              <w:t>测量值</w:t>
            </w:r>
          </w:p>
        </w:tc>
      </w:tr>
      <w:tr w:rsidR="006B1260">
        <w:trPr>
          <w:trHeight w:val="230"/>
          <w:jc w:val="center"/>
        </w:trPr>
        <w:tc>
          <w:tcPr>
            <w:tcW w:w="1048" w:type="pct"/>
            <w:vMerge/>
            <w:vAlign w:val="center"/>
          </w:tcPr>
          <w:p w:rsidR="006B1260" w:rsidRDefault="006B1260">
            <w:pPr>
              <w:widowControl/>
              <w:jc w:val="left"/>
              <w:rPr>
                <w:rFonts w:ascii="宋体" w:hAnsi="宋体" w:cs="宋体"/>
                <w:sz w:val="18"/>
                <w:szCs w:val="18"/>
              </w:rPr>
            </w:pPr>
          </w:p>
        </w:tc>
        <w:tc>
          <w:tcPr>
            <w:tcW w:w="736" w:type="pct"/>
            <w:vMerge w:val="restart"/>
            <w:vAlign w:val="center"/>
          </w:tcPr>
          <w:p w:rsidR="006B1260" w:rsidRDefault="004444AB">
            <w:pPr>
              <w:widowControl/>
              <w:jc w:val="center"/>
              <w:rPr>
                <w:rFonts w:ascii="宋体" w:hAnsi="宋体" w:cs="宋体"/>
                <w:sz w:val="18"/>
                <w:szCs w:val="18"/>
              </w:rPr>
            </w:pPr>
            <w:r>
              <w:rPr>
                <w:rFonts w:ascii="宋体" w:hAnsi="宋体" w:cs="宋体" w:hint="eastAsia"/>
                <w:sz w:val="18"/>
                <w:szCs w:val="18"/>
              </w:rPr>
              <w:t>生物滤池法（</w:t>
            </w:r>
            <w:r>
              <w:rPr>
                <w:rFonts w:ascii="宋体" w:hAnsi="宋体" w:cs="宋体"/>
                <w:sz w:val="18"/>
                <w:szCs w:val="18"/>
              </w:rPr>
              <w:t>MSBR</w:t>
            </w:r>
            <w:r>
              <w:rPr>
                <w:rFonts w:ascii="宋体" w:hAnsi="宋体" w:cs="宋体"/>
                <w:sz w:val="18"/>
                <w:szCs w:val="18"/>
              </w:rPr>
              <w:t>法</w:t>
            </w:r>
            <w:r>
              <w:rPr>
                <w:rFonts w:ascii="宋体" w:hAnsi="宋体" w:cs="宋体" w:hint="eastAsia"/>
                <w:sz w:val="18"/>
                <w:szCs w:val="18"/>
              </w:rPr>
              <w:t>）</w:t>
            </w:r>
          </w:p>
        </w:tc>
        <w:tc>
          <w:tcPr>
            <w:tcW w:w="1729" w:type="pct"/>
            <w:gridSpan w:val="2"/>
            <w:vAlign w:val="center"/>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污水提升泵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33"/>
          <w:jc w:val="center"/>
        </w:trPr>
        <w:tc>
          <w:tcPr>
            <w:tcW w:w="1048" w:type="pct"/>
            <w:vMerge/>
            <w:vAlign w:val="center"/>
          </w:tcPr>
          <w:p w:rsidR="006B1260" w:rsidRDefault="006B1260">
            <w:pPr>
              <w:widowControl/>
              <w:jc w:val="left"/>
              <w:rPr>
                <w:rFonts w:ascii="宋体" w:hAnsi="宋体" w:cs="宋体"/>
                <w:sz w:val="18"/>
                <w:szCs w:val="18"/>
              </w:rPr>
            </w:pPr>
          </w:p>
        </w:tc>
        <w:tc>
          <w:tcPr>
            <w:tcW w:w="736" w:type="pct"/>
            <w:vMerge/>
            <w:vAlign w:val="center"/>
          </w:tcPr>
          <w:p w:rsidR="006B1260" w:rsidRDefault="006B1260">
            <w:pPr>
              <w:widowControl/>
              <w:jc w:val="center"/>
              <w:rPr>
                <w:rFonts w:ascii="宋体" w:hAnsi="宋体" w:cs="宋体"/>
                <w:sz w:val="18"/>
                <w:szCs w:val="18"/>
              </w:rPr>
            </w:pPr>
          </w:p>
        </w:tc>
        <w:tc>
          <w:tcPr>
            <w:tcW w:w="1729" w:type="pct"/>
            <w:gridSpan w:val="2"/>
            <w:vAlign w:val="center"/>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sz w:val="18"/>
                <w:szCs w:val="18"/>
              </w:rPr>
              <w:t>曝气风机</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333"/>
          <w:jc w:val="center"/>
        </w:trPr>
        <w:tc>
          <w:tcPr>
            <w:tcW w:w="1048" w:type="pct"/>
            <w:vMerge/>
            <w:vAlign w:val="center"/>
          </w:tcPr>
          <w:p w:rsidR="006B1260" w:rsidRDefault="006B1260">
            <w:pPr>
              <w:widowControl/>
              <w:jc w:val="left"/>
              <w:rPr>
                <w:rFonts w:ascii="宋体" w:hAnsi="宋体" w:cs="宋体"/>
                <w:sz w:val="18"/>
                <w:szCs w:val="18"/>
              </w:rPr>
            </w:pPr>
          </w:p>
        </w:tc>
        <w:tc>
          <w:tcPr>
            <w:tcW w:w="736" w:type="pct"/>
            <w:vMerge/>
            <w:vAlign w:val="center"/>
          </w:tcPr>
          <w:p w:rsidR="006B1260" w:rsidRDefault="006B1260">
            <w:pPr>
              <w:widowControl/>
              <w:jc w:val="center"/>
              <w:rPr>
                <w:rFonts w:ascii="宋体" w:hAnsi="宋体" w:cs="宋体"/>
                <w:sz w:val="18"/>
                <w:szCs w:val="18"/>
              </w:rPr>
            </w:pPr>
          </w:p>
        </w:tc>
        <w:tc>
          <w:tcPr>
            <w:tcW w:w="1729" w:type="pct"/>
            <w:gridSpan w:val="2"/>
            <w:vAlign w:val="center"/>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污泥浓度</w:t>
            </w:r>
          </w:p>
        </w:tc>
        <w:tc>
          <w:tcPr>
            <w:tcW w:w="1487" w:type="pct"/>
          </w:tcPr>
          <w:p w:rsidR="006B1260" w:rsidRDefault="004444AB">
            <w:pPr>
              <w:rPr>
                <w:rFonts w:ascii="宋体" w:hAnsi="宋体" w:cs="宋体"/>
                <w:sz w:val="18"/>
                <w:szCs w:val="18"/>
              </w:rPr>
            </w:pPr>
            <w:r>
              <w:rPr>
                <w:rFonts w:ascii="宋体" w:hAnsi="宋体" w:cs="宋体"/>
                <w:kern w:val="0"/>
                <w:sz w:val="18"/>
                <w:szCs w:val="18"/>
              </w:rPr>
              <w:t>测量值</w:t>
            </w:r>
          </w:p>
        </w:tc>
      </w:tr>
      <w:tr w:rsidR="006B1260">
        <w:trPr>
          <w:trHeight w:val="268"/>
          <w:jc w:val="center"/>
        </w:trPr>
        <w:tc>
          <w:tcPr>
            <w:tcW w:w="1048" w:type="pct"/>
            <w:vMerge/>
            <w:vAlign w:val="center"/>
          </w:tcPr>
          <w:p w:rsidR="006B1260" w:rsidRDefault="006B1260">
            <w:pPr>
              <w:widowControl/>
              <w:jc w:val="left"/>
              <w:rPr>
                <w:rFonts w:ascii="宋体" w:hAnsi="宋体" w:cs="宋体"/>
                <w:sz w:val="18"/>
                <w:szCs w:val="18"/>
              </w:rPr>
            </w:pPr>
          </w:p>
        </w:tc>
        <w:tc>
          <w:tcPr>
            <w:tcW w:w="736" w:type="pct"/>
            <w:vMerge/>
            <w:vAlign w:val="center"/>
          </w:tcPr>
          <w:p w:rsidR="006B1260" w:rsidRDefault="006B1260">
            <w:pPr>
              <w:widowControl/>
              <w:jc w:val="center"/>
              <w:rPr>
                <w:rFonts w:ascii="宋体" w:hAnsi="宋体" w:cs="宋体"/>
                <w:sz w:val="18"/>
                <w:szCs w:val="18"/>
              </w:rPr>
            </w:pPr>
          </w:p>
        </w:tc>
        <w:tc>
          <w:tcPr>
            <w:tcW w:w="1729" w:type="pct"/>
            <w:gridSpan w:val="2"/>
            <w:vAlign w:val="center"/>
          </w:tcPr>
          <w:p w:rsidR="006B1260" w:rsidRDefault="004444AB">
            <w:pPr>
              <w:widowControl/>
              <w:jc w:val="left"/>
              <w:rPr>
                <w:rFonts w:ascii="宋体" w:hAnsi="宋体" w:cs="宋体"/>
                <w:sz w:val="18"/>
                <w:szCs w:val="18"/>
              </w:rPr>
            </w:pPr>
            <w:r>
              <w:rPr>
                <w:rFonts w:ascii="宋体" w:hAnsi="宋体" w:cs="宋体"/>
                <w:sz w:val="18"/>
                <w:szCs w:val="18"/>
              </w:rPr>
              <w:t>*</w:t>
            </w:r>
            <w:r>
              <w:rPr>
                <w:rFonts w:ascii="宋体" w:hAnsi="宋体" w:cs="宋体" w:hint="eastAsia"/>
                <w:sz w:val="18"/>
                <w:szCs w:val="18"/>
              </w:rPr>
              <w:t>溶解氧浓度</w:t>
            </w:r>
          </w:p>
        </w:tc>
        <w:tc>
          <w:tcPr>
            <w:tcW w:w="1487" w:type="pct"/>
          </w:tcPr>
          <w:p w:rsidR="006B1260" w:rsidRDefault="004444AB">
            <w:pPr>
              <w:widowControl/>
              <w:jc w:val="left"/>
              <w:rPr>
                <w:rFonts w:ascii="宋体" w:hAnsi="宋体" w:cs="宋体"/>
                <w:sz w:val="18"/>
                <w:szCs w:val="18"/>
              </w:rPr>
            </w:pPr>
            <w:r>
              <w:rPr>
                <w:rFonts w:ascii="宋体" w:hAnsi="宋体" w:cs="宋体"/>
                <w:kern w:val="0"/>
                <w:sz w:val="18"/>
                <w:szCs w:val="18"/>
              </w:rPr>
              <w:t>测量值</w:t>
            </w:r>
          </w:p>
        </w:tc>
      </w:tr>
      <w:tr w:rsidR="006B1260">
        <w:trPr>
          <w:trHeight w:val="229"/>
          <w:jc w:val="center"/>
        </w:trPr>
        <w:tc>
          <w:tcPr>
            <w:tcW w:w="1048" w:type="pct"/>
            <w:vMerge/>
            <w:vAlign w:val="center"/>
          </w:tcPr>
          <w:p w:rsidR="006B1260" w:rsidRDefault="006B1260">
            <w:pPr>
              <w:widowControl/>
              <w:jc w:val="left"/>
              <w:rPr>
                <w:rFonts w:ascii="宋体" w:hAnsi="宋体" w:cs="宋体"/>
                <w:sz w:val="18"/>
                <w:szCs w:val="18"/>
              </w:rPr>
            </w:pPr>
          </w:p>
        </w:tc>
        <w:tc>
          <w:tcPr>
            <w:tcW w:w="736" w:type="pct"/>
            <w:vMerge/>
            <w:vAlign w:val="center"/>
          </w:tcPr>
          <w:p w:rsidR="006B1260" w:rsidRDefault="006B1260">
            <w:pPr>
              <w:widowControl/>
              <w:jc w:val="center"/>
              <w:rPr>
                <w:rFonts w:ascii="宋体" w:hAnsi="宋体" w:cs="宋体"/>
                <w:sz w:val="18"/>
                <w:szCs w:val="18"/>
              </w:rPr>
            </w:pPr>
          </w:p>
        </w:tc>
        <w:tc>
          <w:tcPr>
            <w:tcW w:w="1729" w:type="pct"/>
            <w:gridSpan w:val="2"/>
            <w:vAlign w:val="center"/>
          </w:tcPr>
          <w:p w:rsidR="006B1260" w:rsidRDefault="004444AB">
            <w:pPr>
              <w:widowControl/>
              <w:jc w:val="left"/>
              <w:rPr>
                <w:rFonts w:ascii="宋体" w:hAnsi="宋体" w:cs="宋体"/>
                <w:sz w:val="18"/>
                <w:szCs w:val="18"/>
              </w:rPr>
            </w:pPr>
            <w:r>
              <w:rPr>
                <w:rFonts w:ascii="宋体" w:hAnsi="宋体" w:cs="宋体"/>
                <w:kern w:val="0"/>
                <w:sz w:val="18"/>
                <w:szCs w:val="18"/>
              </w:rPr>
              <w:t>*</w:t>
            </w:r>
            <w:r>
              <w:rPr>
                <w:rFonts w:ascii="宋体" w:hAnsi="宋体" w:cs="宋体"/>
                <w:sz w:val="18"/>
                <w:szCs w:val="18"/>
              </w:rPr>
              <w:t>污泥剩余泵</w:t>
            </w:r>
          </w:p>
        </w:tc>
        <w:tc>
          <w:tcPr>
            <w:tcW w:w="1487" w:type="pct"/>
          </w:tcPr>
          <w:p w:rsidR="006B1260" w:rsidRDefault="004444AB">
            <w:pPr>
              <w:widowControl/>
              <w:jc w:val="left"/>
              <w:rPr>
                <w:rFonts w:ascii="宋体" w:hAnsi="宋体" w:cs="宋体"/>
                <w:sz w:val="18"/>
                <w:szCs w:val="18"/>
              </w:rPr>
            </w:pPr>
            <w:r>
              <w:rPr>
                <w:rFonts w:ascii="宋体" w:hAnsi="宋体" w:cs="宋体"/>
                <w:sz w:val="18"/>
                <w:szCs w:val="18"/>
              </w:rPr>
              <w:t>工作电流</w:t>
            </w:r>
          </w:p>
        </w:tc>
      </w:tr>
      <w:tr w:rsidR="006B1260">
        <w:trPr>
          <w:trHeight w:val="229"/>
          <w:jc w:val="center"/>
        </w:trPr>
        <w:tc>
          <w:tcPr>
            <w:tcW w:w="5000" w:type="pct"/>
            <w:gridSpan w:val="5"/>
            <w:vAlign w:val="center"/>
          </w:tcPr>
          <w:p w:rsidR="006B1260" w:rsidRDefault="004444AB">
            <w:pPr>
              <w:pStyle w:val="a5"/>
              <w:rPr>
                <w:rFonts w:hAnsi="宋体"/>
              </w:rPr>
            </w:pPr>
            <w:r>
              <w:rPr>
                <w:rFonts w:hAnsi="宋体" w:cs="宋体"/>
              </w:rPr>
              <w:t>*</w:t>
            </w:r>
            <w:r>
              <w:rPr>
                <w:rFonts w:hAnsi="宋体" w:cs="宋体" w:hint="eastAsia"/>
              </w:rPr>
              <w:t>项目为必选参数，其他项目为参考参数。</w:t>
            </w:r>
          </w:p>
          <w:p w:rsidR="006B1260" w:rsidRDefault="004444AB">
            <w:pPr>
              <w:pStyle w:val="a5"/>
              <w:rPr>
                <w:rFonts w:hAnsi="宋体"/>
              </w:rPr>
            </w:pPr>
            <w:r>
              <w:rPr>
                <w:rFonts w:hAnsi="宋体" w:cs="宋体"/>
              </w:rPr>
              <w:t>A</w:t>
            </w:r>
            <w:r>
              <w:rPr>
                <w:rFonts w:hAnsi="宋体" w:cs="宋体" w:hint="eastAsia"/>
              </w:rPr>
              <w:t>/</w:t>
            </w:r>
            <w:r>
              <w:rPr>
                <w:rFonts w:hAnsi="宋体" w:cs="宋体"/>
              </w:rPr>
              <w:t xml:space="preserve">O </w:t>
            </w:r>
            <w:r>
              <w:rPr>
                <w:rFonts w:hAnsi="宋体" w:cs="宋体" w:hint="eastAsia"/>
              </w:rPr>
              <w:t>法：即厌氧</w:t>
            </w:r>
            <w:r>
              <w:rPr>
                <w:rFonts w:hAnsi="宋体" w:cs="宋体"/>
              </w:rPr>
              <w:t>-</w:t>
            </w:r>
            <w:r>
              <w:rPr>
                <w:rFonts w:hAnsi="宋体" w:cs="宋体" w:hint="eastAsia"/>
              </w:rPr>
              <w:t>好氧法，英文全称为</w:t>
            </w:r>
            <w:r>
              <w:rPr>
                <w:rFonts w:hAnsi="宋体" w:cs="宋体"/>
              </w:rPr>
              <w:t>Anaerobic-Oxic</w:t>
            </w:r>
            <w:r>
              <w:rPr>
                <w:rFonts w:hAnsi="宋体" w:cs="宋体" w:hint="eastAsia"/>
              </w:rPr>
              <w:t>。</w:t>
            </w:r>
          </w:p>
          <w:p w:rsidR="006B1260" w:rsidRDefault="004444AB">
            <w:pPr>
              <w:pStyle w:val="a5"/>
              <w:rPr>
                <w:rFonts w:hAnsi="宋体"/>
              </w:rPr>
            </w:pPr>
            <w:r>
              <w:rPr>
                <w:rFonts w:hAnsi="宋体" w:cs="宋体"/>
              </w:rPr>
              <w:t>A</w:t>
            </w:r>
            <w:r>
              <w:rPr>
                <w:rFonts w:hAnsi="宋体" w:cs="宋体"/>
                <w:vertAlign w:val="superscript"/>
              </w:rPr>
              <w:t>2</w:t>
            </w:r>
            <w:r>
              <w:rPr>
                <w:rFonts w:hAnsi="宋体" w:cs="宋体" w:hint="eastAsia"/>
              </w:rPr>
              <w:t>/</w:t>
            </w:r>
            <w:r>
              <w:rPr>
                <w:rFonts w:hAnsi="宋体" w:cs="宋体"/>
              </w:rPr>
              <w:t xml:space="preserve">O </w:t>
            </w:r>
            <w:r>
              <w:rPr>
                <w:rFonts w:hAnsi="宋体" w:cs="宋体" w:hint="eastAsia"/>
              </w:rPr>
              <w:t>法：又称</w:t>
            </w:r>
            <w:r>
              <w:rPr>
                <w:rFonts w:hAnsi="宋体" w:cs="宋体"/>
              </w:rPr>
              <w:t xml:space="preserve">AAO </w:t>
            </w:r>
            <w:r>
              <w:rPr>
                <w:rFonts w:hAnsi="宋体" w:cs="宋体" w:hint="eastAsia"/>
              </w:rPr>
              <w:t>法，即厌氧</w:t>
            </w:r>
            <w:r>
              <w:rPr>
                <w:rFonts w:hAnsi="宋体" w:cs="宋体"/>
              </w:rPr>
              <w:t>-</w:t>
            </w:r>
            <w:r>
              <w:rPr>
                <w:rFonts w:hAnsi="宋体" w:cs="宋体" w:hint="eastAsia"/>
              </w:rPr>
              <w:t>缺氧</w:t>
            </w:r>
            <w:r>
              <w:rPr>
                <w:rFonts w:hAnsi="宋体" w:cs="宋体"/>
              </w:rPr>
              <w:t>-</w:t>
            </w:r>
            <w:r>
              <w:rPr>
                <w:rFonts w:hAnsi="宋体" w:cs="宋体" w:hint="eastAsia"/>
              </w:rPr>
              <w:t>好氧法，英文全称为</w:t>
            </w:r>
            <w:r>
              <w:rPr>
                <w:rFonts w:hAnsi="宋体" w:cs="宋体"/>
              </w:rPr>
              <w:t>Anaerobic-Anoxic-Oxic</w:t>
            </w:r>
            <w:r>
              <w:rPr>
                <w:rFonts w:hAnsi="宋体" w:cs="宋体" w:hint="eastAsia"/>
              </w:rPr>
              <w:t>。</w:t>
            </w:r>
          </w:p>
          <w:p w:rsidR="006B1260" w:rsidRDefault="004444AB">
            <w:pPr>
              <w:pStyle w:val="a5"/>
              <w:rPr>
                <w:rFonts w:hAnsi="宋体"/>
              </w:rPr>
            </w:pPr>
            <w:r>
              <w:rPr>
                <w:rFonts w:hAnsi="宋体" w:cs="宋体"/>
              </w:rPr>
              <w:t xml:space="preserve">SBR </w:t>
            </w:r>
            <w:r>
              <w:rPr>
                <w:rFonts w:hAnsi="宋体" w:cs="宋体" w:hint="eastAsia"/>
              </w:rPr>
              <w:t>法：即</w:t>
            </w:r>
            <w:proofErr w:type="gramStart"/>
            <w:r>
              <w:rPr>
                <w:rFonts w:hAnsi="宋体" w:cs="宋体" w:hint="eastAsia"/>
              </w:rPr>
              <w:t>序批式</w:t>
            </w:r>
            <w:proofErr w:type="gramEnd"/>
            <w:r>
              <w:rPr>
                <w:rFonts w:hAnsi="宋体" w:cs="宋体" w:hint="eastAsia"/>
              </w:rPr>
              <w:t>活性污泥法，英文全称为</w:t>
            </w:r>
            <w:r>
              <w:rPr>
                <w:rFonts w:hAnsi="宋体" w:cs="宋体"/>
              </w:rPr>
              <w:t>sequencing batch reactor activated sludgeprocess</w:t>
            </w:r>
            <w:r>
              <w:rPr>
                <w:rFonts w:hAnsi="宋体" w:cs="宋体" w:hint="eastAsia"/>
              </w:rPr>
              <w:t>。</w:t>
            </w:r>
          </w:p>
        </w:tc>
      </w:tr>
    </w:tbl>
    <w:p w:rsidR="006B1260" w:rsidRDefault="006B1260">
      <w:pPr>
        <w:pStyle w:val="afffff5"/>
        <w:ind w:firstLine="420"/>
      </w:pPr>
    </w:p>
    <w:p w:rsidR="006B1260" w:rsidRDefault="006B1260">
      <w:pPr>
        <w:pStyle w:val="afffff5"/>
        <w:ind w:firstLine="420"/>
      </w:pPr>
    </w:p>
    <w:p w:rsidR="006B1260" w:rsidRDefault="006B1260">
      <w:pPr>
        <w:pStyle w:val="afffff5"/>
        <w:ind w:firstLine="420"/>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3" w:name="_Toc77861837"/>
      <w:r>
        <w:rPr>
          <w:rFonts w:hint="eastAsia"/>
        </w:rPr>
        <w:t>（规范性）</w:t>
      </w:r>
      <w:r>
        <w:br/>
      </w:r>
      <w:r>
        <w:rPr>
          <w:rFonts w:hint="eastAsia"/>
        </w:rPr>
        <w:t>污水排放过程（工况）监控系统数据传输规范</w:t>
      </w:r>
      <w:bookmarkEnd w:id="63"/>
    </w:p>
    <w:p w:rsidR="006B1260" w:rsidRDefault="004444AB">
      <w:pPr>
        <w:pStyle w:val="aff4"/>
        <w:spacing w:before="156" w:after="156"/>
        <w:rPr>
          <w:rFonts w:hAnsi="黑体" w:cs="宋体"/>
          <w:bCs/>
        </w:rPr>
      </w:pPr>
      <w:r>
        <w:rPr>
          <w:rFonts w:hAnsi="黑体" w:cs="宋体" w:hint="eastAsia"/>
          <w:bCs/>
        </w:rPr>
        <w:t>通讯协议数据结构</w:t>
      </w:r>
    </w:p>
    <w:p w:rsidR="006B1260" w:rsidRDefault="004444AB">
      <w:pPr>
        <w:pStyle w:val="afffff5"/>
        <w:ind w:firstLine="420"/>
      </w:pPr>
      <w:r>
        <w:rPr>
          <w:rFonts w:hint="eastAsia"/>
        </w:rPr>
        <w:t>按</w:t>
      </w:r>
      <w:r>
        <w:rPr>
          <w:rFonts w:hint="eastAsia"/>
        </w:rPr>
        <w:t xml:space="preserve">HJ </w:t>
      </w:r>
      <w:r>
        <w:rPr>
          <w:rFonts w:hint="eastAsia"/>
        </w:rPr>
        <w:t>212</w:t>
      </w:r>
      <w:r>
        <w:rPr>
          <w:rFonts w:hint="eastAsia"/>
        </w:rPr>
        <w:t>标准要求，污水排放过程（工况）监控数据所有的通讯包都是由</w:t>
      </w:r>
      <w:r>
        <w:rPr>
          <w:rFonts w:hint="eastAsia"/>
        </w:rPr>
        <w:t xml:space="preserve">ASCII </w:t>
      </w:r>
      <w:r>
        <w:rPr>
          <w:rFonts w:hint="eastAsia"/>
        </w:rPr>
        <w:t>码（汉字除外，采用</w:t>
      </w:r>
      <w:r>
        <w:rPr>
          <w:rFonts w:hint="eastAsia"/>
        </w:rPr>
        <w:t>UTF-8</w:t>
      </w:r>
      <w:r>
        <w:rPr>
          <w:rFonts w:hint="eastAsia"/>
        </w:rPr>
        <w:t>码，</w:t>
      </w:r>
      <w:r>
        <w:rPr>
          <w:rFonts w:hint="eastAsia"/>
        </w:rPr>
        <w:t>8</w:t>
      </w:r>
      <w:r>
        <w:rPr>
          <w:rFonts w:hint="eastAsia"/>
        </w:rPr>
        <w:t>位，</w:t>
      </w:r>
      <w:r>
        <w:rPr>
          <w:rFonts w:hint="eastAsia"/>
        </w:rPr>
        <w:t>1</w:t>
      </w:r>
      <w:r>
        <w:rPr>
          <w:rFonts w:hint="eastAsia"/>
        </w:rPr>
        <w:t>字节）字符组成。通讯协议数据结构如附图</w:t>
      </w:r>
      <w:r>
        <w:rPr>
          <w:rFonts w:hint="eastAsia"/>
        </w:rPr>
        <w:t>B.1</w:t>
      </w:r>
      <w:r>
        <w:rPr>
          <w:rFonts w:hint="eastAsia"/>
        </w:rPr>
        <w:t>所示。</w:t>
      </w:r>
    </w:p>
    <w:p w:rsidR="006B1260" w:rsidRDefault="004444AB">
      <w:pPr>
        <w:pStyle w:val="afffff5"/>
        <w:ind w:firstLine="420"/>
      </w:pPr>
      <w:r>
        <w:rPr>
          <w:rFonts w:hAnsi="宋体" w:cs="宋体"/>
          <w:bCs/>
          <w:noProof/>
        </w:rPr>
        <w:drawing>
          <wp:anchor distT="0" distB="0" distL="0" distR="0" simplePos="0" relativeHeight="251661312" behindDoc="0" locked="0" layoutInCell="1" allowOverlap="1">
            <wp:simplePos x="0" y="0"/>
            <wp:positionH relativeFrom="column">
              <wp:posOffset>0</wp:posOffset>
            </wp:positionH>
            <wp:positionV relativeFrom="paragraph">
              <wp:posOffset>198120</wp:posOffset>
            </wp:positionV>
            <wp:extent cx="5793105" cy="2272665"/>
            <wp:effectExtent l="0" t="0" r="17145" b="13335"/>
            <wp:wrapTopAndBottom/>
            <wp:docPr id="1139" name="Picture 24"/>
            <wp:cNvGraphicFramePr/>
            <a:graphic xmlns:a="http://schemas.openxmlformats.org/drawingml/2006/main">
              <a:graphicData uri="http://schemas.openxmlformats.org/drawingml/2006/picture">
                <pic:pic xmlns:pic="http://schemas.openxmlformats.org/drawingml/2006/picture">
                  <pic:nvPicPr>
                    <pic:cNvPr id="1139" name="Picture 24"/>
                    <pic:cNvPicPr/>
                  </pic:nvPicPr>
                  <pic:blipFill>
                    <a:blip r:embed="rId21" cstate="print"/>
                    <a:srcRect/>
                    <a:stretch>
                      <a:fillRect/>
                    </a:stretch>
                  </pic:blipFill>
                  <pic:spPr>
                    <a:xfrm>
                      <a:off x="0" y="0"/>
                      <a:ext cx="5793105" cy="2272665"/>
                    </a:xfrm>
                    <a:prstGeom prst="rect">
                      <a:avLst/>
                    </a:prstGeom>
                  </pic:spPr>
                </pic:pic>
              </a:graphicData>
            </a:graphic>
          </wp:anchor>
        </w:drawing>
      </w:r>
    </w:p>
    <w:p w:rsidR="006B1260" w:rsidRDefault="004444AB">
      <w:pPr>
        <w:pStyle w:val="af9"/>
        <w:spacing w:before="156" w:after="156"/>
      </w:pPr>
      <w:r>
        <w:rPr>
          <w:rFonts w:ascii="宋体" w:hAnsi="宋体" w:cs="宋体"/>
          <w:bCs/>
        </w:rPr>
        <w:t>通讯协议数据结构</w:t>
      </w:r>
    </w:p>
    <w:p w:rsidR="006B1260" w:rsidRDefault="004444AB">
      <w:pPr>
        <w:pStyle w:val="aff4"/>
        <w:spacing w:before="156" w:after="156"/>
        <w:rPr>
          <w:rFonts w:hAnsi="黑体" w:cs="宋体"/>
          <w:bCs/>
        </w:rPr>
      </w:pPr>
      <w:r>
        <w:rPr>
          <w:rFonts w:hAnsi="黑体" w:cs="宋体" w:hint="eastAsia"/>
          <w:bCs/>
        </w:rPr>
        <w:t>通讯包结构组成</w:t>
      </w:r>
    </w:p>
    <w:p w:rsidR="006B1260" w:rsidRDefault="004444AB">
      <w:pPr>
        <w:pStyle w:val="afffff5"/>
        <w:ind w:firstLine="420"/>
      </w:pPr>
      <w:r>
        <w:rPr>
          <w:rFonts w:hint="eastAsia"/>
        </w:rPr>
        <w:t>通讯包结构</w:t>
      </w:r>
      <w:proofErr w:type="gramStart"/>
      <w:r>
        <w:rPr>
          <w:rFonts w:hint="eastAsia"/>
        </w:rPr>
        <w:t>组成见</w:t>
      </w:r>
      <w:proofErr w:type="gramEnd"/>
      <w:r>
        <w:rPr>
          <w:rFonts w:hint="eastAsia"/>
        </w:rPr>
        <w:t>附表</w:t>
      </w:r>
      <w:r>
        <w:rPr>
          <w:rFonts w:hint="eastAsia"/>
        </w:rPr>
        <w:t>B.1</w:t>
      </w:r>
      <w:r>
        <w:rPr>
          <w:rFonts w:hint="eastAsia"/>
        </w:rPr>
        <w:t>。</w:t>
      </w:r>
    </w:p>
    <w:p w:rsidR="006B1260" w:rsidRDefault="004444AB">
      <w:pPr>
        <w:pStyle w:val="aff"/>
        <w:spacing w:before="156" w:after="156"/>
      </w:pPr>
      <w:r>
        <w:rPr>
          <w:rFonts w:hAnsi="黑体" w:cs="黑体" w:hint="eastAsia"/>
          <w:bCs/>
        </w:rPr>
        <w:t>通讯包结构组成表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59"/>
        <w:gridCol w:w="1659"/>
        <w:gridCol w:w="4672"/>
      </w:tblGrid>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名称</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类型</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长度</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描述</w:t>
            </w:r>
          </w:p>
        </w:tc>
      </w:tr>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包头</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固定为</w:t>
            </w:r>
            <w:r>
              <w:rPr>
                <w:rFonts w:ascii="宋体" w:hAnsi="宋体" w:cs="宋体"/>
                <w:bCs/>
                <w:color w:val="000000"/>
                <w:kern w:val="0"/>
                <w:sz w:val="18"/>
                <w:szCs w:val="18"/>
              </w:rPr>
              <w:t>##</w:t>
            </w:r>
          </w:p>
        </w:tc>
      </w:tr>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数据段长度</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十进制整数</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数据段的</w:t>
            </w:r>
            <w:r>
              <w:rPr>
                <w:rFonts w:ascii="宋体" w:hAnsi="宋体" w:cs="宋体"/>
                <w:bCs/>
                <w:color w:val="000000"/>
                <w:kern w:val="0"/>
                <w:sz w:val="18"/>
                <w:szCs w:val="18"/>
              </w:rPr>
              <w:t xml:space="preserve">ASCII </w:t>
            </w:r>
            <w:r>
              <w:rPr>
                <w:rFonts w:ascii="宋体" w:hAnsi="宋体" w:cs="宋体"/>
                <w:bCs/>
                <w:color w:val="000000"/>
                <w:kern w:val="0"/>
                <w:sz w:val="18"/>
                <w:szCs w:val="18"/>
              </w:rPr>
              <w:t>字符数，例如：长</w:t>
            </w:r>
            <w:r>
              <w:rPr>
                <w:rFonts w:ascii="宋体" w:hAnsi="宋体" w:cs="宋体"/>
                <w:bCs/>
                <w:color w:val="000000"/>
                <w:kern w:val="0"/>
                <w:sz w:val="18"/>
                <w:szCs w:val="18"/>
              </w:rPr>
              <w:t>255</w:t>
            </w:r>
            <w:r>
              <w:rPr>
                <w:rFonts w:ascii="宋体" w:hAnsi="宋体" w:cs="宋体"/>
                <w:bCs/>
                <w:color w:val="000000"/>
                <w:kern w:val="0"/>
                <w:sz w:val="18"/>
                <w:szCs w:val="18"/>
              </w:rPr>
              <w:t>，则写为</w:t>
            </w:r>
            <w:r>
              <w:rPr>
                <w:rFonts w:ascii="宋体" w:hAnsi="宋体" w:cs="宋体"/>
                <w:bCs/>
                <w:color w:val="000000"/>
                <w:kern w:val="0"/>
                <w:sz w:val="18"/>
                <w:szCs w:val="18"/>
              </w:rPr>
              <w:t>“0255”</w:t>
            </w:r>
          </w:p>
        </w:tc>
      </w:tr>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数据段</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0≤n≤1024</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变长的数据，详见附表</w:t>
            </w:r>
            <w:r>
              <w:rPr>
                <w:rFonts w:ascii="宋体" w:hAnsi="宋体" w:cs="宋体"/>
                <w:bCs/>
                <w:color w:val="000000"/>
                <w:kern w:val="0"/>
                <w:sz w:val="18"/>
                <w:szCs w:val="18"/>
              </w:rPr>
              <w:t>B.2</w:t>
            </w:r>
            <w:r>
              <w:rPr>
                <w:rFonts w:ascii="宋体" w:hAnsi="宋体" w:cs="宋体"/>
                <w:bCs/>
                <w:color w:val="000000"/>
                <w:kern w:val="0"/>
                <w:sz w:val="18"/>
                <w:szCs w:val="18"/>
              </w:rPr>
              <w:t>《数据段结构组成表》</w:t>
            </w:r>
          </w:p>
        </w:tc>
      </w:tr>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CRC</w:t>
            </w:r>
            <w:r>
              <w:rPr>
                <w:rFonts w:ascii="宋体" w:hAnsi="宋体" w:cs="宋体"/>
                <w:bCs/>
                <w:color w:val="000000"/>
                <w:kern w:val="0"/>
                <w:sz w:val="18"/>
                <w:szCs w:val="18"/>
              </w:rPr>
              <w:t>校验</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十六进制整数</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数据段的校验结果，</w:t>
            </w:r>
            <w:r>
              <w:rPr>
                <w:rFonts w:ascii="宋体" w:hAnsi="宋体" w:cs="宋体"/>
                <w:bCs/>
                <w:color w:val="000000"/>
                <w:kern w:val="0"/>
                <w:sz w:val="18"/>
                <w:szCs w:val="18"/>
              </w:rPr>
              <w:t xml:space="preserve">CRC </w:t>
            </w:r>
            <w:r>
              <w:rPr>
                <w:rFonts w:ascii="宋体" w:hAnsi="宋体" w:cs="宋体"/>
                <w:bCs/>
                <w:color w:val="000000"/>
                <w:kern w:val="0"/>
                <w:sz w:val="18"/>
                <w:szCs w:val="18"/>
              </w:rPr>
              <w:t>校验算法见附录</w:t>
            </w:r>
            <w:r>
              <w:rPr>
                <w:rFonts w:ascii="宋体" w:hAnsi="宋体" w:cs="宋体"/>
                <w:bCs/>
                <w:color w:val="000000"/>
                <w:kern w:val="0"/>
                <w:sz w:val="18"/>
                <w:szCs w:val="18"/>
              </w:rPr>
              <w:t>A</w:t>
            </w:r>
            <w:r>
              <w:rPr>
                <w:rFonts w:ascii="宋体" w:hAnsi="宋体" w:cs="宋体"/>
                <w:bCs/>
                <w:color w:val="000000"/>
                <w:kern w:val="0"/>
                <w:sz w:val="18"/>
                <w:szCs w:val="18"/>
              </w:rPr>
              <w:t>。接收到一条命令，如果</w:t>
            </w:r>
            <w:r>
              <w:rPr>
                <w:rFonts w:ascii="宋体" w:hAnsi="宋体" w:cs="宋体"/>
                <w:bCs/>
                <w:color w:val="000000"/>
                <w:kern w:val="0"/>
                <w:sz w:val="18"/>
                <w:szCs w:val="18"/>
              </w:rPr>
              <w:t xml:space="preserve">CRC </w:t>
            </w:r>
            <w:r>
              <w:rPr>
                <w:rFonts w:ascii="宋体" w:hAnsi="宋体" w:cs="宋体"/>
                <w:bCs/>
                <w:color w:val="000000"/>
                <w:kern w:val="0"/>
                <w:sz w:val="18"/>
                <w:szCs w:val="18"/>
              </w:rPr>
              <w:t>错误，执行结束</w:t>
            </w:r>
          </w:p>
        </w:tc>
      </w:tr>
      <w:tr w:rsidR="006B1260">
        <w:tc>
          <w:tcPr>
            <w:tcW w:w="723"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包尾</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88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2501"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固定为</w:t>
            </w:r>
            <w:r>
              <w:rPr>
                <w:rFonts w:ascii="宋体" w:hAnsi="宋体" w:cs="宋体"/>
                <w:bCs/>
                <w:color w:val="000000"/>
                <w:kern w:val="0"/>
                <w:sz w:val="18"/>
                <w:szCs w:val="18"/>
              </w:rPr>
              <w:t>&lt;CR&gt;&lt;LF&gt;</w:t>
            </w:r>
            <w:r>
              <w:rPr>
                <w:rFonts w:ascii="宋体" w:hAnsi="宋体" w:cs="宋体"/>
                <w:bCs/>
                <w:color w:val="000000"/>
                <w:kern w:val="0"/>
                <w:sz w:val="18"/>
                <w:szCs w:val="18"/>
              </w:rPr>
              <w:t>（回车、换行）</w:t>
            </w:r>
          </w:p>
        </w:tc>
      </w:tr>
    </w:tbl>
    <w:p w:rsidR="006B1260" w:rsidRDefault="004444AB">
      <w:pPr>
        <w:pStyle w:val="aff4"/>
        <w:spacing w:before="156" w:after="156"/>
        <w:rPr>
          <w:rFonts w:hAnsi="黑体" w:cs="宋体"/>
          <w:bCs/>
        </w:rPr>
      </w:pPr>
      <w:r>
        <w:rPr>
          <w:rFonts w:hAnsi="黑体" w:cs="宋体" w:hint="eastAsia"/>
          <w:bCs/>
        </w:rPr>
        <w:t>数据段结构组成</w:t>
      </w:r>
    </w:p>
    <w:p w:rsidR="006B1260" w:rsidRDefault="004444AB">
      <w:pPr>
        <w:pStyle w:val="afffff5"/>
        <w:ind w:firstLine="420"/>
      </w:pPr>
      <w:r>
        <w:rPr>
          <w:rFonts w:hint="eastAsia"/>
        </w:rPr>
        <w:t>数据段结构</w:t>
      </w:r>
      <w:proofErr w:type="gramStart"/>
      <w:r>
        <w:rPr>
          <w:rFonts w:hint="eastAsia"/>
        </w:rPr>
        <w:t>组成见</w:t>
      </w:r>
      <w:proofErr w:type="gramEnd"/>
      <w:r>
        <w:rPr>
          <w:rFonts w:hint="eastAsia"/>
        </w:rPr>
        <w:t>附表</w:t>
      </w:r>
      <w:r>
        <w:rPr>
          <w:rFonts w:hint="eastAsia"/>
        </w:rPr>
        <w:t>B.2</w:t>
      </w:r>
      <w:r>
        <w:rPr>
          <w:rFonts w:hint="eastAsia"/>
        </w:rPr>
        <w:t>，其中“长度”包含：字段名称、‘</w:t>
      </w:r>
      <w:r>
        <w:rPr>
          <w:rFonts w:hint="eastAsia"/>
        </w:rPr>
        <w:t>=</w:t>
      </w:r>
      <w:r>
        <w:rPr>
          <w:rFonts w:hint="eastAsia"/>
        </w:rPr>
        <w:t>’、字段内容三部分内容。</w:t>
      </w:r>
    </w:p>
    <w:p w:rsidR="006B1260" w:rsidRDefault="004444AB">
      <w:pPr>
        <w:pStyle w:val="aff"/>
        <w:spacing w:before="156" w:after="156"/>
        <w:rPr>
          <w:rFonts w:hAnsi="黑体" w:cs="黑体"/>
          <w:bCs/>
        </w:rPr>
      </w:pPr>
      <w:r>
        <w:rPr>
          <w:rFonts w:hAnsi="黑体" w:cs="黑体" w:hint="eastAsia"/>
          <w:bCs/>
        </w:rPr>
        <w:t>数据段结构组成表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042"/>
        <w:gridCol w:w="1162"/>
        <w:gridCol w:w="5298"/>
      </w:tblGrid>
      <w:tr w:rsidR="006B1260">
        <w:trPr>
          <w:tblHeade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lastRenderedPageBreak/>
              <w:t>名称</w:t>
            </w: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类型</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长度</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描述</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请求编码</w:t>
            </w:r>
            <w:r>
              <w:rPr>
                <w:rFonts w:ascii="宋体" w:hAnsi="宋体" w:cs="宋体"/>
                <w:bCs/>
                <w:color w:val="000000"/>
                <w:kern w:val="0"/>
                <w:sz w:val="18"/>
                <w:szCs w:val="18"/>
              </w:rPr>
              <w:t>QN</w:t>
            </w: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20</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精确到毫秒的时间戳</w:t>
            </w:r>
            <w:r>
              <w:rPr>
                <w:rFonts w:ascii="宋体" w:hAnsi="宋体" w:cs="宋体"/>
                <w:bCs/>
                <w:color w:val="000000"/>
                <w:kern w:val="0"/>
                <w:sz w:val="18"/>
                <w:szCs w:val="18"/>
              </w:rPr>
              <w:t>:QN=YYYYMMDDhhmmsszzz</w:t>
            </w:r>
            <w:r>
              <w:rPr>
                <w:rFonts w:ascii="宋体" w:hAnsi="宋体" w:cs="宋体"/>
                <w:bCs/>
                <w:color w:val="000000"/>
                <w:kern w:val="0"/>
                <w:sz w:val="18"/>
                <w:szCs w:val="18"/>
              </w:rPr>
              <w:t>，用来唯一标识一次命令交互</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系统编码</w:t>
            </w:r>
            <w:r>
              <w:rPr>
                <w:rFonts w:ascii="宋体" w:hAnsi="宋体" w:cs="宋体"/>
                <w:bCs/>
                <w:color w:val="000000"/>
                <w:kern w:val="0"/>
                <w:sz w:val="18"/>
                <w:szCs w:val="18"/>
              </w:rPr>
              <w:t>ST</w:t>
            </w:r>
          </w:p>
        </w:tc>
        <w:tc>
          <w:tcPr>
            <w:tcW w:w="558" w:type="pct"/>
            <w:vAlign w:val="center"/>
          </w:tcPr>
          <w:p w:rsidR="006B1260" w:rsidRDefault="004444AB">
            <w:pPr>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2837" w:type="pct"/>
            <w:vAlign w:val="center"/>
          </w:tcPr>
          <w:p w:rsidR="006B1260" w:rsidRDefault="004444AB">
            <w:pPr>
              <w:autoSpaceDE w:val="0"/>
              <w:autoSpaceDN w:val="0"/>
              <w:jc w:val="center"/>
              <w:rPr>
                <w:rFonts w:ascii="宋体" w:hAnsi="宋体" w:cs="CIDFont+F1"/>
                <w:bCs/>
                <w:kern w:val="0"/>
                <w:sz w:val="18"/>
                <w:szCs w:val="18"/>
              </w:rPr>
            </w:pPr>
            <w:r>
              <w:rPr>
                <w:rFonts w:ascii="宋体" w:hAnsi="宋体" w:cs="宋体"/>
                <w:bCs/>
                <w:color w:val="000000"/>
                <w:kern w:val="0"/>
                <w:sz w:val="18"/>
                <w:szCs w:val="18"/>
              </w:rPr>
              <w:t>ST=</w:t>
            </w:r>
            <w:r>
              <w:rPr>
                <w:rFonts w:ascii="宋体" w:hAnsi="宋体" w:cs="宋体"/>
                <w:bCs/>
                <w:color w:val="000000"/>
                <w:kern w:val="0"/>
                <w:sz w:val="18"/>
                <w:szCs w:val="18"/>
              </w:rPr>
              <w:t>系统编码，</w:t>
            </w:r>
            <w:r>
              <w:rPr>
                <w:rFonts w:ascii="宋体" w:hAnsi="宋体" w:cs="宋体" w:hint="eastAsia"/>
                <w:bCs/>
                <w:color w:val="000000"/>
                <w:kern w:val="0"/>
                <w:sz w:val="18"/>
                <w:szCs w:val="18"/>
              </w:rPr>
              <w:t>系统编码取值参考</w:t>
            </w:r>
            <w:r>
              <w:rPr>
                <w:rFonts w:ascii="宋体" w:hAnsi="宋体" w:cs="宋体"/>
                <w:bCs/>
                <w:color w:val="000000"/>
                <w:kern w:val="0"/>
                <w:sz w:val="18"/>
                <w:szCs w:val="18"/>
              </w:rPr>
              <w:t>HJ212</w:t>
            </w:r>
            <w:r>
              <w:rPr>
                <w:rFonts w:ascii="宋体" w:hAnsi="宋体" w:cs="宋体"/>
                <w:bCs/>
                <w:color w:val="000000"/>
                <w:kern w:val="0"/>
                <w:sz w:val="18"/>
                <w:szCs w:val="18"/>
              </w:rPr>
              <w:t>标准</w:t>
            </w:r>
            <w:r>
              <w:rPr>
                <w:rFonts w:ascii="宋体" w:hAnsi="宋体" w:cs="宋体"/>
                <w:bCs/>
                <w:color w:val="000000"/>
                <w:kern w:val="0"/>
                <w:sz w:val="18"/>
                <w:szCs w:val="18"/>
              </w:rPr>
              <w:t>6.6.1</w:t>
            </w:r>
            <w:r>
              <w:rPr>
                <w:rFonts w:ascii="宋体" w:hAnsi="宋体" w:cs="宋体" w:hint="eastAsia"/>
                <w:bCs/>
                <w:color w:val="000000"/>
                <w:kern w:val="0"/>
                <w:sz w:val="18"/>
                <w:szCs w:val="18"/>
              </w:rPr>
              <w:t>章节的表</w:t>
            </w:r>
            <w:r>
              <w:rPr>
                <w:rFonts w:ascii="宋体" w:hAnsi="宋体" w:cs="宋体"/>
                <w:bCs/>
                <w:color w:val="000000"/>
                <w:kern w:val="0"/>
                <w:sz w:val="18"/>
                <w:szCs w:val="18"/>
              </w:rPr>
              <w:t>5</w:t>
            </w:r>
            <w:r>
              <w:rPr>
                <w:rFonts w:ascii="宋体" w:hAnsi="宋体" w:cs="宋体" w:hint="eastAsia"/>
                <w:bCs/>
                <w:color w:val="000000"/>
                <w:kern w:val="0"/>
                <w:sz w:val="18"/>
                <w:szCs w:val="18"/>
              </w:rPr>
              <w:t>《系统编码表》，本系统</w:t>
            </w:r>
            <w:r>
              <w:rPr>
                <w:rFonts w:ascii="宋体" w:hAnsi="宋体" w:cs="宋体" w:hint="eastAsia"/>
                <w:bCs/>
                <w:color w:val="000000"/>
                <w:kern w:val="0"/>
                <w:sz w:val="18"/>
                <w:szCs w:val="18"/>
              </w:rPr>
              <w:t>ST=52</w:t>
            </w:r>
            <w:r>
              <w:rPr>
                <w:rFonts w:ascii="宋体" w:hAnsi="宋体" w:cs="宋体" w:hint="eastAsia"/>
                <w:bCs/>
                <w:color w:val="000000"/>
                <w:kern w:val="0"/>
                <w:sz w:val="18"/>
                <w:szCs w:val="18"/>
              </w:rPr>
              <w:t>“</w:t>
            </w:r>
            <w:r>
              <w:rPr>
                <w:rFonts w:ascii="宋体" w:hAnsi="宋体" w:cs="宋体" w:hint="eastAsia"/>
                <w:bCs/>
                <w:sz w:val="18"/>
                <w:szCs w:val="18"/>
              </w:rPr>
              <w:t>污水排放过程监控</w:t>
            </w:r>
            <w:r>
              <w:rPr>
                <w:rFonts w:ascii="宋体" w:hAnsi="宋体" w:cs="宋体" w:hint="eastAsia"/>
                <w:bCs/>
                <w:color w:val="000000"/>
                <w:kern w:val="0"/>
                <w:sz w:val="18"/>
                <w:szCs w:val="18"/>
              </w:rPr>
              <w:t>”</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命令编码</w:t>
            </w:r>
            <w:r>
              <w:rPr>
                <w:rFonts w:ascii="宋体" w:hAnsi="宋体" w:cs="宋体"/>
                <w:bCs/>
                <w:color w:val="000000"/>
                <w:kern w:val="0"/>
                <w:sz w:val="18"/>
                <w:szCs w:val="18"/>
              </w:rPr>
              <w:t>CN</w:t>
            </w:r>
          </w:p>
        </w:tc>
        <w:tc>
          <w:tcPr>
            <w:tcW w:w="558" w:type="pct"/>
            <w:vAlign w:val="center"/>
          </w:tcPr>
          <w:p w:rsidR="006B1260" w:rsidRDefault="004444AB">
            <w:pPr>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CN=</w:t>
            </w:r>
            <w:r>
              <w:rPr>
                <w:rFonts w:ascii="宋体" w:hAnsi="宋体" w:cs="宋体"/>
                <w:bCs/>
                <w:color w:val="000000"/>
                <w:kern w:val="0"/>
                <w:sz w:val="18"/>
                <w:szCs w:val="18"/>
              </w:rPr>
              <w:t>命令编码</w:t>
            </w:r>
            <w:r>
              <w:rPr>
                <w:rFonts w:ascii="宋体" w:hAnsi="宋体" w:cs="宋体"/>
                <w:bCs/>
                <w:color w:val="000000"/>
                <w:kern w:val="0"/>
                <w:sz w:val="18"/>
                <w:szCs w:val="18"/>
              </w:rPr>
              <w:t xml:space="preserve">, </w:t>
            </w:r>
            <w:r>
              <w:rPr>
                <w:rFonts w:ascii="宋体" w:hAnsi="宋体" w:cs="宋体"/>
                <w:bCs/>
                <w:color w:val="000000"/>
                <w:kern w:val="0"/>
                <w:sz w:val="18"/>
                <w:szCs w:val="18"/>
              </w:rPr>
              <w:t>命令编码取值详见</w:t>
            </w:r>
            <w:r>
              <w:rPr>
                <w:rFonts w:ascii="宋体" w:hAnsi="宋体" w:cs="宋体"/>
                <w:bCs/>
                <w:color w:val="000000"/>
                <w:kern w:val="0"/>
                <w:sz w:val="18"/>
                <w:szCs w:val="18"/>
              </w:rPr>
              <w:t>HJ212</w:t>
            </w:r>
            <w:r>
              <w:rPr>
                <w:rFonts w:ascii="宋体" w:hAnsi="宋体" w:cs="宋体"/>
                <w:bCs/>
                <w:color w:val="000000"/>
                <w:kern w:val="0"/>
                <w:sz w:val="18"/>
                <w:szCs w:val="18"/>
              </w:rPr>
              <w:t>标准</w:t>
            </w:r>
            <w:r>
              <w:rPr>
                <w:rFonts w:ascii="宋体" w:hAnsi="宋体" w:cs="宋体"/>
                <w:bCs/>
                <w:color w:val="000000"/>
                <w:kern w:val="0"/>
                <w:sz w:val="18"/>
                <w:szCs w:val="18"/>
              </w:rPr>
              <w:t xml:space="preserve">6.6.5 </w:t>
            </w:r>
            <w:r>
              <w:rPr>
                <w:rFonts w:ascii="宋体" w:hAnsi="宋体" w:cs="宋体"/>
                <w:bCs/>
                <w:color w:val="000000"/>
                <w:kern w:val="0"/>
                <w:sz w:val="18"/>
                <w:szCs w:val="18"/>
              </w:rPr>
              <w:t>章节的表</w:t>
            </w:r>
            <w:r>
              <w:rPr>
                <w:rFonts w:ascii="宋体" w:hAnsi="宋体" w:cs="宋体"/>
                <w:bCs/>
                <w:color w:val="000000"/>
                <w:kern w:val="0"/>
                <w:sz w:val="18"/>
                <w:szCs w:val="18"/>
              </w:rPr>
              <w:t>9</w:t>
            </w:r>
            <w:r>
              <w:rPr>
                <w:rFonts w:ascii="宋体" w:hAnsi="宋体" w:cs="宋体"/>
                <w:bCs/>
                <w:color w:val="000000"/>
                <w:kern w:val="0"/>
                <w:sz w:val="18"/>
                <w:szCs w:val="18"/>
              </w:rPr>
              <w:t>《命令编码表》</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访问密码</w:t>
            </w:r>
          </w:p>
        </w:tc>
        <w:tc>
          <w:tcPr>
            <w:tcW w:w="558" w:type="pct"/>
            <w:vAlign w:val="center"/>
          </w:tcPr>
          <w:p w:rsidR="006B1260" w:rsidRDefault="004444AB">
            <w:pPr>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PW=</w:t>
            </w:r>
            <w:r>
              <w:rPr>
                <w:rFonts w:ascii="宋体" w:hAnsi="宋体" w:cs="宋体"/>
                <w:bCs/>
                <w:color w:val="000000"/>
                <w:kern w:val="0"/>
                <w:sz w:val="18"/>
                <w:szCs w:val="18"/>
              </w:rPr>
              <w:t>访问密码</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设备唯一标识</w:t>
            </w:r>
            <w:r>
              <w:rPr>
                <w:rFonts w:ascii="宋体" w:hAnsi="宋体" w:cs="宋体"/>
                <w:bCs/>
                <w:color w:val="000000"/>
                <w:kern w:val="0"/>
                <w:sz w:val="18"/>
                <w:szCs w:val="18"/>
              </w:rPr>
              <w:t>MN</w:t>
            </w:r>
          </w:p>
        </w:tc>
        <w:tc>
          <w:tcPr>
            <w:tcW w:w="558" w:type="pct"/>
            <w:vAlign w:val="center"/>
          </w:tcPr>
          <w:p w:rsidR="006B1260" w:rsidRDefault="004444AB">
            <w:pPr>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27</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MN=</w:t>
            </w:r>
            <w:r>
              <w:rPr>
                <w:rFonts w:ascii="宋体" w:hAnsi="宋体" w:cs="宋体"/>
                <w:bCs/>
                <w:color w:val="000000"/>
                <w:kern w:val="0"/>
                <w:sz w:val="18"/>
                <w:szCs w:val="18"/>
              </w:rPr>
              <w:t>设备唯一标识，这个标识固化在设备中，用于唯一标识一个设备。</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 xml:space="preserve">MN </w:t>
            </w:r>
            <w:r>
              <w:rPr>
                <w:rFonts w:ascii="宋体" w:hAnsi="宋体" w:cs="宋体"/>
                <w:bCs/>
                <w:color w:val="000000"/>
                <w:kern w:val="0"/>
                <w:sz w:val="18"/>
                <w:szCs w:val="18"/>
              </w:rPr>
              <w:t>由</w:t>
            </w:r>
            <w:r>
              <w:rPr>
                <w:rFonts w:ascii="宋体" w:hAnsi="宋体" w:cs="宋体"/>
                <w:bCs/>
                <w:color w:val="000000"/>
                <w:kern w:val="0"/>
                <w:sz w:val="18"/>
                <w:szCs w:val="18"/>
              </w:rPr>
              <w:t xml:space="preserve">EPC-96 </w:t>
            </w:r>
            <w:r>
              <w:rPr>
                <w:rFonts w:ascii="宋体" w:hAnsi="宋体" w:cs="宋体"/>
                <w:bCs/>
                <w:color w:val="000000"/>
                <w:kern w:val="0"/>
                <w:sz w:val="18"/>
                <w:szCs w:val="18"/>
              </w:rPr>
              <w:t>编码转化的字符串组成，即</w:t>
            </w:r>
            <w:r>
              <w:rPr>
                <w:rFonts w:ascii="宋体" w:hAnsi="宋体" w:cs="宋体"/>
                <w:bCs/>
                <w:color w:val="000000"/>
                <w:kern w:val="0"/>
                <w:sz w:val="18"/>
                <w:szCs w:val="18"/>
              </w:rPr>
              <w:t xml:space="preserve">MN </w:t>
            </w:r>
            <w:r>
              <w:rPr>
                <w:rFonts w:ascii="宋体" w:hAnsi="宋体" w:cs="宋体"/>
                <w:bCs/>
                <w:color w:val="000000"/>
                <w:kern w:val="0"/>
                <w:sz w:val="18"/>
                <w:szCs w:val="18"/>
              </w:rPr>
              <w:t>由</w:t>
            </w:r>
            <w:r>
              <w:rPr>
                <w:rFonts w:ascii="宋体" w:hAnsi="宋体" w:cs="宋体"/>
                <w:bCs/>
                <w:color w:val="000000"/>
                <w:kern w:val="0"/>
                <w:sz w:val="18"/>
                <w:szCs w:val="18"/>
              </w:rPr>
              <w:t xml:space="preserve">24 </w:t>
            </w:r>
            <w:proofErr w:type="gramStart"/>
            <w:r>
              <w:rPr>
                <w:rFonts w:ascii="宋体" w:hAnsi="宋体" w:cs="宋体"/>
                <w:bCs/>
                <w:color w:val="000000"/>
                <w:kern w:val="0"/>
                <w:sz w:val="18"/>
                <w:szCs w:val="18"/>
              </w:rPr>
              <w:t>个</w:t>
            </w:r>
            <w:proofErr w:type="gramEnd"/>
            <w:r>
              <w:rPr>
                <w:rFonts w:ascii="宋体" w:hAnsi="宋体" w:cs="宋体"/>
                <w:bCs/>
                <w:color w:val="000000"/>
                <w:kern w:val="0"/>
                <w:sz w:val="18"/>
                <w:szCs w:val="18"/>
              </w:rPr>
              <w:t>0~9</w:t>
            </w:r>
            <w:r>
              <w:rPr>
                <w:rFonts w:ascii="宋体" w:hAnsi="宋体" w:cs="宋体"/>
                <w:bCs/>
                <w:color w:val="000000"/>
                <w:kern w:val="0"/>
                <w:sz w:val="18"/>
                <w:szCs w:val="18"/>
              </w:rPr>
              <w:t>，</w:t>
            </w:r>
            <w:r>
              <w:rPr>
                <w:rFonts w:ascii="宋体" w:hAnsi="宋体" w:cs="宋体"/>
                <w:bCs/>
                <w:color w:val="000000"/>
                <w:kern w:val="0"/>
                <w:sz w:val="18"/>
                <w:szCs w:val="18"/>
              </w:rPr>
              <w:t xml:space="preserve">A~F </w:t>
            </w:r>
            <w:r>
              <w:rPr>
                <w:rFonts w:ascii="宋体" w:hAnsi="宋体" w:cs="宋体"/>
                <w:bCs/>
                <w:color w:val="000000"/>
                <w:kern w:val="0"/>
                <w:sz w:val="18"/>
                <w:szCs w:val="18"/>
              </w:rPr>
              <w:t>的字符组成</w:t>
            </w:r>
          </w:p>
          <w:p w:rsidR="006B1260" w:rsidRDefault="006B1260">
            <w:pPr>
              <w:widowControl/>
              <w:jc w:val="center"/>
              <w:rPr>
                <w:rFonts w:ascii="宋体" w:hAnsi="宋体" w:cs="宋体"/>
                <w:bCs/>
                <w:color w:val="000000"/>
                <w:kern w:val="0"/>
                <w:sz w:val="18"/>
                <w:szCs w:val="18"/>
              </w:rPr>
            </w:pP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拆分包及应答标志</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Flag</w:t>
            </w:r>
          </w:p>
          <w:p w:rsidR="006B1260" w:rsidRDefault="006B1260">
            <w:pPr>
              <w:widowControl/>
              <w:jc w:val="center"/>
              <w:rPr>
                <w:rFonts w:ascii="宋体" w:hAnsi="宋体" w:cs="宋体"/>
                <w:bCs/>
                <w:color w:val="000000"/>
                <w:kern w:val="0"/>
                <w:sz w:val="18"/>
                <w:szCs w:val="18"/>
              </w:rPr>
            </w:pP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整数（</w:t>
            </w:r>
            <w:r>
              <w:rPr>
                <w:rFonts w:ascii="宋体" w:hAnsi="宋体" w:cs="宋体"/>
                <w:bCs/>
                <w:color w:val="000000"/>
                <w:kern w:val="0"/>
                <w:sz w:val="18"/>
                <w:szCs w:val="18"/>
              </w:rPr>
              <w:t>0-255</w:t>
            </w:r>
            <w:r>
              <w:rPr>
                <w:rFonts w:ascii="宋体" w:hAnsi="宋体" w:cs="宋体"/>
                <w:bCs/>
                <w:color w:val="000000"/>
                <w:kern w:val="0"/>
                <w:sz w:val="18"/>
                <w:szCs w:val="18"/>
              </w:rPr>
              <w:t>）</w:t>
            </w:r>
          </w:p>
          <w:p w:rsidR="006B1260" w:rsidRDefault="006B1260">
            <w:pPr>
              <w:widowControl/>
              <w:jc w:val="center"/>
              <w:rPr>
                <w:rFonts w:ascii="宋体" w:hAnsi="宋体" w:cs="宋体"/>
                <w:bCs/>
                <w:color w:val="000000"/>
                <w:kern w:val="0"/>
                <w:sz w:val="18"/>
                <w:szCs w:val="18"/>
              </w:rPr>
            </w:pPr>
          </w:p>
          <w:p w:rsidR="006B1260" w:rsidRDefault="006B1260">
            <w:pPr>
              <w:widowControl/>
              <w:jc w:val="center"/>
              <w:rPr>
                <w:rFonts w:ascii="宋体" w:hAnsi="宋体" w:cs="宋体"/>
                <w:bCs/>
                <w:color w:val="000000"/>
                <w:kern w:val="0"/>
                <w:sz w:val="18"/>
                <w:szCs w:val="18"/>
              </w:rPr>
            </w:pP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8</w:t>
            </w:r>
          </w:p>
          <w:p w:rsidR="006B1260" w:rsidRDefault="006B1260">
            <w:pPr>
              <w:widowControl/>
              <w:jc w:val="center"/>
              <w:rPr>
                <w:rFonts w:ascii="宋体" w:hAnsi="宋体" w:cs="宋体"/>
                <w:bCs/>
                <w:color w:val="000000"/>
                <w:kern w:val="0"/>
                <w:sz w:val="18"/>
                <w:szCs w:val="18"/>
              </w:rPr>
            </w:pP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Flag=</w:t>
            </w:r>
            <w:r>
              <w:rPr>
                <w:rFonts w:ascii="宋体" w:hAnsi="宋体" w:cs="宋体"/>
                <w:bCs/>
                <w:color w:val="000000"/>
                <w:kern w:val="0"/>
                <w:sz w:val="18"/>
                <w:szCs w:val="18"/>
              </w:rPr>
              <w:t>标志位，这个标志位包含标准版本号、是否拆分包、数据是否应答。</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V5~V0</w:t>
            </w:r>
            <w:r>
              <w:rPr>
                <w:rFonts w:ascii="宋体" w:hAnsi="宋体" w:cs="宋体"/>
                <w:bCs/>
                <w:color w:val="000000"/>
                <w:kern w:val="0"/>
                <w:sz w:val="18"/>
                <w:szCs w:val="18"/>
              </w:rPr>
              <w:t>：标准版本号；</w:t>
            </w:r>
            <w:r>
              <w:rPr>
                <w:rFonts w:ascii="宋体" w:hAnsi="宋体" w:cs="宋体"/>
                <w:bCs/>
                <w:color w:val="000000"/>
                <w:kern w:val="0"/>
                <w:sz w:val="18"/>
                <w:szCs w:val="18"/>
              </w:rPr>
              <w:t>Bit</w:t>
            </w:r>
            <w:r>
              <w:rPr>
                <w:rFonts w:ascii="宋体" w:hAnsi="宋体" w:cs="宋体"/>
                <w:bCs/>
                <w:color w:val="000000"/>
                <w:kern w:val="0"/>
                <w:sz w:val="18"/>
                <w:szCs w:val="18"/>
              </w:rPr>
              <w:t>：</w:t>
            </w:r>
            <w:r>
              <w:rPr>
                <w:rFonts w:ascii="宋体" w:hAnsi="宋体" w:cs="宋体"/>
                <w:bCs/>
                <w:color w:val="000000"/>
                <w:kern w:val="0"/>
                <w:sz w:val="18"/>
                <w:szCs w:val="18"/>
              </w:rPr>
              <w:t xml:space="preserve">000000 </w:t>
            </w:r>
            <w:r>
              <w:rPr>
                <w:rFonts w:ascii="宋体" w:hAnsi="宋体" w:cs="宋体"/>
                <w:bCs/>
                <w:color w:val="000000"/>
                <w:kern w:val="0"/>
                <w:sz w:val="18"/>
                <w:szCs w:val="18"/>
              </w:rPr>
              <w:t>表示标准</w:t>
            </w:r>
            <w:r>
              <w:rPr>
                <w:rFonts w:ascii="宋体" w:hAnsi="宋体" w:cs="宋体"/>
                <w:bCs/>
                <w:color w:val="000000"/>
                <w:kern w:val="0"/>
                <w:sz w:val="18"/>
                <w:szCs w:val="18"/>
              </w:rPr>
              <w:t>HJ/T 212-2005</w:t>
            </w:r>
            <w:r>
              <w:rPr>
                <w:rFonts w:ascii="宋体" w:hAnsi="宋体" w:cs="宋体"/>
                <w:bCs/>
                <w:color w:val="000000"/>
                <w:kern w:val="0"/>
                <w:sz w:val="18"/>
                <w:szCs w:val="18"/>
              </w:rPr>
              <w:t>，</w:t>
            </w:r>
            <w:r>
              <w:rPr>
                <w:rFonts w:ascii="宋体" w:hAnsi="宋体" w:cs="宋体"/>
                <w:bCs/>
                <w:color w:val="000000"/>
                <w:kern w:val="0"/>
                <w:sz w:val="18"/>
                <w:szCs w:val="18"/>
              </w:rPr>
              <w:t xml:space="preserve">000001 </w:t>
            </w:r>
            <w:r>
              <w:rPr>
                <w:rFonts w:ascii="宋体" w:hAnsi="宋体" w:cs="宋体"/>
                <w:bCs/>
                <w:color w:val="000000"/>
                <w:kern w:val="0"/>
                <w:sz w:val="18"/>
                <w:szCs w:val="18"/>
              </w:rPr>
              <w:t>表示标准</w:t>
            </w:r>
            <w:r>
              <w:rPr>
                <w:rFonts w:ascii="宋体" w:hAnsi="宋体" w:cs="宋体"/>
                <w:bCs/>
                <w:color w:val="000000"/>
                <w:kern w:val="0"/>
                <w:sz w:val="18"/>
                <w:szCs w:val="18"/>
              </w:rPr>
              <w:t>HJ 212-2017</w:t>
            </w:r>
            <w:r>
              <w:rPr>
                <w:rFonts w:ascii="宋体" w:hAnsi="宋体" w:cs="宋体"/>
                <w:bCs/>
                <w:color w:val="000000"/>
                <w:kern w:val="0"/>
                <w:sz w:val="18"/>
                <w:szCs w:val="18"/>
              </w:rPr>
              <w:t>。</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A</w:t>
            </w:r>
            <w:r>
              <w:rPr>
                <w:rFonts w:ascii="宋体" w:hAnsi="宋体" w:cs="宋体"/>
                <w:bCs/>
                <w:color w:val="000000"/>
                <w:kern w:val="0"/>
                <w:sz w:val="18"/>
                <w:szCs w:val="18"/>
              </w:rPr>
              <w:t>：命令是否应答；</w:t>
            </w:r>
            <w:r>
              <w:rPr>
                <w:rFonts w:ascii="宋体" w:hAnsi="宋体" w:cs="宋体"/>
                <w:bCs/>
                <w:color w:val="000000"/>
                <w:kern w:val="0"/>
                <w:sz w:val="18"/>
                <w:szCs w:val="18"/>
              </w:rPr>
              <w:t>Bit</w:t>
            </w:r>
            <w:r>
              <w:rPr>
                <w:rFonts w:ascii="宋体" w:hAnsi="宋体" w:cs="宋体"/>
                <w:bCs/>
                <w:color w:val="000000"/>
                <w:kern w:val="0"/>
                <w:sz w:val="18"/>
                <w:szCs w:val="18"/>
              </w:rPr>
              <w:t>：</w:t>
            </w:r>
            <w:r>
              <w:rPr>
                <w:rFonts w:ascii="宋体" w:hAnsi="宋体" w:cs="宋体"/>
                <w:bCs/>
                <w:color w:val="000000"/>
                <w:kern w:val="0"/>
                <w:sz w:val="18"/>
                <w:szCs w:val="18"/>
              </w:rPr>
              <w:t>1-</w:t>
            </w:r>
            <w:r>
              <w:rPr>
                <w:rFonts w:ascii="宋体" w:hAnsi="宋体" w:cs="宋体"/>
                <w:bCs/>
                <w:color w:val="000000"/>
                <w:kern w:val="0"/>
                <w:sz w:val="18"/>
                <w:szCs w:val="18"/>
              </w:rPr>
              <w:t>应答，</w:t>
            </w:r>
            <w:r>
              <w:rPr>
                <w:rFonts w:ascii="宋体" w:hAnsi="宋体" w:cs="宋体"/>
                <w:bCs/>
                <w:color w:val="000000"/>
                <w:kern w:val="0"/>
                <w:sz w:val="18"/>
                <w:szCs w:val="18"/>
              </w:rPr>
              <w:t>0-</w:t>
            </w:r>
            <w:r>
              <w:rPr>
                <w:rFonts w:ascii="宋体" w:hAnsi="宋体" w:cs="宋体"/>
                <w:bCs/>
                <w:color w:val="000000"/>
                <w:kern w:val="0"/>
                <w:sz w:val="18"/>
                <w:szCs w:val="18"/>
              </w:rPr>
              <w:t>不应答。</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D</w:t>
            </w:r>
            <w:r>
              <w:rPr>
                <w:rFonts w:ascii="宋体" w:hAnsi="宋体" w:cs="宋体"/>
                <w:bCs/>
                <w:color w:val="000000"/>
                <w:kern w:val="0"/>
                <w:sz w:val="18"/>
                <w:szCs w:val="18"/>
              </w:rPr>
              <w:t>：是否有数据包序号；</w:t>
            </w:r>
            <w:r>
              <w:rPr>
                <w:rFonts w:ascii="宋体" w:hAnsi="宋体" w:cs="宋体"/>
                <w:bCs/>
                <w:color w:val="000000"/>
                <w:kern w:val="0"/>
                <w:sz w:val="18"/>
                <w:szCs w:val="18"/>
              </w:rPr>
              <w:t>Bit</w:t>
            </w:r>
            <w:r>
              <w:rPr>
                <w:rFonts w:ascii="宋体" w:hAnsi="宋体" w:cs="宋体"/>
                <w:bCs/>
                <w:color w:val="000000"/>
                <w:kern w:val="0"/>
                <w:sz w:val="18"/>
                <w:szCs w:val="18"/>
              </w:rPr>
              <w:t>：</w:t>
            </w:r>
            <w:r>
              <w:rPr>
                <w:rFonts w:ascii="宋体" w:hAnsi="宋体" w:cs="宋体"/>
                <w:bCs/>
                <w:color w:val="000000"/>
                <w:kern w:val="0"/>
                <w:sz w:val="18"/>
                <w:szCs w:val="18"/>
              </w:rPr>
              <w:t>1-</w:t>
            </w:r>
            <w:r>
              <w:rPr>
                <w:rFonts w:ascii="宋体" w:hAnsi="宋体" w:cs="宋体"/>
                <w:bCs/>
                <w:color w:val="000000"/>
                <w:kern w:val="0"/>
                <w:sz w:val="18"/>
                <w:szCs w:val="18"/>
              </w:rPr>
              <w:t>数据包中</w:t>
            </w:r>
            <w:proofErr w:type="gramStart"/>
            <w:r>
              <w:rPr>
                <w:rFonts w:ascii="宋体" w:hAnsi="宋体" w:cs="宋体"/>
                <w:bCs/>
                <w:color w:val="000000"/>
                <w:kern w:val="0"/>
                <w:sz w:val="18"/>
                <w:szCs w:val="18"/>
              </w:rPr>
              <w:t>包含包号和</w:t>
            </w:r>
            <w:proofErr w:type="gramEnd"/>
            <w:r>
              <w:rPr>
                <w:rFonts w:ascii="宋体" w:hAnsi="宋体" w:cs="宋体"/>
                <w:bCs/>
                <w:color w:val="000000"/>
                <w:kern w:val="0"/>
                <w:sz w:val="18"/>
                <w:szCs w:val="18"/>
              </w:rPr>
              <w:t>总包数两部分</w:t>
            </w:r>
            <w:r>
              <w:rPr>
                <w:rFonts w:ascii="宋体" w:hAnsi="宋体" w:cs="宋体"/>
                <w:bCs/>
                <w:color w:val="000000"/>
                <w:kern w:val="0"/>
                <w:sz w:val="18"/>
                <w:szCs w:val="18"/>
              </w:rPr>
              <w:t>,0-</w:t>
            </w:r>
            <w:r>
              <w:rPr>
                <w:rFonts w:ascii="宋体" w:hAnsi="宋体" w:cs="宋体"/>
                <w:bCs/>
                <w:color w:val="000000"/>
                <w:kern w:val="0"/>
                <w:sz w:val="18"/>
                <w:szCs w:val="18"/>
              </w:rPr>
              <w:t>数据包中不</w:t>
            </w:r>
            <w:proofErr w:type="gramStart"/>
            <w:r>
              <w:rPr>
                <w:rFonts w:ascii="宋体" w:hAnsi="宋体" w:cs="宋体"/>
                <w:bCs/>
                <w:color w:val="000000"/>
                <w:kern w:val="0"/>
                <w:sz w:val="18"/>
                <w:szCs w:val="18"/>
              </w:rPr>
              <w:t>包含包号</w:t>
            </w:r>
            <w:proofErr w:type="gramEnd"/>
            <w:r>
              <w:rPr>
                <w:rFonts w:ascii="宋体" w:hAnsi="宋体" w:cs="宋体"/>
                <w:bCs/>
                <w:color w:val="000000"/>
                <w:kern w:val="0"/>
                <w:sz w:val="18"/>
                <w:szCs w:val="18"/>
              </w:rPr>
              <w:t>和总包数两部分。</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示例：</w:t>
            </w:r>
            <w:r>
              <w:rPr>
                <w:rFonts w:ascii="宋体" w:hAnsi="宋体" w:cs="宋体"/>
                <w:bCs/>
                <w:color w:val="000000"/>
                <w:kern w:val="0"/>
                <w:sz w:val="18"/>
                <w:szCs w:val="18"/>
              </w:rPr>
              <w:t xml:space="preserve">Flag=7 </w:t>
            </w:r>
            <w:r>
              <w:rPr>
                <w:rFonts w:ascii="宋体" w:hAnsi="宋体" w:cs="宋体"/>
                <w:bCs/>
                <w:color w:val="000000"/>
                <w:kern w:val="0"/>
                <w:sz w:val="18"/>
                <w:szCs w:val="18"/>
              </w:rPr>
              <w:t>表示标准版本为本次修订版本号，数据段需要拆分并且命令需要应答</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总包数</w:t>
            </w:r>
            <w:r>
              <w:rPr>
                <w:rFonts w:ascii="宋体" w:hAnsi="宋体" w:cs="宋体"/>
                <w:bCs/>
                <w:color w:val="000000"/>
                <w:kern w:val="0"/>
                <w:sz w:val="18"/>
                <w:szCs w:val="18"/>
              </w:rPr>
              <w:t>PNUM</w:t>
            </w: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 xml:space="preserve">PNUM </w:t>
            </w:r>
            <w:r>
              <w:rPr>
                <w:rFonts w:ascii="宋体" w:hAnsi="宋体" w:cs="宋体"/>
                <w:bCs/>
                <w:color w:val="000000"/>
                <w:kern w:val="0"/>
                <w:sz w:val="18"/>
                <w:szCs w:val="18"/>
              </w:rPr>
              <w:t>指示本次通讯中总共包含的包数</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注：</w:t>
            </w:r>
            <w:proofErr w:type="gramStart"/>
            <w:r>
              <w:rPr>
                <w:rFonts w:ascii="宋体" w:hAnsi="宋体" w:cs="宋体"/>
                <w:bCs/>
                <w:color w:val="000000"/>
                <w:kern w:val="0"/>
                <w:sz w:val="18"/>
                <w:szCs w:val="18"/>
              </w:rPr>
              <w:t>不</w:t>
            </w:r>
            <w:proofErr w:type="gramEnd"/>
            <w:r>
              <w:rPr>
                <w:rFonts w:ascii="宋体" w:hAnsi="宋体" w:cs="宋体"/>
                <w:bCs/>
                <w:color w:val="000000"/>
                <w:kern w:val="0"/>
                <w:sz w:val="18"/>
                <w:szCs w:val="18"/>
              </w:rPr>
              <w:t>分包时可以没有本字段，与标志位有关</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proofErr w:type="gramStart"/>
            <w:r>
              <w:rPr>
                <w:rFonts w:ascii="宋体" w:hAnsi="宋体" w:cs="宋体"/>
                <w:bCs/>
                <w:color w:val="000000"/>
                <w:kern w:val="0"/>
                <w:sz w:val="18"/>
                <w:szCs w:val="18"/>
              </w:rPr>
              <w:t>包号</w:t>
            </w:r>
            <w:proofErr w:type="gramEnd"/>
            <w:r>
              <w:rPr>
                <w:rFonts w:ascii="宋体" w:hAnsi="宋体" w:cs="宋体"/>
                <w:bCs/>
                <w:color w:val="000000"/>
                <w:kern w:val="0"/>
                <w:sz w:val="18"/>
                <w:szCs w:val="18"/>
              </w:rPr>
              <w:t>PNO</w:t>
            </w: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 xml:space="preserve">PNO </w:t>
            </w:r>
            <w:r>
              <w:rPr>
                <w:rFonts w:ascii="宋体" w:hAnsi="宋体" w:cs="宋体"/>
                <w:bCs/>
                <w:color w:val="000000"/>
                <w:kern w:val="0"/>
                <w:sz w:val="18"/>
                <w:szCs w:val="18"/>
              </w:rPr>
              <w:t>指示当前数据包的包号</w:t>
            </w:r>
          </w:p>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注：</w:t>
            </w:r>
            <w:proofErr w:type="gramStart"/>
            <w:r>
              <w:rPr>
                <w:rFonts w:ascii="宋体" w:hAnsi="宋体" w:cs="宋体"/>
                <w:bCs/>
                <w:color w:val="000000"/>
                <w:kern w:val="0"/>
                <w:sz w:val="18"/>
                <w:szCs w:val="18"/>
              </w:rPr>
              <w:t>不</w:t>
            </w:r>
            <w:proofErr w:type="gramEnd"/>
            <w:r>
              <w:rPr>
                <w:rFonts w:ascii="宋体" w:hAnsi="宋体" w:cs="宋体"/>
                <w:bCs/>
                <w:color w:val="000000"/>
                <w:kern w:val="0"/>
                <w:sz w:val="18"/>
                <w:szCs w:val="18"/>
              </w:rPr>
              <w:t>分包时可以没有本字段，与标志位有关</w:t>
            </w:r>
          </w:p>
        </w:tc>
      </w:tr>
      <w:tr w:rsidR="006B1260">
        <w:trPr>
          <w:jc w:val="center"/>
        </w:trPr>
        <w:tc>
          <w:tcPr>
            <w:tcW w:w="984"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指令参数</w:t>
            </w:r>
            <w:r>
              <w:rPr>
                <w:rFonts w:ascii="宋体" w:hAnsi="宋体" w:cs="宋体"/>
                <w:bCs/>
                <w:color w:val="000000"/>
                <w:kern w:val="0"/>
                <w:sz w:val="18"/>
                <w:szCs w:val="18"/>
              </w:rPr>
              <w:t>CP</w:t>
            </w:r>
          </w:p>
        </w:tc>
        <w:tc>
          <w:tcPr>
            <w:tcW w:w="558"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字符</w:t>
            </w:r>
          </w:p>
        </w:tc>
        <w:tc>
          <w:tcPr>
            <w:tcW w:w="622"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0≤n≤950</w:t>
            </w:r>
          </w:p>
        </w:tc>
        <w:tc>
          <w:tcPr>
            <w:tcW w:w="2837"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CP=&amp;&amp;</w:t>
            </w:r>
            <w:r>
              <w:rPr>
                <w:rFonts w:ascii="宋体" w:hAnsi="宋体" w:cs="宋体"/>
                <w:bCs/>
                <w:color w:val="000000"/>
                <w:kern w:val="0"/>
                <w:sz w:val="18"/>
                <w:szCs w:val="18"/>
              </w:rPr>
              <w:t>数据区</w:t>
            </w:r>
            <w:r>
              <w:rPr>
                <w:rFonts w:ascii="宋体" w:hAnsi="宋体" w:cs="宋体"/>
                <w:bCs/>
                <w:color w:val="000000"/>
                <w:kern w:val="0"/>
                <w:sz w:val="18"/>
                <w:szCs w:val="18"/>
              </w:rPr>
              <w:t>&amp;&amp;</w:t>
            </w:r>
            <w:r>
              <w:rPr>
                <w:rFonts w:ascii="宋体" w:hAnsi="宋体" w:cs="宋体"/>
                <w:bCs/>
                <w:color w:val="000000"/>
                <w:kern w:val="0"/>
                <w:sz w:val="18"/>
                <w:szCs w:val="18"/>
              </w:rPr>
              <w:t>，数据区定义</w:t>
            </w:r>
            <w:r>
              <w:rPr>
                <w:rFonts w:ascii="宋体" w:hAnsi="宋体" w:cs="宋体" w:hint="eastAsia"/>
                <w:bCs/>
                <w:color w:val="000000"/>
                <w:kern w:val="0"/>
                <w:sz w:val="18"/>
                <w:szCs w:val="18"/>
              </w:rPr>
              <w:t>详</w:t>
            </w:r>
            <w:r>
              <w:rPr>
                <w:rFonts w:ascii="宋体" w:hAnsi="宋体" w:cs="宋体"/>
                <w:bCs/>
                <w:color w:val="000000"/>
                <w:kern w:val="0"/>
                <w:sz w:val="18"/>
                <w:szCs w:val="18"/>
              </w:rPr>
              <w:t>见</w:t>
            </w:r>
            <w:r>
              <w:rPr>
                <w:rFonts w:ascii="宋体" w:hAnsi="宋体" w:cs="宋体"/>
                <w:bCs/>
                <w:color w:val="000000"/>
                <w:kern w:val="0"/>
                <w:sz w:val="18"/>
                <w:szCs w:val="18"/>
              </w:rPr>
              <w:t>HJ212</w:t>
            </w:r>
            <w:r>
              <w:rPr>
                <w:rFonts w:ascii="宋体" w:hAnsi="宋体" w:cs="宋体"/>
                <w:bCs/>
                <w:color w:val="000000"/>
                <w:kern w:val="0"/>
                <w:sz w:val="18"/>
                <w:szCs w:val="18"/>
              </w:rPr>
              <w:t>标准</w:t>
            </w:r>
            <w:r>
              <w:rPr>
                <w:rFonts w:ascii="宋体" w:hAnsi="宋体" w:cs="宋体"/>
                <w:bCs/>
                <w:color w:val="000000"/>
                <w:kern w:val="0"/>
                <w:sz w:val="18"/>
                <w:szCs w:val="18"/>
              </w:rPr>
              <w:t xml:space="preserve">6.3.3 </w:t>
            </w:r>
            <w:r>
              <w:rPr>
                <w:rFonts w:ascii="宋体" w:hAnsi="宋体" w:cs="宋体"/>
                <w:bCs/>
                <w:color w:val="000000"/>
                <w:kern w:val="0"/>
                <w:sz w:val="18"/>
                <w:szCs w:val="18"/>
              </w:rPr>
              <w:t>章节</w:t>
            </w:r>
          </w:p>
        </w:tc>
      </w:tr>
    </w:tbl>
    <w:p w:rsidR="006B1260" w:rsidRDefault="004444AB">
      <w:pPr>
        <w:pStyle w:val="aff4"/>
        <w:spacing w:before="156" w:after="156"/>
        <w:rPr>
          <w:rFonts w:hAnsi="黑体" w:cs="宋体"/>
          <w:bCs/>
        </w:rPr>
      </w:pPr>
      <w:r>
        <w:rPr>
          <w:rFonts w:hAnsi="黑体" w:cs="宋体" w:hint="eastAsia"/>
          <w:bCs/>
        </w:rPr>
        <w:t>数据区中工况监控因子的描述</w:t>
      </w:r>
    </w:p>
    <w:p w:rsidR="006B1260" w:rsidRDefault="004444AB">
      <w:pPr>
        <w:pStyle w:val="af5"/>
        <w:numPr>
          <w:ilvl w:val="0"/>
          <w:numId w:val="46"/>
        </w:numPr>
      </w:pPr>
      <w:r>
        <w:rPr>
          <w:rFonts w:hAnsi="宋体" w:cs="宋体" w:hint="eastAsia"/>
          <w:bCs/>
        </w:rPr>
        <w:t>结构定义：</w:t>
      </w:r>
    </w:p>
    <w:p w:rsidR="006B1260" w:rsidRDefault="004444AB">
      <w:pPr>
        <w:pStyle w:val="af5"/>
        <w:numPr>
          <w:ilvl w:val="0"/>
          <w:numId w:val="0"/>
        </w:numPr>
        <w:ind w:left="851"/>
      </w:pPr>
      <w:r>
        <w:rPr>
          <w:rFonts w:hint="eastAsia"/>
        </w:rPr>
        <w:t>字段与其值用‘</w:t>
      </w:r>
      <w:r>
        <w:rPr>
          <w:rFonts w:hint="eastAsia"/>
        </w:rPr>
        <w:t>=</w:t>
      </w:r>
      <w:r>
        <w:rPr>
          <w:rFonts w:hint="eastAsia"/>
        </w:rPr>
        <w:t>’连接；在数据区中，同一项目的不同分类值间用‘，’来分隔，不同项目之间用‘；’来分隔。</w:t>
      </w:r>
    </w:p>
    <w:p w:rsidR="006B1260" w:rsidRDefault="004444AB">
      <w:pPr>
        <w:pStyle w:val="af5"/>
      </w:pPr>
      <w:r>
        <w:rPr>
          <w:rFonts w:hAnsi="宋体" w:cs="宋体" w:hint="eastAsia"/>
          <w:bCs/>
        </w:rPr>
        <w:t>字段定义：</w:t>
      </w:r>
    </w:p>
    <w:p w:rsidR="006B1260" w:rsidRDefault="004444AB">
      <w:pPr>
        <w:pStyle w:val="af5"/>
        <w:numPr>
          <w:ilvl w:val="0"/>
          <w:numId w:val="0"/>
        </w:numPr>
        <w:ind w:left="851"/>
      </w:pPr>
      <w:r>
        <w:rPr>
          <w:rFonts w:hint="eastAsia"/>
        </w:rPr>
        <w:lastRenderedPageBreak/>
        <w:t>字段名要区分大小写，单词的首个字符为大写，其他部分为小写，详见</w:t>
      </w:r>
      <w:r>
        <w:rPr>
          <w:color w:val="000000"/>
        </w:rPr>
        <w:t>HJ212</w:t>
      </w:r>
      <w:r>
        <w:rPr>
          <w:color w:val="000000"/>
        </w:rPr>
        <w:t>标准</w:t>
      </w:r>
      <w:r>
        <w:rPr>
          <w:rFonts w:hint="eastAsia"/>
          <w:color w:val="000000"/>
        </w:rPr>
        <w:t>6.3.3</w:t>
      </w:r>
      <w:r>
        <w:rPr>
          <w:rFonts w:hint="eastAsia"/>
          <w:color w:val="000000"/>
        </w:rPr>
        <w:t>章节的表</w:t>
      </w:r>
      <w:r>
        <w:rPr>
          <w:rFonts w:hint="eastAsia"/>
          <w:color w:val="000000"/>
        </w:rPr>
        <w:t>4</w:t>
      </w:r>
      <w:r>
        <w:rPr>
          <w:rFonts w:hint="eastAsia"/>
        </w:rPr>
        <w:t>《字段对照表》。</w:t>
      </w:r>
    </w:p>
    <w:p w:rsidR="006B1260" w:rsidRDefault="004444AB">
      <w:pPr>
        <w:pStyle w:val="af5"/>
      </w:pPr>
      <w:r>
        <w:rPr>
          <w:rFonts w:hAnsi="宋体" w:cs="宋体" w:hint="eastAsia"/>
          <w:bCs/>
        </w:rPr>
        <w:t>编码规则</w:t>
      </w:r>
    </w:p>
    <w:p w:rsidR="006B1260" w:rsidRDefault="004444AB">
      <w:pPr>
        <w:pStyle w:val="af5"/>
        <w:numPr>
          <w:ilvl w:val="0"/>
          <w:numId w:val="0"/>
        </w:numPr>
        <w:ind w:left="851"/>
      </w:pPr>
      <w:r>
        <w:rPr>
          <w:rFonts w:hint="eastAsia"/>
        </w:rPr>
        <w:t>数据区中，工况监测因子编码格式采用六位固定长度的字母数字混合格式组成。字母代码采用缩写码，数字代码采由阿拉伯数字表示，采用递增的数字码。</w:t>
      </w:r>
    </w:p>
    <w:p w:rsidR="006B1260" w:rsidRDefault="004444AB">
      <w:pPr>
        <w:pStyle w:val="af5"/>
        <w:numPr>
          <w:ilvl w:val="0"/>
          <w:numId w:val="0"/>
        </w:numPr>
        <w:ind w:left="851"/>
        <w:jc w:val="center"/>
      </w:pPr>
      <w:r>
        <w:rPr>
          <w:rFonts w:hAnsi="宋体" w:cs="宋体"/>
          <w:bCs/>
          <w:noProof/>
        </w:rPr>
        <w:drawing>
          <wp:inline distT="0" distB="0" distL="0" distR="0">
            <wp:extent cx="3646805" cy="1382395"/>
            <wp:effectExtent l="0" t="0" r="10795" b="8255"/>
            <wp:docPr id="1140" name="图片 3"/>
            <wp:cNvGraphicFramePr/>
            <a:graphic xmlns:a="http://schemas.openxmlformats.org/drawingml/2006/main">
              <a:graphicData uri="http://schemas.openxmlformats.org/drawingml/2006/picture">
                <pic:pic xmlns:pic="http://schemas.openxmlformats.org/drawingml/2006/picture">
                  <pic:nvPicPr>
                    <pic:cNvPr id="1140" name="图片 3"/>
                    <pic:cNvPicPr/>
                  </pic:nvPicPr>
                  <pic:blipFill>
                    <a:blip r:embed="rId22" cstate="print"/>
                    <a:srcRect/>
                    <a:stretch>
                      <a:fillRect/>
                    </a:stretch>
                  </pic:blipFill>
                  <pic:spPr>
                    <a:xfrm>
                      <a:off x="0" y="0"/>
                      <a:ext cx="3646805" cy="1382395"/>
                    </a:xfrm>
                    <a:prstGeom prst="rect">
                      <a:avLst/>
                    </a:prstGeom>
                    <a:ln>
                      <a:noFill/>
                    </a:ln>
                  </pic:spPr>
                </pic:pic>
              </a:graphicData>
            </a:graphic>
          </wp:inline>
        </w:drawing>
      </w:r>
    </w:p>
    <w:p w:rsidR="006B1260" w:rsidRDefault="004444AB">
      <w:pPr>
        <w:pStyle w:val="af9"/>
        <w:spacing w:before="156" w:after="156"/>
      </w:pPr>
      <w:r>
        <w:rPr>
          <w:rFonts w:hAnsi="黑体" w:cs="黑体" w:hint="eastAsia"/>
          <w:bCs/>
        </w:rPr>
        <w:t>工况监控因子编码规则</w:t>
      </w:r>
    </w:p>
    <w:p w:rsidR="006B1260" w:rsidRDefault="004444AB">
      <w:pPr>
        <w:pStyle w:val="af5"/>
        <w:numPr>
          <w:ilvl w:val="0"/>
          <w:numId w:val="0"/>
        </w:numPr>
        <w:ind w:left="851"/>
        <w:rPr>
          <w:rFonts w:hAnsi="宋体" w:cs="宋体"/>
          <w:bCs/>
        </w:rPr>
      </w:pPr>
      <w:r>
        <w:rPr>
          <w:rFonts w:hAnsi="宋体" w:cs="宋体" w:hint="eastAsia"/>
          <w:bCs/>
        </w:rPr>
        <w:t>工况监测因子编码分为四层（见附图</w:t>
      </w:r>
      <w:r>
        <w:rPr>
          <w:rFonts w:hAnsi="宋体" w:cs="宋体" w:hint="eastAsia"/>
          <w:bCs/>
        </w:rPr>
        <w:t>B.2</w:t>
      </w:r>
      <w:r>
        <w:rPr>
          <w:rFonts w:hAnsi="宋体" w:cs="宋体" w:hint="eastAsia"/>
          <w:bCs/>
        </w:rPr>
        <w:t>）。</w:t>
      </w:r>
    </w:p>
    <w:p w:rsidR="006B1260" w:rsidRDefault="004444AB">
      <w:pPr>
        <w:pStyle w:val="af6"/>
      </w:pPr>
      <w:r>
        <w:rPr>
          <w:rFonts w:hint="eastAsia"/>
        </w:rPr>
        <w:t>第一层：编码分类，采用</w:t>
      </w:r>
      <w:r>
        <w:t xml:space="preserve">1 </w:t>
      </w:r>
      <w:r>
        <w:rPr>
          <w:rFonts w:hint="eastAsia"/>
        </w:rPr>
        <w:t>位小写字母表示，‘</w:t>
      </w:r>
      <w:r>
        <w:t>e</w:t>
      </w:r>
      <w:r>
        <w:rPr>
          <w:rFonts w:hint="eastAsia"/>
        </w:rPr>
        <w:t>’表示污水类、‘</w:t>
      </w:r>
      <w:r>
        <w:t>g</w:t>
      </w:r>
      <w:r>
        <w:rPr>
          <w:rFonts w:hint="eastAsia"/>
        </w:rPr>
        <w:t>’表示烟气类；</w:t>
      </w:r>
    </w:p>
    <w:p w:rsidR="006B1260" w:rsidRDefault="004444AB">
      <w:pPr>
        <w:pStyle w:val="af6"/>
      </w:pPr>
      <w:r>
        <w:rPr>
          <w:rFonts w:hint="eastAsia"/>
        </w:rPr>
        <w:t>第二层：处理工艺分类编码，表示生产设施和治理设施处理工艺类别，采用</w:t>
      </w:r>
      <w:r>
        <w:t xml:space="preserve">1 </w:t>
      </w:r>
      <w:r>
        <w:rPr>
          <w:rFonts w:hint="eastAsia"/>
        </w:rPr>
        <w:t>位阿拉伯数字或字母表示，即</w:t>
      </w:r>
      <w:r>
        <w:t>1-9</w:t>
      </w:r>
      <w:r>
        <w:rPr>
          <w:rFonts w:hint="eastAsia"/>
        </w:rPr>
        <w:t>、</w:t>
      </w:r>
      <w:r>
        <w:t>a-</w:t>
      </w:r>
      <w:r>
        <w:rPr>
          <w:rFonts w:hint="eastAsia"/>
        </w:rPr>
        <w:t>b</w:t>
      </w:r>
      <w:r>
        <w:rPr>
          <w:rFonts w:hint="eastAsia"/>
        </w:rPr>
        <w:t>，具体编码参见附表</w:t>
      </w:r>
      <w:r>
        <w:t>B.</w:t>
      </w:r>
      <w:r>
        <w:rPr>
          <w:rFonts w:hint="eastAsia"/>
        </w:rPr>
        <w:t>3</w:t>
      </w:r>
      <w:r>
        <w:rPr>
          <w:rFonts w:hint="eastAsia"/>
        </w:rPr>
        <w:t>《污水排放过程（工况）监控处理工艺表》；</w:t>
      </w:r>
    </w:p>
    <w:p w:rsidR="006B1260" w:rsidRDefault="004444AB">
      <w:pPr>
        <w:pStyle w:val="af6"/>
      </w:pPr>
      <w:r>
        <w:rPr>
          <w:rFonts w:hint="eastAsia"/>
        </w:rPr>
        <w:t>第三层：工况监测因子编码，表示监测因子或一个监测指标在一个工艺类型中代码，采用</w:t>
      </w:r>
      <w:r>
        <w:t>2</w:t>
      </w:r>
      <w:r>
        <w:rPr>
          <w:rFonts w:hint="eastAsia"/>
        </w:rPr>
        <w:t>位阿拉伯数字表示，即</w:t>
      </w:r>
      <w:r>
        <w:t>01-99</w:t>
      </w:r>
      <w:r>
        <w:rPr>
          <w:rFonts w:hint="eastAsia"/>
        </w:rPr>
        <w:t>，每一种阿拉伯数字表示一种监测因子或一个监测指标，具体编码参见附表</w:t>
      </w:r>
      <w:r>
        <w:t>B.</w:t>
      </w:r>
      <w:r>
        <w:rPr>
          <w:rFonts w:hint="eastAsia"/>
        </w:rPr>
        <w:t>4</w:t>
      </w:r>
      <w:r>
        <w:rPr>
          <w:rFonts w:hint="eastAsia"/>
        </w:rPr>
        <w:t>《污水排放过程（工况）监控监测因子编码表》；</w:t>
      </w:r>
    </w:p>
    <w:p w:rsidR="006B1260" w:rsidRDefault="004444AB">
      <w:pPr>
        <w:pStyle w:val="af6"/>
      </w:pPr>
      <w:r>
        <w:rPr>
          <w:rFonts w:hint="eastAsia"/>
        </w:rPr>
        <w:t>第四层：相同工况监测设备编码，采用</w:t>
      </w:r>
      <w:r>
        <w:t>2</w:t>
      </w:r>
      <w:r>
        <w:rPr>
          <w:rFonts w:hint="eastAsia"/>
        </w:rPr>
        <w:t>位阿拉伯数字表示，即</w:t>
      </w:r>
      <w:r>
        <w:t>01-99</w:t>
      </w:r>
      <w:r>
        <w:rPr>
          <w:rFonts w:hint="eastAsia"/>
        </w:rPr>
        <w:t>，默认值为</w:t>
      </w:r>
      <w:r>
        <w:t>01</w:t>
      </w:r>
      <w:r>
        <w:rPr>
          <w:rFonts w:hint="eastAsia"/>
        </w:rPr>
        <w:t>，同</w:t>
      </w:r>
      <w:proofErr w:type="gramStart"/>
      <w:r>
        <w:rPr>
          <w:rFonts w:hint="eastAsia"/>
        </w:rPr>
        <w:t>一处理</w:t>
      </w:r>
      <w:proofErr w:type="gramEnd"/>
      <w:r>
        <w:rPr>
          <w:rFonts w:hint="eastAsia"/>
        </w:rPr>
        <w:t>工艺中，多个相同监测对象，数字码编码依次递增。</w:t>
      </w:r>
    </w:p>
    <w:p w:rsidR="006B1260" w:rsidRDefault="004444AB">
      <w:pPr>
        <w:pStyle w:val="aff4"/>
        <w:spacing w:before="156" w:after="156"/>
        <w:rPr>
          <w:rFonts w:hAnsi="黑体" w:cs="宋体"/>
          <w:bCs/>
        </w:rPr>
      </w:pPr>
      <w:r>
        <w:rPr>
          <w:rFonts w:hAnsi="黑体" w:cs="宋体" w:hint="eastAsia"/>
          <w:bCs/>
        </w:rPr>
        <w:t>工况监控因子通讯命令示例</w:t>
      </w:r>
    </w:p>
    <w:p w:rsidR="006B1260" w:rsidRDefault="004444AB">
      <w:pPr>
        <w:pStyle w:val="af5"/>
        <w:numPr>
          <w:ilvl w:val="0"/>
          <w:numId w:val="47"/>
        </w:numPr>
      </w:pPr>
      <w:r>
        <w:rPr>
          <w:rFonts w:hint="eastAsia"/>
        </w:rPr>
        <w:t>示例</w:t>
      </w:r>
      <w:r>
        <w:rPr>
          <w:rFonts w:hint="eastAsia"/>
        </w:rPr>
        <w:t>1</w:t>
      </w:r>
      <w:r>
        <w:rPr>
          <w:rFonts w:hint="eastAsia"/>
        </w:rPr>
        <w:t>：取污染物（工况）实时数据</w:t>
      </w:r>
    </w:p>
    <w:p w:rsidR="006B1260" w:rsidRDefault="004444AB">
      <w:pPr>
        <w:pStyle w:val="afffff5"/>
        <w:ind w:firstLineChars="400" w:firstLine="840"/>
      </w:pPr>
      <w:r>
        <w:rPr>
          <w:rFonts w:hint="eastAsia"/>
        </w:rPr>
        <w:t>上位机使用命令如下：</w:t>
      </w:r>
    </w:p>
    <w:p w:rsidR="006B1260" w:rsidRDefault="004444AB">
      <w:pPr>
        <w:pStyle w:val="af5"/>
        <w:numPr>
          <w:ilvl w:val="0"/>
          <w:numId w:val="0"/>
        </w:numPr>
        <w:ind w:left="851"/>
        <w:rPr>
          <w:rFonts w:hAnsi="宋体" w:cs="宋体"/>
          <w:bCs/>
        </w:rPr>
      </w:pPr>
      <w:r>
        <w:rPr>
          <w:rFonts w:hAnsi="宋体" w:cs="宋体" w:hint="eastAsia"/>
          <w:bCs/>
        </w:rPr>
        <w:t>Q</w:t>
      </w:r>
      <w:r>
        <w:rPr>
          <w:rFonts w:hAnsi="宋体" w:cs="宋体"/>
          <w:bCs/>
        </w:rPr>
        <w:t>N=</w:t>
      </w:r>
      <w:proofErr w:type="gramStart"/>
      <w:r>
        <w:rPr>
          <w:rFonts w:hAnsi="宋体" w:cs="宋体"/>
          <w:bCs/>
        </w:rPr>
        <w:t>201</w:t>
      </w:r>
      <w:r>
        <w:rPr>
          <w:rFonts w:hAnsi="宋体" w:cs="宋体" w:hint="eastAsia"/>
          <w:bCs/>
        </w:rPr>
        <w:t>9</w:t>
      </w:r>
      <w:r>
        <w:rPr>
          <w:rFonts w:hAnsi="宋体" w:cs="宋体"/>
          <w:bCs/>
        </w:rPr>
        <w:t>0</w:t>
      </w:r>
      <w:r>
        <w:rPr>
          <w:rFonts w:hAnsi="宋体" w:cs="宋体" w:hint="eastAsia"/>
          <w:bCs/>
        </w:rPr>
        <w:t>3</w:t>
      </w:r>
      <w:r>
        <w:rPr>
          <w:rFonts w:hAnsi="宋体" w:cs="宋体"/>
          <w:bCs/>
        </w:rPr>
        <w:t>01085857223;ST</w:t>
      </w:r>
      <w:proofErr w:type="gramEnd"/>
      <w:r>
        <w:rPr>
          <w:rFonts w:hAnsi="宋体" w:cs="宋体"/>
          <w:bCs/>
        </w:rPr>
        <w:t>=</w:t>
      </w:r>
      <w:r>
        <w:rPr>
          <w:rFonts w:hAnsi="宋体" w:cs="宋体" w:hint="eastAsia"/>
          <w:bCs/>
        </w:rPr>
        <w:t>52</w:t>
      </w:r>
      <w:r>
        <w:rPr>
          <w:rFonts w:hAnsi="宋体" w:cs="宋体"/>
          <w:bCs/>
        </w:rPr>
        <w:t>;CN=</w:t>
      </w:r>
      <w:r>
        <w:rPr>
          <w:rFonts w:hAnsi="宋体" w:cs="宋体" w:hint="eastAsia"/>
          <w:bCs/>
        </w:rPr>
        <w:t>2011</w:t>
      </w:r>
      <w:r>
        <w:rPr>
          <w:rFonts w:hAnsi="宋体" w:cs="宋体"/>
          <w:bCs/>
        </w:rPr>
        <w:t>;PW=123456;MN=010000A8900016F000169DC0;Flag=5;CP=&amp;&amp;&amp;&amp;</w:t>
      </w:r>
    </w:p>
    <w:p w:rsidR="006B1260" w:rsidRDefault="004444AB">
      <w:pPr>
        <w:widowControl/>
        <w:autoSpaceDE w:val="0"/>
        <w:autoSpaceDN w:val="0"/>
        <w:snapToGrid w:val="0"/>
        <w:spacing w:line="360" w:lineRule="auto"/>
        <w:ind w:leftChars="400" w:left="840"/>
        <w:jc w:val="left"/>
        <w:rPr>
          <w:rFonts w:ascii="宋体" w:hAnsi="宋体" w:cs="宋体"/>
          <w:bCs/>
        </w:rPr>
      </w:pPr>
      <w:r>
        <w:rPr>
          <w:rFonts w:ascii="宋体" w:hAnsi="宋体" w:cs="宋体" w:hint="eastAsia"/>
          <w:bCs/>
        </w:rPr>
        <w:t>示例说明：示例中</w:t>
      </w:r>
      <w:r>
        <w:rPr>
          <w:rFonts w:ascii="宋体" w:hAnsi="宋体" w:cs="宋体"/>
          <w:bCs/>
        </w:rPr>
        <w:t>QN=201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01085857223</w:t>
      </w:r>
      <w:r>
        <w:rPr>
          <w:rFonts w:ascii="宋体" w:hAnsi="宋体" w:cs="宋体" w:hint="eastAsia"/>
          <w:bCs/>
        </w:rPr>
        <w:t>表示在</w:t>
      </w:r>
      <w:r>
        <w:rPr>
          <w:rFonts w:ascii="宋体" w:hAnsi="宋体" w:cs="宋体"/>
          <w:bCs/>
        </w:rPr>
        <w:t>201</w:t>
      </w:r>
      <w:r>
        <w:rPr>
          <w:rFonts w:ascii="宋体" w:hAnsi="宋体" w:cs="宋体" w:hint="eastAsia"/>
          <w:bCs/>
        </w:rPr>
        <w:t>9</w:t>
      </w:r>
      <w:r>
        <w:rPr>
          <w:rFonts w:ascii="宋体" w:hAnsi="宋体" w:cs="宋体" w:hint="eastAsia"/>
          <w:bCs/>
        </w:rPr>
        <w:t>年</w:t>
      </w:r>
      <w:r>
        <w:rPr>
          <w:rFonts w:ascii="宋体" w:hAnsi="宋体" w:cs="宋体" w:hint="eastAsia"/>
          <w:bCs/>
        </w:rPr>
        <w:t>3</w:t>
      </w:r>
      <w:r>
        <w:rPr>
          <w:rFonts w:ascii="宋体" w:hAnsi="宋体" w:cs="宋体" w:hint="eastAsia"/>
          <w:bCs/>
        </w:rPr>
        <w:t>月</w:t>
      </w:r>
      <w:r>
        <w:rPr>
          <w:rFonts w:ascii="宋体" w:hAnsi="宋体" w:cs="宋体"/>
          <w:bCs/>
        </w:rPr>
        <w:t>1</w:t>
      </w:r>
      <w:r>
        <w:rPr>
          <w:rFonts w:ascii="宋体" w:hAnsi="宋体" w:cs="宋体" w:hint="eastAsia"/>
          <w:bCs/>
        </w:rPr>
        <w:t>日</w:t>
      </w:r>
      <w:r>
        <w:rPr>
          <w:rFonts w:ascii="宋体" w:hAnsi="宋体" w:cs="宋体"/>
          <w:bCs/>
        </w:rPr>
        <w:t>8</w:t>
      </w:r>
      <w:r>
        <w:rPr>
          <w:rFonts w:ascii="宋体" w:hAnsi="宋体" w:cs="宋体" w:hint="eastAsia"/>
          <w:bCs/>
        </w:rPr>
        <w:t>时</w:t>
      </w:r>
      <w:r>
        <w:rPr>
          <w:rFonts w:ascii="宋体" w:hAnsi="宋体" w:cs="宋体"/>
          <w:bCs/>
        </w:rPr>
        <w:t>58</w:t>
      </w:r>
      <w:r>
        <w:rPr>
          <w:rFonts w:ascii="宋体" w:hAnsi="宋体" w:cs="宋体" w:hint="eastAsia"/>
          <w:bCs/>
        </w:rPr>
        <w:t>分</w:t>
      </w:r>
      <w:r>
        <w:rPr>
          <w:rFonts w:ascii="宋体" w:hAnsi="宋体" w:cs="宋体"/>
          <w:bCs/>
        </w:rPr>
        <w:t>57</w:t>
      </w:r>
      <w:r>
        <w:rPr>
          <w:rFonts w:ascii="宋体" w:hAnsi="宋体" w:cs="宋体" w:hint="eastAsia"/>
          <w:bCs/>
        </w:rPr>
        <w:t>秒</w:t>
      </w:r>
      <w:r>
        <w:rPr>
          <w:rFonts w:ascii="宋体" w:hAnsi="宋体" w:cs="宋体"/>
          <w:bCs/>
        </w:rPr>
        <w:t>223</w:t>
      </w:r>
      <w:r>
        <w:rPr>
          <w:rFonts w:ascii="宋体" w:hAnsi="宋体" w:cs="宋体" w:hint="eastAsia"/>
          <w:bCs/>
        </w:rPr>
        <w:t>毫秒触发一个命令请求，</w:t>
      </w:r>
      <w:r>
        <w:rPr>
          <w:rFonts w:ascii="宋体" w:hAnsi="宋体" w:cs="宋体"/>
          <w:bCs/>
        </w:rPr>
        <w:t>ST=</w:t>
      </w:r>
      <w:r>
        <w:rPr>
          <w:rFonts w:ascii="宋体" w:hAnsi="宋体" w:cs="宋体" w:hint="eastAsia"/>
          <w:bCs/>
        </w:rPr>
        <w:t>52</w:t>
      </w:r>
      <w:r>
        <w:rPr>
          <w:rFonts w:ascii="宋体" w:hAnsi="宋体" w:cs="宋体" w:hint="eastAsia"/>
          <w:bCs/>
        </w:rPr>
        <w:t>表示系统类型为污水排放过程监控，</w:t>
      </w:r>
      <w:r>
        <w:rPr>
          <w:rFonts w:ascii="宋体" w:hAnsi="宋体" w:cs="宋体" w:hint="eastAsia"/>
          <w:bCs/>
        </w:rPr>
        <w:t>CN=2011</w:t>
      </w:r>
      <w:r>
        <w:rPr>
          <w:rFonts w:ascii="宋体" w:hAnsi="宋体" w:cs="宋体" w:hint="eastAsia"/>
          <w:bCs/>
        </w:rPr>
        <w:t>表示取污染物实时数据，</w:t>
      </w:r>
      <w:r>
        <w:rPr>
          <w:rFonts w:ascii="宋体" w:hAnsi="宋体" w:cs="宋体"/>
          <w:bCs/>
        </w:rPr>
        <w:t>PW=123456</w:t>
      </w:r>
      <w:r>
        <w:rPr>
          <w:rFonts w:ascii="宋体" w:hAnsi="宋体" w:cs="宋体" w:hint="eastAsia"/>
          <w:bCs/>
        </w:rPr>
        <w:t>表示设备访问密码，</w:t>
      </w:r>
      <w:r>
        <w:rPr>
          <w:rFonts w:ascii="宋体" w:hAnsi="宋体" w:cs="宋体" w:hint="eastAsia"/>
          <w:bCs/>
        </w:rPr>
        <w:t>M</w:t>
      </w:r>
      <w:r>
        <w:rPr>
          <w:rFonts w:ascii="宋体" w:hAnsi="宋体" w:cs="宋体"/>
          <w:bCs/>
        </w:rPr>
        <w:t>N=010000A8900016F000169DC0</w:t>
      </w:r>
      <w:r>
        <w:rPr>
          <w:rFonts w:ascii="宋体" w:hAnsi="宋体" w:cs="宋体" w:hint="eastAsia"/>
          <w:bCs/>
        </w:rPr>
        <w:t>表示设备唯一标识。</w:t>
      </w:r>
    </w:p>
    <w:p w:rsidR="006B1260" w:rsidRDefault="004444AB">
      <w:pPr>
        <w:pStyle w:val="af5"/>
      </w:pPr>
      <w:r>
        <w:rPr>
          <w:rFonts w:hint="eastAsia"/>
        </w:rPr>
        <w:t>示例</w:t>
      </w:r>
      <w:r>
        <w:rPr>
          <w:rFonts w:hint="eastAsia"/>
        </w:rPr>
        <w:t>2</w:t>
      </w:r>
      <w:r>
        <w:rPr>
          <w:rFonts w:hint="eastAsia"/>
        </w:rPr>
        <w:t>：上传污染物（工况）实时数据</w:t>
      </w:r>
    </w:p>
    <w:p w:rsidR="006B1260" w:rsidRDefault="004444AB">
      <w:pPr>
        <w:autoSpaceDE w:val="0"/>
        <w:autoSpaceDN w:val="0"/>
        <w:snapToGrid w:val="0"/>
        <w:spacing w:line="360" w:lineRule="auto"/>
        <w:ind w:firstLineChars="400" w:firstLine="840"/>
        <w:jc w:val="left"/>
        <w:rPr>
          <w:rFonts w:ascii="宋体" w:hAnsi="宋体" w:cs="宋体"/>
          <w:bCs/>
        </w:rPr>
      </w:pPr>
      <w:proofErr w:type="gramStart"/>
      <w:r>
        <w:rPr>
          <w:rFonts w:ascii="宋体" w:hAnsi="宋体" w:cs="宋体" w:hint="eastAsia"/>
          <w:bCs/>
        </w:rPr>
        <w:t>现场机</w:t>
      </w:r>
      <w:proofErr w:type="gramEnd"/>
      <w:r>
        <w:rPr>
          <w:rFonts w:ascii="宋体" w:hAnsi="宋体" w:cs="宋体" w:hint="eastAsia"/>
          <w:bCs/>
        </w:rPr>
        <w:t>使用命令如下：</w:t>
      </w:r>
    </w:p>
    <w:p w:rsidR="006B1260" w:rsidRDefault="004444AB">
      <w:pPr>
        <w:autoSpaceDE w:val="0"/>
        <w:autoSpaceDN w:val="0"/>
        <w:snapToGrid w:val="0"/>
        <w:spacing w:line="360" w:lineRule="auto"/>
        <w:ind w:leftChars="400" w:left="840"/>
        <w:jc w:val="left"/>
        <w:rPr>
          <w:rFonts w:ascii="宋体" w:hAnsi="宋体" w:cs="宋体"/>
          <w:bCs/>
        </w:rPr>
      </w:pPr>
      <w:r>
        <w:rPr>
          <w:rFonts w:ascii="宋体" w:hAnsi="宋体" w:cs="宋体"/>
          <w:bCs/>
        </w:rPr>
        <w:t>QN=201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w:t>
      </w:r>
      <w:r>
        <w:rPr>
          <w:rFonts w:ascii="宋体" w:hAnsi="宋体" w:cs="宋体"/>
          <w:bCs/>
        </w:rPr>
        <w:t>58572023;ST=</w:t>
      </w:r>
      <w:r>
        <w:rPr>
          <w:rFonts w:ascii="宋体" w:hAnsi="宋体" w:cs="宋体" w:hint="eastAsia"/>
          <w:bCs/>
        </w:rPr>
        <w:t>52</w:t>
      </w:r>
      <w:r>
        <w:rPr>
          <w:rFonts w:ascii="宋体" w:hAnsi="宋体" w:cs="宋体"/>
          <w:bCs/>
        </w:rPr>
        <w:t>;CN=2011;PW=123456;MN=010000A8900016F000169DC0;Flag=5;CP=&amp;&amp;DataTime=201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w:t>
      </w:r>
      <w:r>
        <w:rPr>
          <w:rFonts w:ascii="宋体" w:hAnsi="宋体" w:cs="宋体" w:hint="eastAsia"/>
          <w:bCs/>
        </w:rPr>
        <w:t>0</w:t>
      </w:r>
      <w:r>
        <w:rPr>
          <w:rFonts w:ascii="宋体" w:hAnsi="宋体" w:cs="宋体"/>
          <w:bCs/>
        </w:rPr>
        <w:t>85857;</w:t>
      </w:r>
      <w:r>
        <w:rPr>
          <w:rFonts w:ascii="宋体" w:hAnsi="宋体" w:cs="宋体"/>
          <w:bCs/>
          <w:color w:val="000000"/>
          <w:sz w:val="22"/>
        </w:rPr>
        <w:t>e301xx</w:t>
      </w:r>
      <w:r>
        <w:rPr>
          <w:rFonts w:ascii="宋体" w:hAnsi="宋体" w:cs="宋体"/>
          <w:bCs/>
        </w:rPr>
        <w:t xml:space="preserve"> -Rtd=7.1,</w:t>
      </w:r>
      <w:r>
        <w:rPr>
          <w:rFonts w:ascii="宋体" w:hAnsi="宋体" w:cs="宋体"/>
          <w:bCs/>
          <w:color w:val="000000"/>
          <w:sz w:val="22"/>
        </w:rPr>
        <w:t>e301xx</w:t>
      </w:r>
      <w:r>
        <w:rPr>
          <w:rFonts w:ascii="宋体" w:hAnsi="宋体" w:cs="宋体"/>
          <w:bCs/>
        </w:rPr>
        <w:t xml:space="preserve"> -Flag=N;</w:t>
      </w:r>
      <w:r>
        <w:rPr>
          <w:rFonts w:ascii="宋体" w:hAnsi="宋体" w:cs="宋体"/>
          <w:bCs/>
          <w:color w:val="000000"/>
          <w:sz w:val="22"/>
        </w:rPr>
        <w:t>e310xx</w:t>
      </w:r>
      <w:r>
        <w:rPr>
          <w:rFonts w:ascii="宋体" w:hAnsi="宋体" w:cs="宋体"/>
          <w:bCs/>
        </w:rPr>
        <w:t xml:space="preserve"> -SampleTime=201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01070000,</w:t>
      </w:r>
      <w:r>
        <w:rPr>
          <w:rFonts w:ascii="宋体" w:hAnsi="宋体" w:cs="宋体"/>
          <w:bCs/>
          <w:color w:val="000000"/>
          <w:sz w:val="22"/>
        </w:rPr>
        <w:t>e310xx</w:t>
      </w:r>
      <w:r>
        <w:rPr>
          <w:rFonts w:ascii="宋体" w:hAnsi="宋体" w:cs="宋体"/>
          <w:bCs/>
        </w:rPr>
        <w:t xml:space="preserve"> -Rtd=2.2,</w:t>
      </w:r>
      <w:r>
        <w:rPr>
          <w:rFonts w:ascii="宋体" w:hAnsi="宋体" w:cs="宋体"/>
          <w:bCs/>
          <w:color w:val="000000"/>
          <w:sz w:val="22"/>
        </w:rPr>
        <w:t>e310xx</w:t>
      </w:r>
      <w:r>
        <w:rPr>
          <w:rFonts w:ascii="宋体" w:hAnsi="宋体" w:cs="宋体"/>
          <w:bCs/>
        </w:rPr>
        <w:t xml:space="preserve"> -Flag=N,</w:t>
      </w:r>
      <w:r>
        <w:rPr>
          <w:rFonts w:ascii="宋体" w:hAnsi="宋体" w:cs="宋体"/>
          <w:bCs/>
          <w:color w:val="000000"/>
          <w:sz w:val="22"/>
        </w:rPr>
        <w:t>e310xx</w:t>
      </w:r>
      <w:r>
        <w:rPr>
          <w:rFonts w:ascii="宋体" w:hAnsi="宋体" w:cs="宋体"/>
          <w:bCs/>
        </w:rPr>
        <w:t xml:space="preserve"> -EFlag=A01;</w:t>
      </w:r>
      <w:r>
        <w:rPr>
          <w:rFonts w:ascii="宋体" w:hAnsi="宋体" w:cs="宋体" w:hint="eastAsia"/>
          <w:bCs/>
        </w:rPr>
        <w:t>…</w:t>
      </w:r>
      <w:r>
        <w:rPr>
          <w:rFonts w:ascii="宋体" w:hAnsi="宋体" w:cs="宋体"/>
          <w:bCs/>
        </w:rPr>
        <w:t>&amp;&amp;</w:t>
      </w:r>
    </w:p>
    <w:p w:rsidR="006B1260" w:rsidRDefault="004444AB">
      <w:pPr>
        <w:autoSpaceDE w:val="0"/>
        <w:autoSpaceDN w:val="0"/>
        <w:snapToGrid w:val="0"/>
        <w:spacing w:line="360" w:lineRule="auto"/>
        <w:ind w:leftChars="400" w:left="840"/>
        <w:rPr>
          <w:rFonts w:ascii="宋体" w:hAnsi="宋体" w:cs="宋体"/>
          <w:bCs/>
        </w:rPr>
      </w:pPr>
      <w:r>
        <w:rPr>
          <w:rFonts w:ascii="宋体" w:hAnsi="宋体" w:cs="宋体" w:hint="eastAsia"/>
          <w:bCs/>
        </w:rPr>
        <w:lastRenderedPageBreak/>
        <w:t>示例说明：示例中</w:t>
      </w:r>
      <w:r>
        <w:rPr>
          <w:rFonts w:ascii="宋体" w:hAnsi="宋体" w:cs="宋体"/>
          <w:bCs/>
        </w:rPr>
        <w:t>QN=201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01085857223</w:t>
      </w:r>
      <w:r>
        <w:rPr>
          <w:rFonts w:ascii="宋体" w:hAnsi="宋体" w:cs="宋体" w:hint="eastAsia"/>
          <w:bCs/>
        </w:rPr>
        <w:t>表示在</w:t>
      </w:r>
      <w:r>
        <w:rPr>
          <w:rFonts w:ascii="宋体" w:hAnsi="宋体" w:cs="宋体"/>
          <w:bCs/>
        </w:rPr>
        <w:t>201</w:t>
      </w:r>
      <w:r>
        <w:rPr>
          <w:rFonts w:ascii="宋体" w:hAnsi="宋体" w:cs="宋体" w:hint="eastAsia"/>
          <w:bCs/>
        </w:rPr>
        <w:t>9</w:t>
      </w:r>
      <w:r>
        <w:rPr>
          <w:rFonts w:ascii="宋体" w:hAnsi="宋体" w:cs="宋体" w:hint="eastAsia"/>
          <w:bCs/>
        </w:rPr>
        <w:t>年</w:t>
      </w:r>
      <w:r>
        <w:rPr>
          <w:rFonts w:ascii="宋体" w:hAnsi="宋体" w:cs="宋体" w:hint="eastAsia"/>
          <w:bCs/>
        </w:rPr>
        <w:t>3</w:t>
      </w:r>
      <w:r>
        <w:rPr>
          <w:rFonts w:ascii="宋体" w:hAnsi="宋体" w:cs="宋体" w:hint="eastAsia"/>
          <w:bCs/>
        </w:rPr>
        <w:t>月</w:t>
      </w:r>
      <w:r>
        <w:rPr>
          <w:rFonts w:ascii="宋体" w:hAnsi="宋体" w:cs="宋体"/>
          <w:bCs/>
        </w:rPr>
        <w:t>1</w:t>
      </w:r>
      <w:r>
        <w:rPr>
          <w:rFonts w:ascii="宋体" w:hAnsi="宋体" w:cs="宋体" w:hint="eastAsia"/>
          <w:bCs/>
        </w:rPr>
        <w:t>日</w:t>
      </w:r>
      <w:r>
        <w:rPr>
          <w:rFonts w:ascii="宋体" w:hAnsi="宋体" w:cs="宋体"/>
          <w:bCs/>
        </w:rPr>
        <w:t>8</w:t>
      </w:r>
      <w:r>
        <w:rPr>
          <w:rFonts w:ascii="宋体" w:hAnsi="宋体" w:cs="宋体" w:hint="eastAsia"/>
          <w:bCs/>
        </w:rPr>
        <w:t>时</w:t>
      </w:r>
      <w:r>
        <w:rPr>
          <w:rFonts w:ascii="宋体" w:hAnsi="宋体" w:cs="宋体"/>
          <w:bCs/>
        </w:rPr>
        <w:t>58</w:t>
      </w:r>
      <w:r>
        <w:rPr>
          <w:rFonts w:ascii="宋体" w:hAnsi="宋体" w:cs="宋体" w:hint="eastAsia"/>
          <w:bCs/>
        </w:rPr>
        <w:t>分</w:t>
      </w:r>
      <w:r>
        <w:rPr>
          <w:rFonts w:ascii="宋体" w:hAnsi="宋体" w:cs="宋体"/>
          <w:bCs/>
        </w:rPr>
        <w:t>57</w:t>
      </w:r>
      <w:r>
        <w:rPr>
          <w:rFonts w:ascii="宋体" w:hAnsi="宋体" w:cs="宋体" w:hint="eastAsia"/>
          <w:bCs/>
        </w:rPr>
        <w:t>秒</w:t>
      </w:r>
      <w:r>
        <w:rPr>
          <w:rFonts w:ascii="宋体" w:hAnsi="宋体" w:cs="宋体"/>
          <w:bCs/>
        </w:rPr>
        <w:t>223</w:t>
      </w:r>
      <w:r>
        <w:rPr>
          <w:rFonts w:ascii="宋体" w:hAnsi="宋体" w:cs="宋体" w:hint="eastAsia"/>
          <w:bCs/>
        </w:rPr>
        <w:t>毫秒触发一个命令请求，</w:t>
      </w:r>
      <w:r>
        <w:rPr>
          <w:rFonts w:ascii="宋体" w:hAnsi="宋体" w:cs="宋体"/>
          <w:bCs/>
        </w:rPr>
        <w:t>ST=</w:t>
      </w:r>
      <w:r>
        <w:rPr>
          <w:rFonts w:ascii="宋体" w:hAnsi="宋体" w:cs="宋体" w:hint="eastAsia"/>
          <w:bCs/>
        </w:rPr>
        <w:t>52</w:t>
      </w:r>
      <w:r>
        <w:rPr>
          <w:rFonts w:ascii="宋体" w:hAnsi="宋体" w:cs="宋体" w:hint="eastAsia"/>
          <w:bCs/>
        </w:rPr>
        <w:t>表示系统类型为污水排放过程监控，</w:t>
      </w:r>
      <w:r>
        <w:rPr>
          <w:rFonts w:ascii="宋体" w:hAnsi="宋体" w:cs="宋体" w:hint="eastAsia"/>
          <w:bCs/>
        </w:rPr>
        <w:t>CN=2011</w:t>
      </w:r>
      <w:r>
        <w:rPr>
          <w:rFonts w:ascii="宋体" w:hAnsi="宋体" w:cs="宋体" w:hint="eastAsia"/>
          <w:bCs/>
        </w:rPr>
        <w:t>表示上传污染物实时数据，</w:t>
      </w:r>
      <w:r>
        <w:rPr>
          <w:rFonts w:ascii="宋体" w:hAnsi="宋体" w:cs="宋体"/>
          <w:bCs/>
        </w:rPr>
        <w:t>PW=123456</w:t>
      </w:r>
      <w:r>
        <w:rPr>
          <w:rFonts w:ascii="宋体" w:hAnsi="宋体" w:cs="宋体" w:hint="eastAsia"/>
          <w:bCs/>
        </w:rPr>
        <w:t>表示设备访问密码，</w:t>
      </w:r>
      <w:r>
        <w:rPr>
          <w:rFonts w:ascii="宋体" w:hAnsi="宋体" w:cs="宋体" w:hint="eastAsia"/>
          <w:bCs/>
        </w:rPr>
        <w:t>M</w:t>
      </w:r>
      <w:r>
        <w:rPr>
          <w:rFonts w:ascii="宋体" w:hAnsi="宋体" w:cs="宋体"/>
          <w:bCs/>
        </w:rPr>
        <w:t>N=010000A8900016F000169DC0</w:t>
      </w:r>
      <w:r>
        <w:rPr>
          <w:rFonts w:ascii="宋体" w:hAnsi="宋体" w:cs="宋体" w:hint="eastAsia"/>
          <w:bCs/>
        </w:rPr>
        <w:t>表示设备唯一标识，</w:t>
      </w:r>
      <w:r>
        <w:rPr>
          <w:rFonts w:ascii="宋体" w:hAnsi="宋体" w:cs="宋体"/>
          <w:bCs/>
        </w:rPr>
        <w:t>DataTime=201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01085857</w:t>
      </w:r>
      <w:r>
        <w:rPr>
          <w:rFonts w:ascii="宋体" w:hAnsi="宋体" w:cs="宋体" w:hint="eastAsia"/>
          <w:bCs/>
        </w:rPr>
        <w:t>表示上传数据为</w:t>
      </w:r>
      <w:r>
        <w:rPr>
          <w:rFonts w:ascii="宋体" w:hAnsi="宋体" w:cs="宋体"/>
          <w:bCs/>
        </w:rPr>
        <w:t>201</w:t>
      </w:r>
      <w:r>
        <w:rPr>
          <w:rFonts w:ascii="宋体" w:hAnsi="宋体" w:cs="宋体" w:hint="eastAsia"/>
          <w:bCs/>
        </w:rPr>
        <w:t>9</w:t>
      </w:r>
      <w:r>
        <w:rPr>
          <w:rFonts w:ascii="宋体" w:hAnsi="宋体" w:cs="宋体" w:hint="eastAsia"/>
          <w:bCs/>
        </w:rPr>
        <w:t>年</w:t>
      </w:r>
      <w:r>
        <w:rPr>
          <w:rFonts w:ascii="宋体" w:hAnsi="宋体" w:cs="宋体" w:hint="eastAsia"/>
          <w:bCs/>
        </w:rPr>
        <w:t>3</w:t>
      </w:r>
      <w:r>
        <w:rPr>
          <w:rFonts w:ascii="宋体" w:hAnsi="宋体" w:cs="宋体" w:hint="eastAsia"/>
          <w:bCs/>
        </w:rPr>
        <w:t>月</w:t>
      </w:r>
      <w:r>
        <w:rPr>
          <w:rFonts w:ascii="宋体" w:hAnsi="宋体" w:cs="宋体"/>
          <w:bCs/>
        </w:rPr>
        <w:t xml:space="preserve">1 </w:t>
      </w:r>
      <w:r>
        <w:rPr>
          <w:rFonts w:ascii="宋体" w:hAnsi="宋体" w:cs="宋体" w:hint="eastAsia"/>
          <w:bCs/>
        </w:rPr>
        <w:t>日</w:t>
      </w:r>
      <w:r>
        <w:rPr>
          <w:rFonts w:ascii="宋体" w:hAnsi="宋体" w:cs="宋体"/>
          <w:bCs/>
        </w:rPr>
        <w:t xml:space="preserve">8 </w:t>
      </w:r>
      <w:r>
        <w:rPr>
          <w:rFonts w:ascii="宋体" w:hAnsi="宋体" w:cs="宋体" w:hint="eastAsia"/>
          <w:bCs/>
        </w:rPr>
        <w:t>时</w:t>
      </w:r>
      <w:r>
        <w:rPr>
          <w:rFonts w:ascii="宋体" w:hAnsi="宋体" w:cs="宋体"/>
          <w:bCs/>
        </w:rPr>
        <w:t xml:space="preserve">58 </w:t>
      </w:r>
      <w:r>
        <w:rPr>
          <w:rFonts w:ascii="宋体" w:hAnsi="宋体" w:cs="宋体" w:hint="eastAsia"/>
          <w:bCs/>
        </w:rPr>
        <w:t>分</w:t>
      </w:r>
      <w:r>
        <w:rPr>
          <w:rFonts w:ascii="宋体" w:hAnsi="宋体" w:cs="宋体"/>
          <w:bCs/>
        </w:rPr>
        <w:t xml:space="preserve">57 </w:t>
      </w:r>
      <w:r>
        <w:rPr>
          <w:rFonts w:ascii="宋体" w:hAnsi="宋体" w:cs="宋体" w:hint="eastAsia"/>
          <w:bCs/>
        </w:rPr>
        <w:t>秒的污染物实时数据（精确到秒），</w:t>
      </w:r>
      <w:r>
        <w:rPr>
          <w:rFonts w:ascii="宋体" w:hAnsi="宋体" w:cs="宋体"/>
          <w:bCs/>
          <w:color w:val="000000"/>
          <w:sz w:val="22"/>
        </w:rPr>
        <w:t>e301xx</w:t>
      </w:r>
      <w:r>
        <w:rPr>
          <w:rFonts w:ascii="宋体" w:hAnsi="宋体" w:cs="宋体"/>
          <w:bCs/>
        </w:rPr>
        <w:t xml:space="preserve"> -Rtd</w:t>
      </w:r>
      <w:r>
        <w:rPr>
          <w:rFonts w:ascii="宋体" w:hAnsi="宋体" w:cs="宋体" w:hint="eastAsia"/>
          <w:bCs/>
        </w:rPr>
        <w:t>表示污染物</w:t>
      </w:r>
      <w:r>
        <w:rPr>
          <w:rFonts w:ascii="宋体" w:hAnsi="宋体" w:cs="宋体" w:hint="eastAsia"/>
          <w:bCs/>
        </w:rPr>
        <w:t>g10401</w:t>
      </w:r>
      <w:r>
        <w:rPr>
          <w:rFonts w:ascii="宋体" w:hAnsi="宋体" w:cs="宋体" w:hint="eastAsia"/>
          <w:bCs/>
        </w:rPr>
        <w:t>（</w:t>
      </w:r>
      <w:r>
        <w:rPr>
          <w:rFonts w:ascii="宋体" w:hAnsi="宋体" w:cs="宋体" w:hint="eastAsia"/>
          <w:bCs/>
          <w:color w:val="000000"/>
          <w:kern w:val="0"/>
        </w:rPr>
        <w:t>污水提升泵电流</w:t>
      </w:r>
      <w:r>
        <w:rPr>
          <w:rFonts w:ascii="宋体" w:hAnsi="宋体" w:cs="宋体" w:hint="eastAsia"/>
          <w:bCs/>
        </w:rPr>
        <w:t>）的实时数据；</w:t>
      </w:r>
      <w:r>
        <w:rPr>
          <w:rFonts w:ascii="宋体" w:hAnsi="宋体" w:cs="宋体"/>
          <w:bCs/>
          <w:color w:val="000000"/>
          <w:sz w:val="22"/>
        </w:rPr>
        <w:t>e301xx</w:t>
      </w:r>
      <w:r>
        <w:rPr>
          <w:rFonts w:ascii="宋体" w:hAnsi="宋体" w:cs="宋体"/>
          <w:bCs/>
        </w:rPr>
        <w:t xml:space="preserve"> -Fla</w:t>
      </w:r>
      <w:r>
        <w:rPr>
          <w:rFonts w:ascii="宋体" w:hAnsi="宋体" w:cs="宋体" w:hint="eastAsia"/>
          <w:bCs/>
        </w:rPr>
        <w:t>g</w:t>
      </w:r>
      <w:r>
        <w:rPr>
          <w:rFonts w:ascii="宋体" w:hAnsi="宋体" w:cs="宋体" w:hint="eastAsia"/>
          <w:bCs/>
        </w:rPr>
        <w:t>表示污染物</w:t>
      </w:r>
      <w:r>
        <w:rPr>
          <w:rFonts w:ascii="宋体" w:hAnsi="宋体" w:cs="宋体"/>
          <w:bCs/>
          <w:color w:val="000000"/>
          <w:sz w:val="22"/>
        </w:rPr>
        <w:t>e301xx</w:t>
      </w:r>
      <w:r>
        <w:rPr>
          <w:rFonts w:ascii="宋体" w:hAnsi="宋体" w:cs="宋体" w:hint="eastAsia"/>
          <w:bCs/>
        </w:rPr>
        <w:t>的实时数据标记，值为</w:t>
      </w:r>
      <w:r>
        <w:rPr>
          <w:rFonts w:ascii="宋体" w:hAnsi="宋体" w:cs="宋体" w:hint="eastAsia"/>
          <w:bCs/>
        </w:rPr>
        <w:t>N</w:t>
      </w:r>
      <w:r>
        <w:rPr>
          <w:rFonts w:ascii="宋体" w:hAnsi="宋体" w:cs="宋体" w:hint="eastAsia"/>
          <w:bCs/>
        </w:rPr>
        <w:t>表示在线</w:t>
      </w:r>
      <w:r>
        <w:rPr>
          <w:rFonts w:ascii="宋体" w:hAnsi="宋体" w:cs="宋体" w:hint="eastAsia"/>
          <w:bCs/>
        </w:rPr>
        <w:t>监控（监测）仪器仪表工作正常，</w:t>
      </w:r>
      <w:r>
        <w:rPr>
          <w:rFonts w:ascii="宋体" w:hAnsi="宋体" w:cs="宋体"/>
          <w:bCs/>
          <w:color w:val="000000"/>
          <w:sz w:val="22"/>
        </w:rPr>
        <w:t>e310xx</w:t>
      </w:r>
      <w:r>
        <w:rPr>
          <w:rFonts w:ascii="宋体" w:hAnsi="宋体" w:cs="宋体"/>
          <w:bCs/>
        </w:rPr>
        <w:t xml:space="preserve"> -SampleTime</w:t>
      </w:r>
      <w:r>
        <w:rPr>
          <w:rFonts w:ascii="宋体" w:hAnsi="宋体" w:cs="宋体" w:hint="eastAsia"/>
          <w:bCs/>
        </w:rPr>
        <w:t>表示污染物</w:t>
      </w:r>
      <w:r>
        <w:rPr>
          <w:rFonts w:ascii="宋体" w:hAnsi="宋体" w:cs="宋体"/>
          <w:bCs/>
          <w:color w:val="000000"/>
          <w:sz w:val="22"/>
        </w:rPr>
        <w:t>e310xx</w:t>
      </w:r>
      <w:r>
        <w:rPr>
          <w:rFonts w:ascii="宋体" w:hAnsi="宋体" w:cs="宋体" w:hint="eastAsia"/>
          <w:bCs/>
        </w:rPr>
        <w:t>（污泥压滤机电流）的实时数据采样时间点，精确到秒（可以没有此项，根据实际情况确定），</w:t>
      </w:r>
      <w:r>
        <w:rPr>
          <w:rFonts w:ascii="宋体" w:hAnsi="宋体" w:cs="宋体"/>
          <w:bCs/>
          <w:color w:val="000000"/>
          <w:sz w:val="22"/>
        </w:rPr>
        <w:t>e310xx</w:t>
      </w:r>
      <w:r>
        <w:rPr>
          <w:rFonts w:ascii="宋体" w:hAnsi="宋体" w:cs="宋体"/>
          <w:bCs/>
        </w:rPr>
        <w:t xml:space="preserve"> -EFlag</w:t>
      </w:r>
      <w:r>
        <w:rPr>
          <w:rFonts w:ascii="宋体" w:hAnsi="宋体" w:cs="宋体" w:hint="eastAsia"/>
          <w:bCs/>
        </w:rPr>
        <w:t>表示污染物</w:t>
      </w:r>
      <w:r>
        <w:rPr>
          <w:rFonts w:ascii="宋体" w:hAnsi="宋体" w:cs="宋体"/>
          <w:bCs/>
          <w:color w:val="000000"/>
          <w:sz w:val="22"/>
        </w:rPr>
        <w:t>e310xx</w:t>
      </w:r>
      <w:r>
        <w:rPr>
          <w:rFonts w:ascii="宋体" w:hAnsi="宋体" w:cs="宋体" w:hint="eastAsia"/>
          <w:bCs/>
        </w:rPr>
        <w:t>对应在线监控（监测）仪器仪表的设备标志，取值由具体设备自行定义（可以没有此项，根据实际情况确定）。</w:t>
      </w:r>
    </w:p>
    <w:p w:rsidR="006B1260" w:rsidRDefault="004444AB">
      <w:pPr>
        <w:pStyle w:val="aff"/>
        <w:spacing w:before="156" w:after="156"/>
        <w:rPr>
          <w:rFonts w:hAnsi="黑体" w:cs="黑体"/>
          <w:bCs/>
        </w:rPr>
      </w:pPr>
      <w:r>
        <w:rPr>
          <w:rFonts w:hAnsi="黑体" w:cs="黑体" w:hint="eastAsia"/>
          <w:bCs/>
        </w:rPr>
        <w:t>污水排放过程（工况）监控处理工艺表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644"/>
        <w:gridCol w:w="2238"/>
        <w:gridCol w:w="1115"/>
        <w:gridCol w:w="1498"/>
      </w:tblGrid>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序号</w:t>
            </w:r>
          </w:p>
        </w:tc>
        <w:tc>
          <w:tcPr>
            <w:tcW w:w="1950"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类别</w:t>
            </w: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工艺类型</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代码</w:t>
            </w:r>
          </w:p>
        </w:tc>
        <w:tc>
          <w:tcPr>
            <w:tcW w:w="803" w:type="pct"/>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备注</w:t>
            </w: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1950"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污水处理厂进口污水流量及污染物</w:t>
            </w:r>
          </w:p>
        </w:tc>
        <w:tc>
          <w:tcPr>
            <w:tcW w:w="1198"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1</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1950"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污水处理厂出口污水流量及污染物</w:t>
            </w:r>
          </w:p>
        </w:tc>
        <w:tc>
          <w:tcPr>
            <w:tcW w:w="1198"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2</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传统活性污泥法</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3</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氧</w:t>
            </w:r>
            <w:proofErr w:type="gramStart"/>
            <w:r>
              <w:rPr>
                <w:rFonts w:ascii="宋体" w:hAnsi="宋体" w:cs="宋体"/>
                <w:bCs/>
                <w:color w:val="000000"/>
                <w:kern w:val="0"/>
                <w:sz w:val="18"/>
                <w:szCs w:val="18"/>
              </w:rPr>
              <w:t>化沟法</w:t>
            </w:r>
            <w:proofErr w:type="gramEnd"/>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4</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AO</w:t>
            </w:r>
            <w:r>
              <w:rPr>
                <w:rFonts w:ascii="宋体" w:hAnsi="宋体" w:cs="宋体"/>
                <w:bCs/>
                <w:color w:val="000000"/>
                <w:kern w:val="0"/>
                <w:sz w:val="18"/>
                <w:szCs w:val="18"/>
              </w:rPr>
              <w:t>法</w:t>
            </w:r>
            <w:r>
              <w:rPr>
                <w:rFonts w:ascii="宋体" w:hAnsi="宋体" w:cs="宋体"/>
                <w:bCs/>
                <w:color w:val="000000"/>
                <w:kern w:val="0"/>
                <w:sz w:val="18"/>
                <w:szCs w:val="18"/>
              </w:rPr>
              <w:t>—A</w:t>
            </w:r>
            <w:r>
              <w:rPr>
                <w:rFonts w:ascii="宋体" w:hAnsi="宋体" w:cs="宋体"/>
                <w:bCs/>
                <w:color w:val="000000"/>
                <w:kern w:val="0"/>
                <w:sz w:val="18"/>
                <w:szCs w:val="18"/>
                <w:vertAlign w:val="superscript"/>
              </w:rPr>
              <w:t>2</w:t>
            </w:r>
            <w:r>
              <w:rPr>
                <w:rFonts w:ascii="宋体" w:hAnsi="宋体" w:cs="宋体"/>
                <w:bCs/>
                <w:color w:val="000000"/>
                <w:kern w:val="0"/>
                <w:sz w:val="18"/>
                <w:szCs w:val="18"/>
              </w:rPr>
              <w:t>O</w:t>
            </w:r>
            <w:r>
              <w:rPr>
                <w:rFonts w:ascii="宋体" w:hAnsi="宋体" w:cs="宋体"/>
                <w:bCs/>
                <w:color w:val="000000"/>
                <w:kern w:val="0"/>
                <w:sz w:val="18"/>
                <w:szCs w:val="18"/>
              </w:rPr>
              <w:t>法</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5</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SBR</w:t>
            </w:r>
            <w:r>
              <w:rPr>
                <w:rFonts w:ascii="宋体" w:hAnsi="宋体" w:cs="宋体"/>
                <w:bCs/>
                <w:color w:val="000000"/>
                <w:kern w:val="0"/>
                <w:sz w:val="18"/>
                <w:szCs w:val="18"/>
              </w:rPr>
              <w:t>法</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6</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生物接触氧化法</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7</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1950"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119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生物滤池法</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8</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1950"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污水处理厂设计参数</w:t>
            </w:r>
          </w:p>
        </w:tc>
        <w:tc>
          <w:tcPr>
            <w:tcW w:w="1198" w:type="pct"/>
            <w:shd w:val="clear" w:color="auto" w:fill="auto"/>
            <w:noWrap/>
            <w:vAlign w:val="center"/>
          </w:tcPr>
          <w:p w:rsidR="006B1260" w:rsidRDefault="006B1260">
            <w:pPr>
              <w:widowControl/>
              <w:jc w:val="center"/>
              <w:rPr>
                <w:rFonts w:ascii="宋体" w:hAnsi="宋体" w:cs="宋体"/>
                <w:bCs/>
                <w:color w:val="000000"/>
                <w:kern w:val="0"/>
                <w:sz w:val="18"/>
                <w:szCs w:val="18"/>
              </w:rPr>
            </w:pP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9</w:t>
            </w:r>
          </w:p>
        </w:tc>
        <w:tc>
          <w:tcPr>
            <w:tcW w:w="803" w:type="pct"/>
          </w:tcPr>
          <w:p w:rsidR="006B1260" w:rsidRDefault="006B1260">
            <w:pPr>
              <w:widowControl/>
              <w:jc w:val="center"/>
              <w:rPr>
                <w:rFonts w:ascii="宋体" w:hAnsi="宋体" w:cs="宋体"/>
                <w:bCs/>
                <w:color w:val="000000"/>
                <w:kern w:val="0"/>
                <w:sz w:val="18"/>
                <w:szCs w:val="18"/>
              </w:rPr>
            </w:pPr>
          </w:p>
        </w:tc>
      </w:tr>
      <w:tr w:rsidR="006B1260">
        <w:trPr>
          <w:trHeight w:val="270"/>
        </w:trPr>
        <w:tc>
          <w:tcPr>
            <w:tcW w:w="453"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10</w:t>
            </w:r>
          </w:p>
        </w:tc>
        <w:tc>
          <w:tcPr>
            <w:tcW w:w="3148" w:type="pct"/>
            <w:gridSpan w:val="2"/>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预留扩充</w:t>
            </w:r>
          </w:p>
        </w:tc>
        <w:tc>
          <w:tcPr>
            <w:tcW w:w="597"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a-b</w:t>
            </w:r>
          </w:p>
        </w:tc>
        <w:tc>
          <w:tcPr>
            <w:tcW w:w="803" w:type="pct"/>
          </w:tcPr>
          <w:p w:rsidR="006B1260" w:rsidRDefault="006B1260">
            <w:pPr>
              <w:widowControl/>
              <w:jc w:val="center"/>
              <w:rPr>
                <w:rFonts w:ascii="宋体" w:hAnsi="宋体" w:cs="宋体"/>
                <w:bCs/>
                <w:color w:val="000000"/>
                <w:kern w:val="0"/>
                <w:sz w:val="18"/>
                <w:szCs w:val="18"/>
              </w:rPr>
            </w:pPr>
          </w:p>
        </w:tc>
      </w:tr>
    </w:tbl>
    <w:p w:rsidR="006B1260" w:rsidRDefault="004444AB">
      <w:pPr>
        <w:pStyle w:val="aff"/>
        <w:spacing w:before="156" w:after="156"/>
        <w:rPr>
          <w:rFonts w:hAnsi="黑体" w:cs="黑体"/>
          <w:bCs/>
        </w:rPr>
      </w:pPr>
      <w:r>
        <w:rPr>
          <w:rFonts w:hAnsi="黑体" w:cs="黑体" w:hint="eastAsia"/>
          <w:bCs/>
        </w:rPr>
        <w:t>污水排放过程（工况）监控监测因子编码表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104"/>
        <w:gridCol w:w="1709"/>
        <w:gridCol w:w="1477"/>
        <w:gridCol w:w="1488"/>
      </w:tblGrid>
      <w:tr w:rsidR="006B1260">
        <w:trPr>
          <w:trHeight w:val="270"/>
          <w:tblHeader/>
        </w:trPr>
        <w:tc>
          <w:tcPr>
            <w:tcW w:w="838"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编码</w:t>
            </w:r>
          </w:p>
        </w:tc>
        <w:tc>
          <w:tcPr>
            <w:tcW w:w="1662"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中文名称</w:t>
            </w:r>
          </w:p>
        </w:tc>
        <w:tc>
          <w:tcPr>
            <w:tcW w:w="914"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缺省计量单位</w:t>
            </w:r>
          </w:p>
        </w:tc>
        <w:tc>
          <w:tcPr>
            <w:tcW w:w="790" w:type="pct"/>
            <w:shd w:val="clear" w:color="auto" w:fill="auto"/>
            <w:noWrap/>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缺省数据类型</w:t>
            </w:r>
          </w:p>
        </w:tc>
        <w:tc>
          <w:tcPr>
            <w:tcW w:w="796" w:type="pct"/>
            <w:vAlign w:val="center"/>
          </w:tcPr>
          <w:p w:rsidR="006B1260" w:rsidRDefault="004444AB">
            <w:pPr>
              <w:widowControl/>
              <w:jc w:val="center"/>
              <w:rPr>
                <w:rFonts w:ascii="宋体" w:hAnsi="宋体" w:cs="宋体"/>
                <w:bCs/>
                <w:color w:val="000000"/>
                <w:kern w:val="0"/>
                <w:sz w:val="18"/>
                <w:szCs w:val="18"/>
              </w:rPr>
            </w:pPr>
            <w:r>
              <w:rPr>
                <w:rFonts w:ascii="宋体" w:hAnsi="宋体" w:cs="宋体"/>
                <w:bCs/>
                <w:color w:val="000000"/>
                <w:kern w:val="0"/>
                <w:sz w:val="18"/>
                <w:szCs w:val="18"/>
              </w:rPr>
              <w:t>备注</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进水口流量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升</w:t>
            </w:r>
            <w:r>
              <w:rPr>
                <w:rFonts w:ascii="宋体" w:hAnsi="宋体" w:cs="宋体"/>
                <w:bCs/>
                <w:color w:val="000000"/>
                <w:sz w:val="18"/>
                <w:szCs w:val="18"/>
              </w:rPr>
              <w:t>/</w:t>
            </w:r>
            <w:r>
              <w:rPr>
                <w:rFonts w:ascii="宋体" w:hAnsi="宋体" w:cs="宋体"/>
                <w:bCs/>
                <w:color w:val="000000"/>
                <w:sz w:val="18"/>
                <w:szCs w:val="18"/>
              </w:rPr>
              <w:t>秒</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N6.2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w:t>
            </w:r>
            <w:r>
              <w:rPr>
                <w:rFonts w:ascii="宋体" w:hAnsi="宋体" w:cs="宋体"/>
                <w:bCs/>
                <w:color w:val="000000"/>
                <w:sz w:val="18"/>
                <w:szCs w:val="18"/>
              </w:rPr>
              <w:t>COD</w:t>
            </w:r>
            <w:r>
              <w:rPr>
                <w:rFonts w:ascii="宋体" w:hAnsi="宋体" w:cs="宋体" w:hint="eastAsia"/>
                <w:bCs/>
                <w:color w:val="000000"/>
                <w:sz w:val="18"/>
                <w:szCs w:val="18"/>
                <w:vertAlign w:val="subscript"/>
              </w:rPr>
              <w:t>Cr</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进水口氨氮</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N3.2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进水口总磷</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N3.2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进水口总氮</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e106xx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w:t>
            </w:r>
            <w:r>
              <w:rPr>
                <w:rFonts w:ascii="宋体" w:hAnsi="宋体" w:cs="宋体"/>
                <w:bCs/>
                <w:color w:val="000000"/>
                <w:sz w:val="18"/>
                <w:szCs w:val="18"/>
              </w:rPr>
              <w:t>pH</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e10</w:t>
            </w:r>
            <w:r>
              <w:rPr>
                <w:rFonts w:ascii="宋体" w:hAnsi="宋体" w:cs="宋体" w:hint="eastAsia"/>
                <w:bCs/>
                <w:color w:val="000000"/>
                <w:sz w:val="18"/>
                <w:szCs w:val="18"/>
              </w:rPr>
              <w:t>7</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进水口</w:t>
            </w:r>
            <w:r>
              <w:rPr>
                <w:rFonts w:ascii="宋体" w:hAnsi="宋体" w:cs="宋体" w:hint="eastAsia"/>
                <w:bCs/>
                <w:color w:val="000000"/>
                <w:sz w:val="18"/>
                <w:szCs w:val="18"/>
              </w:rPr>
              <w:t>温度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kern w:val="0"/>
                <w:sz w:val="18"/>
                <w:szCs w:val="18"/>
              </w:rPr>
              <w:t>摄氏度</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kern w:val="0"/>
                <w:sz w:val="18"/>
                <w:szCs w:val="18"/>
              </w:rPr>
              <w:t>N</w:t>
            </w:r>
            <w:r>
              <w:rPr>
                <w:rFonts w:ascii="宋体" w:hAnsi="宋体" w:cs="宋体" w:hint="eastAsia"/>
                <w:bCs/>
                <w:kern w:val="0"/>
                <w:sz w:val="18"/>
                <w:szCs w:val="18"/>
              </w:rPr>
              <w:t>2</w:t>
            </w:r>
            <w:r>
              <w:rPr>
                <w:rFonts w:ascii="宋体" w:hAnsi="宋体" w:cs="宋体"/>
                <w:bCs/>
                <w:kern w:val="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lastRenderedPageBreak/>
              <w:t>*</w:t>
            </w:r>
            <w:r>
              <w:rPr>
                <w:rFonts w:ascii="宋体" w:hAnsi="宋体" w:cs="宋体"/>
                <w:bCs/>
                <w:color w:val="000000"/>
                <w:sz w:val="18"/>
                <w:szCs w:val="18"/>
              </w:rPr>
              <w:t>e10</w:t>
            </w:r>
            <w:r>
              <w:rPr>
                <w:rFonts w:ascii="宋体" w:hAnsi="宋体" w:cs="宋体" w:hint="eastAsia"/>
                <w:bCs/>
                <w:color w:val="000000"/>
                <w:sz w:val="18"/>
                <w:szCs w:val="18"/>
              </w:rPr>
              <w:t>8</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进水口</w:t>
            </w:r>
            <w:r>
              <w:rPr>
                <w:rFonts w:ascii="宋体" w:hAnsi="宋体" w:cs="宋体" w:hint="eastAsia"/>
                <w:bCs/>
                <w:color w:val="000000"/>
                <w:sz w:val="18"/>
                <w:szCs w:val="18"/>
              </w:rPr>
              <w:t>SS</w:t>
            </w:r>
          </w:p>
        </w:tc>
        <w:tc>
          <w:tcPr>
            <w:tcW w:w="914" w:type="pct"/>
            <w:shd w:val="clear" w:color="auto" w:fill="auto"/>
            <w:noWrap/>
            <w:vAlign w:val="center"/>
          </w:tcPr>
          <w:p w:rsidR="006B1260" w:rsidRDefault="004444AB">
            <w:pPr>
              <w:jc w:val="center"/>
              <w:rPr>
                <w:rFonts w:ascii="宋体" w:hAnsi="宋体" w:cs="宋体"/>
                <w:bCs/>
                <w:kern w:val="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kern w:val="0"/>
                <w:sz w:val="18"/>
                <w:szCs w:val="18"/>
              </w:rPr>
            </w:pPr>
            <w:r>
              <w:rPr>
                <w:rFonts w:ascii="宋体" w:hAnsi="宋体" w:cs="宋体"/>
                <w:bCs/>
                <w:kern w:val="0"/>
                <w:sz w:val="18"/>
                <w:szCs w:val="18"/>
              </w:rPr>
              <w:t>N</w:t>
            </w:r>
            <w:r>
              <w:rPr>
                <w:rFonts w:ascii="宋体" w:hAnsi="宋体" w:cs="宋体" w:hint="eastAsia"/>
                <w:bCs/>
                <w:kern w:val="0"/>
                <w:sz w:val="18"/>
                <w:szCs w:val="18"/>
              </w:rPr>
              <w:t>3</w:t>
            </w:r>
            <w:r>
              <w:rPr>
                <w:rFonts w:ascii="宋体" w:hAnsi="宋体" w:cs="宋体"/>
                <w:bCs/>
                <w:kern w:val="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e10</w:t>
            </w:r>
            <w:r>
              <w:rPr>
                <w:rFonts w:ascii="宋体" w:hAnsi="宋体" w:cs="宋体" w:hint="eastAsia"/>
                <w:bCs/>
                <w:color w:val="000000"/>
                <w:sz w:val="18"/>
                <w:szCs w:val="18"/>
              </w:rPr>
              <w:t>9</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进水口</w:t>
            </w:r>
            <w:r>
              <w:rPr>
                <w:rFonts w:ascii="宋体" w:hAnsi="宋体" w:cs="宋体" w:hint="eastAsia"/>
                <w:bCs/>
                <w:color w:val="000000"/>
                <w:sz w:val="18"/>
                <w:szCs w:val="18"/>
              </w:rPr>
              <w:t>BOD</w:t>
            </w:r>
            <w:r>
              <w:rPr>
                <w:rFonts w:ascii="宋体" w:hAnsi="宋体" w:cs="宋体" w:hint="eastAsia"/>
                <w:bCs/>
                <w:color w:val="000000"/>
                <w:sz w:val="18"/>
                <w:szCs w:val="18"/>
                <w:vertAlign w:val="subscript"/>
              </w:rPr>
              <w:t>5</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kern w:val="0"/>
                <w:sz w:val="18"/>
                <w:szCs w:val="18"/>
              </w:rPr>
            </w:pPr>
            <w:r>
              <w:rPr>
                <w:rFonts w:ascii="宋体" w:hAnsi="宋体" w:cs="宋体"/>
                <w:bCs/>
                <w:color w:val="000000"/>
                <w:sz w:val="18"/>
                <w:szCs w:val="18"/>
              </w:rPr>
              <w:t>N</w:t>
            </w:r>
            <w:r>
              <w:rPr>
                <w:rFonts w:ascii="宋体" w:hAnsi="宋体" w:cs="宋体" w:hint="eastAsia"/>
                <w:bCs/>
                <w:color w:val="000000"/>
                <w:sz w:val="18"/>
                <w:szCs w:val="18"/>
              </w:rPr>
              <w:t>3</w:t>
            </w:r>
            <w:r>
              <w:rPr>
                <w:rFonts w:ascii="宋体" w:hAnsi="宋体" w:cs="宋体"/>
                <w:bCs/>
                <w:color w:val="00000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e201xx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出水口流量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升</w:t>
            </w:r>
            <w:r>
              <w:rPr>
                <w:rFonts w:ascii="宋体" w:hAnsi="宋体" w:cs="宋体"/>
                <w:bCs/>
                <w:color w:val="000000"/>
                <w:sz w:val="18"/>
                <w:szCs w:val="18"/>
              </w:rPr>
              <w:t>/</w:t>
            </w:r>
            <w:r>
              <w:rPr>
                <w:rFonts w:ascii="宋体" w:hAnsi="宋体" w:cs="宋体"/>
                <w:bCs/>
                <w:color w:val="000000"/>
                <w:sz w:val="18"/>
                <w:szCs w:val="18"/>
              </w:rPr>
              <w:t>秒</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N6.2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e202xx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出水口</w:t>
            </w:r>
            <w:r>
              <w:rPr>
                <w:rFonts w:ascii="宋体" w:hAnsi="宋体" w:cs="宋体"/>
                <w:bCs/>
                <w:color w:val="000000"/>
                <w:sz w:val="18"/>
                <w:szCs w:val="18"/>
              </w:rPr>
              <w:t>COD</w:t>
            </w:r>
            <w:r>
              <w:rPr>
                <w:rFonts w:ascii="宋体" w:hAnsi="宋体" w:cs="宋体" w:hint="eastAsia"/>
                <w:bCs/>
                <w:color w:val="000000"/>
                <w:sz w:val="18"/>
                <w:szCs w:val="18"/>
                <w:vertAlign w:val="subscript"/>
              </w:rPr>
              <w:t>Cr</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e203xx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出水口氨氮</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N3.2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e204xx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出水口总磷</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N3.2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e205xx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出水口</w:t>
            </w:r>
            <w:r>
              <w:rPr>
                <w:rFonts w:ascii="宋体" w:hAnsi="宋体" w:cs="宋体"/>
                <w:bCs/>
                <w:color w:val="000000"/>
                <w:sz w:val="18"/>
                <w:szCs w:val="18"/>
              </w:rPr>
              <w:t>PH</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w:t>
            </w:r>
            <w:r>
              <w:rPr>
                <w:rFonts w:ascii="宋体" w:hAnsi="宋体" w:cs="宋体" w:hint="eastAsia"/>
                <w:bCs/>
                <w:color w:val="000000"/>
                <w:sz w:val="18"/>
                <w:szCs w:val="18"/>
              </w:rPr>
              <w:t>2</w:t>
            </w:r>
            <w:r>
              <w:rPr>
                <w:rFonts w:ascii="宋体" w:hAnsi="宋体" w:cs="宋体"/>
                <w:bCs/>
                <w:color w:val="000000"/>
                <w:sz w:val="18"/>
                <w:szCs w:val="18"/>
              </w:rPr>
              <w:t>0</w:t>
            </w:r>
            <w:r>
              <w:rPr>
                <w:rFonts w:ascii="宋体" w:hAnsi="宋体" w:cs="宋体" w:hint="eastAsia"/>
                <w:bCs/>
                <w:color w:val="000000"/>
                <w:sz w:val="18"/>
                <w:szCs w:val="18"/>
              </w:rPr>
              <w:t>6</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出</w:t>
            </w:r>
            <w:r>
              <w:rPr>
                <w:rFonts w:ascii="宋体" w:hAnsi="宋体" w:cs="宋体"/>
                <w:bCs/>
                <w:color w:val="000000"/>
                <w:sz w:val="18"/>
                <w:szCs w:val="18"/>
              </w:rPr>
              <w:t>水口总氮</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w:t>
            </w:r>
            <w:r>
              <w:rPr>
                <w:rFonts w:ascii="宋体" w:hAnsi="宋体" w:cs="宋体" w:hint="eastAsia"/>
                <w:bCs/>
                <w:color w:val="000000"/>
                <w:sz w:val="18"/>
                <w:szCs w:val="18"/>
              </w:rPr>
              <w:t>2</w:t>
            </w:r>
            <w:r>
              <w:rPr>
                <w:rFonts w:ascii="宋体" w:hAnsi="宋体" w:cs="宋体"/>
                <w:bCs/>
                <w:color w:val="000000"/>
                <w:sz w:val="18"/>
                <w:szCs w:val="18"/>
              </w:rPr>
              <w:t>0</w:t>
            </w:r>
            <w:r>
              <w:rPr>
                <w:rFonts w:ascii="宋体" w:hAnsi="宋体" w:cs="宋体" w:hint="eastAsia"/>
                <w:bCs/>
                <w:color w:val="000000"/>
                <w:sz w:val="18"/>
                <w:szCs w:val="18"/>
              </w:rPr>
              <w:t>7</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出</w:t>
            </w:r>
            <w:r>
              <w:rPr>
                <w:rFonts w:ascii="宋体" w:hAnsi="宋体" w:cs="宋体"/>
                <w:bCs/>
                <w:color w:val="000000"/>
                <w:sz w:val="18"/>
                <w:szCs w:val="18"/>
              </w:rPr>
              <w:t>水口</w:t>
            </w:r>
            <w:r>
              <w:rPr>
                <w:rFonts w:ascii="宋体" w:hAnsi="宋体" w:cs="宋体" w:hint="eastAsia"/>
                <w:bCs/>
                <w:color w:val="000000"/>
                <w:sz w:val="18"/>
                <w:szCs w:val="18"/>
              </w:rPr>
              <w:t>温度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kern w:val="0"/>
                <w:sz w:val="18"/>
                <w:szCs w:val="18"/>
              </w:rPr>
              <w:t>摄氏度</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kern w:val="0"/>
                <w:sz w:val="18"/>
                <w:szCs w:val="18"/>
              </w:rPr>
              <w:t>N</w:t>
            </w:r>
            <w:r>
              <w:rPr>
                <w:rFonts w:ascii="宋体" w:hAnsi="宋体" w:cs="宋体" w:hint="eastAsia"/>
                <w:bCs/>
                <w:kern w:val="0"/>
                <w:sz w:val="18"/>
                <w:szCs w:val="18"/>
              </w:rPr>
              <w:t>2</w:t>
            </w:r>
            <w:r>
              <w:rPr>
                <w:rFonts w:ascii="宋体" w:hAnsi="宋体" w:cs="宋体"/>
                <w:bCs/>
                <w:kern w:val="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w:t>
            </w:r>
            <w:r>
              <w:rPr>
                <w:rFonts w:ascii="宋体" w:hAnsi="宋体" w:cs="宋体" w:hint="eastAsia"/>
                <w:bCs/>
                <w:color w:val="000000"/>
                <w:sz w:val="18"/>
                <w:szCs w:val="18"/>
              </w:rPr>
              <w:t>2</w:t>
            </w:r>
            <w:r>
              <w:rPr>
                <w:rFonts w:ascii="宋体" w:hAnsi="宋体" w:cs="宋体"/>
                <w:bCs/>
                <w:color w:val="000000"/>
                <w:sz w:val="18"/>
                <w:szCs w:val="18"/>
              </w:rPr>
              <w:t>0</w:t>
            </w:r>
            <w:r>
              <w:rPr>
                <w:rFonts w:ascii="宋体" w:hAnsi="宋体" w:cs="宋体" w:hint="eastAsia"/>
                <w:bCs/>
                <w:color w:val="000000"/>
                <w:sz w:val="18"/>
                <w:szCs w:val="18"/>
              </w:rPr>
              <w:t>8</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出</w:t>
            </w:r>
            <w:r>
              <w:rPr>
                <w:rFonts w:ascii="宋体" w:hAnsi="宋体" w:cs="宋体"/>
                <w:bCs/>
                <w:color w:val="000000"/>
                <w:sz w:val="18"/>
                <w:szCs w:val="18"/>
              </w:rPr>
              <w:t>水口</w:t>
            </w:r>
            <w:r>
              <w:rPr>
                <w:rFonts w:ascii="宋体" w:hAnsi="宋体" w:cs="宋体" w:hint="eastAsia"/>
                <w:bCs/>
                <w:color w:val="000000"/>
                <w:sz w:val="18"/>
                <w:szCs w:val="18"/>
              </w:rPr>
              <w:t>SS</w:t>
            </w:r>
          </w:p>
        </w:tc>
        <w:tc>
          <w:tcPr>
            <w:tcW w:w="914" w:type="pct"/>
            <w:shd w:val="clear" w:color="auto" w:fill="auto"/>
            <w:noWrap/>
            <w:vAlign w:val="center"/>
          </w:tcPr>
          <w:p w:rsidR="006B1260" w:rsidRDefault="004444AB">
            <w:pPr>
              <w:jc w:val="center"/>
              <w:rPr>
                <w:rFonts w:ascii="宋体" w:hAnsi="宋体" w:cs="宋体"/>
                <w:bCs/>
                <w:kern w:val="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kern w:val="0"/>
                <w:sz w:val="18"/>
                <w:szCs w:val="18"/>
              </w:rPr>
            </w:pPr>
            <w:r>
              <w:rPr>
                <w:rFonts w:ascii="宋体" w:hAnsi="宋体" w:cs="宋体"/>
                <w:bCs/>
                <w:kern w:val="0"/>
                <w:sz w:val="18"/>
                <w:szCs w:val="18"/>
              </w:rPr>
              <w:t>N</w:t>
            </w:r>
            <w:r>
              <w:rPr>
                <w:rFonts w:ascii="宋体" w:hAnsi="宋体" w:cs="宋体" w:hint="eastAsia"/>
                <w:bCs/>
                <w:kern w:val="0"/>
                <w:sz w:val="18"/>
                <w:szCs w:val="18"/>
              </w:rPr>
              <w:t>3</w:t>
            </w:r>
            <w:r>
              <w:rPr>
                <w:rFonts w:ascii="宋体" w:hAnsi="宋体" w:cs="宋体"/>
                <w:bCs/>
                <w:kern w:val="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w:t>
            </w:r>
            <w:r>
              <w:rPr>
                <w:rFonts w:ascii="宋体" w:hAnsi="宋体" w:cs="宋体" w:hint="eastAsia"/>
                <w:bCs/>
                <w:color w:val="000000"/>
                <w:sz w:val="18"/>
                <w:szCs w:val="18"/>
              </w:rPr>
              <w:t>2</w:t>
            </w:r>
            <w:r>
              <w:rPr>
                <w:rFonts w:ascii="宋体" w:hAnsi="宋体" w:cs="宋体"/>
                <w:bCs/>
                <w:color w:val="000000"/>
                <w:sz w:val="18"/>
                <w:szCs w:val="18"/>
              </w:rPr>
              <w:t>0</w:t>
            </w:r>
            <w:r>
              <w:rPr>
                <w:rFonts w:ascii="宋体" w:hAnsi="宋体" w:cs="宋体" w:hint="eastAsia"/>
                <w:bCs/>
                <w:color w:val="000000"/>
                <w:sz w:val="18"/>
                <w:szCs w:val="18"/>
              </w:rPr>
              <w:t>9</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出水口</w:t>
            </w:r>
            <w:r>
              <w:rPr>
                <w:rFonts w:ascii="宋体" w:hAnsi="宋体" w:cs="宋体" w:hint="eastAsia"/>
                <w:bCs/>
                <w:color w:val="000000"/>
                <w:sz w:val="18"/>
                <w:szCs w:val="18"/>
              </w:rPr>
              <w:t>BOD</w:t>
            </w:r>
            <w:r>
              <w:rPr>
                <w:rFonts w:ascii="宋体" w:hAnsi="宋体" w:cs="宋体" w:hint="eastAsia"/>
                <w:bCs/>
                <w:color w:val="000000"/>
                <w:sz w:val="18"/>
                <w:szCs w:val="18"/>
                <w:vertAlign w:val="subscript"/>
              </w:rPr>
              <w:t>5</w:t>
            </w:r>
          </w:p>
        </w:tc>
        <w:tc>
          <w:tcPr>
            <w:tcW w:w="914" w:type="pct"/>
            <w:shd w:val="clear" w:color="auto" w:fill="auto"/>
            <w:noWrap/>
            <w:vAlign w:val="center"/>
          </w:tcPr>
          <w:p w:rsidR="006B1260" w:rsidRDefault="004444AB">
            <w:pPr>
              <w:jc w:val="center"/>
              <w:rPr>
                <w:rFonts w:ascii="宋体" w:hAnsi="宋体" w:cs="宋体"/>
                <w:bCs/>
                <w:kern w:val="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kern w:val="0"/>
                <w:sz w:val="18"/>
                <w:szCs w:val="18"/>
              </w:rPr>
            </w:pPr>
            <w:r>
              <w:rPr>
                <w:rFonts w:ascii="宋体" w:hAnsi="宋体" w:cs="宋体"/>
                <w:bCs/>
                <w:color w:val="000000"/>
                <w:sz w:val="18"/>
                <w:szCs w:val="18"/>
              </w:rPr>
              <w:t>N</w:t>
            </w:r>
            <w:r>
              <w:rPr>
                <w:rFonts w:ascii="宋体" w:hAnsi="宋体" w:cs="宋体" w:hint="eastAsia"/>
                <w:bCs/>
                <w:color w:val="000000"/>
                <w:sz w:val="18"/>
                <w:szCs w:val="18"/>
              </w:rPr>
              <w:t>3</w:t>
            </w:r>
            <w:r>
              <w:rPr>
                <w:rFonts w:ascii="宋体" w:hAnsi="宋体" w:cs="宋体"/>
                <w:bCs/>
                <w:color w:val="000000"/>
                <w:sz w:val="18"/>
                <w:szCs w:val="18"/>
              </w:rPr>
              <w:t>.1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鼓风机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鼓风量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生化池污泥浓度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生化池溶解氧浓度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e309xx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e310xx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污泥压滤机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e311xx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阀门状态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超越阀门，暂不采集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e312xx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储泥池液位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e313xx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加药量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e314xx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生化池氧化还原电位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e31</w:t>
            </w:r>
            <w:r>
              <w:rPr>
                <w:rFonts w:ascii="宋体" w:hAnsi="宋体" w:cs="宋体" w:hint="eastAsia"/>
                <w:bCs/>
                <w:color w:val="000000"/>
                <w:sz w:val="18"/>
                <w:szCs w:val="18"/>
              </w:rPr>
              <w:t>5</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hint="eastAsia"/>
                <w:bCs/>
                <w:color w:val="000000"/>
                <w:sz w:val="18"/>
                <w:szCs w:val="18"/>
              </w:rPr>
              <w:t>提升泵池液</w:t>
            </w:r>
            <w:proofErr w:type="gramEnd"/>
            <w:r>
              <w:rPr>
                <w:rFonts w:ascii="宋体" w:hAnsi="宋体" w:cs="宋体" w:hint="eastAsia"/>
                <w:bCs/>
                <w:color w:val="000000"/>
                <w:sz w:val="18"/>
                <w:szCs w:val="18"/>
              </w:rPr>
              <w:t>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曝气设备</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生化池污泥浓度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lastRenderedPageBreak/>
              <w:t>e404xx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厌氧池溶解氧浓度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缺氧池溶解氧浓度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好氧池溶解氧</w:t>
            </w:r>
            <w:proofErr w:type="gramEnd"/>
            <w:r>
              <w:rPr>
                <w:rFonts w:ascii="宋体" w:hAnsi="宋体" w:cs="宋体"/>
                <w:bCs/>
                <w:color w:val="000000"/>
                <w:sz w:val="18"/>
                <w:szCs w:val="18"/>
              </w:rPr>
              <w:t>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e409xx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e410xx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污泥压滤机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搅拌器</w:t>
            </w:r>
            <w:r>
              <w:rPr>
                <w:rFonts w:ascii="宋体" w:hAnsi="宋体" w:cs="宋体" w:hint="eastAsia"/>
                <w:bCs/>
                <w:color w:val="000000"/>
                <w:sz w:val="18"/>
                <w:szCs w:val="18"/>
              </w:rPr>
              <w:t>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阀门状态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超越阀门，暂不采集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缺氧池氧化还原电位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好氧池氧化还原电位</w:t>
            </w:r>
            <w:proofErr w:type="gramEnd"/>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提升泵池液</w:t>
            </w:r>
            <w:proofErr w:type="gramEnd"/>
            <w:r>
              <w:rPr>
                <w:rFonts w:ascii="宋体" w:hAnsi="宋体" w:cs="宋体"/>
                <w:bCs/>
                <w:color w:val="000000"/>
                <w:sz w:val="18"/>
                <w:szCs w:val="18"/>
              </w:rPr>
              <w:t>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储泥池液位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e418xx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加药量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曝气设备</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供气</w:t>
            </w:r>
            <w:proofErr w:type="gramStart"/>
            <w:r>
              <w:rPr>
                <w:rFonts w:ascii="宋体" w:hAnsi="宋体" w:cs="宋体"/>
                <w:bCs/>
                <w:color w:val="000000"/>
                <w:sz w:val="18"/>
                <w:szCs w:val="18"/>
              </w:rPr>
              <w:t>量状态</w:t>
            </w:r>
            <w:proofErr w:type="gramEnd"/>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生化池污泥浓度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厌氧池溶解氧浓度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缺氧池溶解氧浓度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好氧池溶解氧</w:t>
            </w:r>
            <w:proofErr w:type="gramEnd"/>
            <w:r>
              <w:rPr>
                <w:rFonts w:ascii="宋体" w:hAnsi="宋体" w:cs="宋体"/>
                <w:bCs/>
                <w:color w:val="000000"/>
                <w:sz w:val="18"/>
                <w:szCs w:val="18"/>
              </w:rPr>
              <w:t>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混合液回流泵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e509xx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e510xx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剩余污泥量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搅拌器状态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阀门状态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缺氧池氧化还原电位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好氧池氧化还原电位</w:t>
            </w:r>
            <w:proofErr w:type="gramEnd"/>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lastRenderedPageBreak/>
              <w:t>e515xx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提升泵池液</w:t>
            </w:r>
            <w:proofErr w:type="gramEnd"/>
            <w:r>
              <w:rPr>
                <w:rFonts w:ascii="宋体" w:hAnsi="宋体" w:cs="宋体"/>
                <w:bCs/>
                <w:color w:val="000000"/>
                <w:sz w:val="18"/>
                <w:szCs w:val="18"/>
              </w:rPr>
              <w:t>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储泥池液位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e517xx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加药量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w:t>
            </w:r>
            <w:r>
              <w:rPr>
                <w:rFonts w:ascii="宋体" w:hAnsi="宋体" w:cs="宋体"/>
                <w:bCs/>
                <w:color w:val="000000"/>
                <w:sz w:val="18"/>
                <w:szCs w:val="18"/>
              </w:rPr>
              <w:t>e51</w:t>
            </w:r>
            <w:r>
              <w:rPr>
                <w:rFonts w:ascii="宋体" w:hAnsi="宋体" w:cs="宋体" w:hint="eastAsia"/>
                <w:bCs/>
                <w:color w:val="000000"/>
                <w:sz w:val="18"/>
                <w:szCs w:val="18"/>
              </w:rPr>
              <w:t>8</w:t>
            </w:r>
            <w:r>
              <w:rPr>
                <w:rFonts w:ascii="宋体" w:hAnsi="宋体" w:cs="宋体"/>
                <w:bCs/>
                <w:color w:val="000000"/>
                <w:sz w:val="18"/>
                <w:szCs w:val="18"/>
              </w:rPr>
              <w:t>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污泥压滤机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扩充</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曝气设备</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SBR</w:t>
            </w:r>
            <w:r>
              <w:rPr>
                <w:rFonts w:ascii="宋体" w:hAnsi="宋体" w:cs="宋体"/>
                <w:bCs/>
                <w:color w:val="000000"/>
                <w:sz w:val="18"/>
                <w:szCs w:val="18"/>
              </w:rPr>
              <w:t>池污泥浓度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SBR</w:t>
            </w:r>
            <w:r>
              <w:rPr>
                <w:rFonts w:ascii="宋体" w:hAnsi="宋体" w:cs="宋体"/>
                <w:bCs/>
                <w:color w:val="000000"/>
                <w:sz w:val="18"/>
                <w:szCs w:val="18"/>
              </w:rPr>
              <w:t>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污泥回流量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e609xx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污泥压滤机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e610xx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搅拌器</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e614xx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SBR</w:t>
            </w:r>
            <w:r>
              <w:rPr>
                <w:rFonts w:ascii="宋体" w:hAnsi="宋体" w:cs="宋体"/>
                <w:bCs/>
                <w:color w:val="000000"/>
                <w:sz w:val="18"/>
                <w:szCs w:val="18"/>
              </w:rPr>
              <w:t>池曝气搅拌时氧化还原电位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毫伏</w:t>
            </w:r>
            <w:r>
              <w:rPr>
                <w:rFonts w:ascii="宋体" w:hAnsi="宋体" w:cs="宋体"/>
                <w:bCs/>
                <w:color w:val="000000"/>
                <w:sz w:val="18"/>
                <w:szCs w:val="18"/>
              </w:rPr>
              <w:t>[</w:t>
            </w:r>
            <w:r>
              <w:rPr>
                <w:rFonts w:ascii="宋体" w:hAnsi="宋体" w:cs="宋体"/>
                <w:bCs/>
                <w:color w:val="000000"/>
                <w:sz w:val="18"/>
                <w:szCs w:val="18"/>
              </w:rPr>
              <w:t>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e615xx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阀门状态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e616xx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提升泵池液</w:t>
            </w:r>
            <w:proofErr w:type="gramEnd"/>
            <w:r>
              <w:rPr>
                <w:rFonts w:ascii="宋体" w:hAnsi="宋体" w:cs="宋体"/>
                <w:bCs/>
                <w:color w:val="000000"/>
                <w:sz w:val="18"/>
                <w:szCs w:val="18"/>
              </w:rPr>
              <w:t>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e617xx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储泥池液位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jc w:val="center"/>
              <w:rPr>
                <w:rFonts w:ascii="宋体" w:hAnsi="宋体" w:cs="宋体"/>
                <w:bCs/>
                <w:color w:val="000000"/>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w:t>
            </w:r>
            <w:r>
              <w:rPr>
                <w:rFonts w:ascii="宋体" w:hAnsi="宋体" w:cs="宋体"/>
                <w:bCs/>
                <w:sz w:val="18"/>
                <w:szCs w:val="18"/>
              </w:rPr>
              <w:t>e61</w:t>
            </w:r>
            <w:r>
              <w:rPr>
                <w:rFonts w:ascii="宋体" w:hAnsi="宋体" w:cs="宋体" w:hint="eastAsia"/>
                <w:bCs/>
                <w:sz w:val="18"/>
                <w:szCs w:val="18"/>
              </w:rPr>
              <w:t>8</w:t>
            </w:r>
            <w:r>
              <w:rPr>
                <w:rFonts w:ascii="宋体" w:hAnsi="宋体" w:cs="宋体"/>
                <w:bCs/>
                <w:sz w:val="18"/>
                <w:szCs w:val="18"/>
              </w:rPr>
              <w:t>xx</w:t>
            </w:r>
          </w:p>
        </w:tc>
        <w:tc>
          <w:tcPr>
            <w:tcW w:w="1662" w:type="pct"/>
            <w:shd w:val="clear" w:color="auto" w:fill="auto"/>
            <w:noWrap/>
          </w:tcPr>
          <w:p w:rsidR="006B1260" w:rsidRDefault="004444AB">
            <w:pPr>
              <w:widowControl/>
              <w:jc w:val="center"/>
              <w:rPr>
                <w:rFonts w:ascii="宋体" w:hAnsi="宋体" w:cs="宋体"/>
                <w:bCs/>
                <w:sz w:val="18"/>
                <w:szCs w:val="18"/>
              </w:rPr>
            </w:pPr>
            <w:r>
              <w:rPr>
                <w:rFonts w:ascii="宋体" w:hAnsi="宋体" w:cs="宋体"/>
                <w:bCs/>
                <w:sz w:val="18"/>
                <w:szCs w:val="18"/>
              </w:rPr>
              <w:t>SBR</w:t>
            </w:r>
            <w:r>
              <w:rPr>
                <w:rFonts w:ascii="宋体" w:hAnsi="宋体" w:cs="宋体" w:hint="eastAsia"/>
                <w:bCs/>
                <w:sz w:val="18"/>
                <w:szCs w:val="18"/>
              </w:rPr>
              <w:t>池冲水时间</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分钟</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N3</w:t>
            </w:r>
          </w:p>
        </w:tc>
        <w:tc>
          <w:tcPr>
            <w:tcW w:w="796" w:type="pct"/>
            <w:vAlign w:val="center"/>
          </w:tcPr>
          <w:p w:rsidR="006B1260" w:rsidRDefault="004444AB">
            <w:pPr>
              <w:jc w:val="center"/>
              <w:rPr>
                <w:rFonts w:ascii="宋体" w:hAnsi="宋体" w:cs="宋体"/>
                <w:bCs/>
                <w:sz w:val="18"/>
                <w:szCs w:val="18"/>
              </w:rPr>
            </w:pPr>
            <w:r>
              <w:rPr>
                <w:rFonts w:ascii="宋体" w:hAnsi="宋体" w:cs="宋体" w:hint="eastAsia"/>
                <w:bCs/>
                <w:sz w:val="18"/>
                <w:szCs w:val="18"/>
              </w:rPr>
              <w:t>扩充，</w:t>
            </w: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w:t>
            </w:r>
            <w:r>
              <w:rPr>
                <w:rFonts w:ascii="宋体" w:hAnsi="宋体" w:cs="宋体"/>
                <w:bCs/>
                <w:sz w:val="18"/>
                <w:szCs w:val="18"/>
              </w:rPr>
              <w:t>e61</w:t>
            </w:r>
            <w:r>
              <w:rPr>
                <w:rFonts w:ascii="宋体" w:hAnsi="宋体" w:cs="宋体" w:hint="eastAsia"/>
                <w:bCs/>
                <w:sz w:val="18"/>
                <w:szCs w:val="18"/>
              </w:rPr>
              <w:t>9</w:t>
            </w:r>
            <w:r>
              <w:rPr>
                <w:rFonts w:ascii="宋体" w:hAnsi="宋体" w:cs="宋体"/>
                <w:bCs/>
                <w:sz w:val="18"/>
                <w:szCs w:val="18"/>
              </w:rPr>
              <w:t>xx</w:t>
            </w:r>
          </w:p>
        </w:tc>
        <w:tc>
          <w:tcPr>
            <w:tcW w:w="1662" w:type="pct"/>
            <w:shd w:val="clear" w:color="auto" w:fill="auto"/>
            <w:noWrap/>
          </w:tcPr>
          <w:p w:rsidR="006B1260" w:rsidRDefault="004444AB">
            <w:pPr>
              <w:widowControl/>
              <w:jc w:val="center"/>
              <w:rPr>
                <w:rFonts w:ascii="宋体" w:hAnsi="宋体" w:cs="宋体"/>
                <w:bCs/>
                <w:sz w:val="18"/>
                <w:szCs w:val="18"/>
              </w:rPr>
            </w:pPr>
            <w:r>
              <w:rPr>
                <w:rFonts w:ascii="宋体" w:hAnsi="宋体" w:cs="宋体"/>
                <w:bCs/>
                <w:sz w:val="18"/>
                <w:szCs w:val="18"/>
              </w:rPr>
              <w:t>SBR</w:t>
            </w:r>
            <w:r>
              <w:rPr>
                <w:rFonts w:ascii="宋体" w:hAnsi="宋体" w:cs="宋体" w:hint="eastAsia"/>
                <w:bCs/>
                <w:sz w:val="18"/>
                <w:szCs w:val="18"/>
              </w:rPr>
              <w:t>池曝气搅拌时间</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分钟</w:t>
            </w:r>
          </w:p>
        </w:tc>
        <w:tc>
          <w:tcPr>
            <w:tcW w:w="790"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N3</w:t>
            </w:r>
          </w:p>
        </w:tc>
        <w:tc>
          <w:tcPr>
            <w:tcW w:w="796" w:type="pct"/>
            <w:vAlign w:val="center"/>
          </w:tcPr>
          <w:p w:rsidR="006B1260" w:rsidRDefault="004444AB">
            <w:pPr>
              <w:jc w:val="center"/>
              <w:rPr>
                <w:rFonts w:ascii="宋体" w:hAnsi="宋体" w:cs="宋体"/>
                <w:bCs/>
                <w:sz w:val="18"/>
                <w:szCs w:val="18"/>
              </w:rPr>
            </w:pPr>
            <w:r>
              <w:rPr>
                <w:rFonts w:ascii="宋体" w:hAnsi="宋体" w:cs="宋体" w:hint="eastAsia"/>
                <w:bCs/>
                <w:sz w:val="18"/>
                <w:szCs w:val="18"/>
              </w:rPr>
              <w:t>扩充，</w:t>
            </w: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w:t>
            </w:r>
            <w:r>
              <w:rPr>
                <w:rFonts w:ascii="宋体" w:hAnsi="宋体" w:cs="宋体"/>
                <w:bCs/>
                <w:sz w:val="18"/>
                <w:szCs w:val="18"/>
              </w:rPr>
              <w:t>e6</w:t>
            </w:r>
            <w:r>
              <w:rPr>
                <w:rFonts w:ascii="宋体" w:hAnsi="宋体" w:cs="宋体" w:hint="eastAsia"/>
                <w:bCs/>
                <w:sz w:val="18"/>
                <w:szCs w:val="18"/>
              </w:rPr>
              <w:t>20</w:t>
            </w:r>
            <w:r>
              <w:rPr>
                <w:rFonts w:ascii="宋体" w:hAnsi="宋体" w:cs="宋体"/>
                <w:bCs/>
                <w:sz w:val="18"/>
                <w:szCs w:val="18"/>
              </w:rPr>
              <w:t>xx</w:t>
            </w:r>
          </w:p>
        </w:tc>
        <w:tc>
          <w:tcPr>
            <w:tcW w:w="1662" w:type="pct"/>
            <w:shd w:val="clear" w:color="auto" w:fill="auto"/>
            <w:noWrap/>
          </w:tcPr>
          <w:p w:rsidR="006B1260" w:rsidRDefault="004444AB">
            <w:pPr>
              <w:widowControl/>
              <w:jc w:val="center"/>
              <w:rPr>
                <w:rFonts w:ascii="宋体" w:hAnsi="宋体" w:cs="宋体"/>
                <w:bCs/>
                <w:sz w:val="18"/>
                <w:szCs w:val="18"/>
              </w:rPr>
            </w:pPr>
            <w:r>
              <w:rPr>
                <w:rFonts w:ascii="宋体" w:hAnsi="宋体" w:cs="宋体"/>
                <w:bCs/>
                <w:sz w:val="18"/>
                <w:szCs w:val="18"/>
              </w:rPr>
              <w:t>SBR</w:t>
            </w:r>
            <w:r>
              <w:rPr>
                <w:rFonts w:ascii="宋体" w:hAnsi="宋体" w:cs="宋体" w:hint="eastAsia"/>
                <w:bCs/>
                <w:sz w:val="18"/>
                <w:szCs w:val="18"/>
              </w:rPr>
              <w:t>池沉淀排水时间</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分钟</w:t>
            </w:r>
          </w:p>
        </w:tc>
        <w:tc>
          <w:tcPr>
            <w:tcW w:w="790"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N3</w:t>
            </w:r>
          </w:p>
        </w:tc>
        <w:tc>
          <w:tcPr>
            <w:tcW w:w="796" w:type="pct"/>
            <w:vAlign w:val="center"/>
          </w:tcPr>
          <w:p w:rsidR="006B1260" w:rsidRDefault="004444AB">
            <w:pPr>
              <w:jc w:val="center"/>
              <w:rPr>
                <w:rFonts w:ascii="宋体" w:hAnsi="宋体" w:cs="宋体"/>
                <w:bCs/>
                <w:sz w:val="18"/>
                <w:szCs w:val="18"/>
              </w:rPr>
            </w:pPr>
            <w:r>
              <w:rPr>
                <w:rFonts w:ascii="宋体" w:hAnsi="宋体" w:cs="宋体" w:hint="eastAsia"/>
                <w:bCs/>
                <w:sz w:val="18"/>
                <w:szCs w:val="18"/>
              </w:rPr>
              <w:t>扩充，</w:t>
            </w: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jc w:val="center"/>
              <w:rPr>
                <w:rFonts w:ascii="宋体" w:hAnsi="宋体" w:cs="宋体"/>
                <w:bCs/>
                <w:color w:val="000000"/>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曝气设备</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接触氧化池污泥浓度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接触氧化池溶解氧浓度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e705xx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e706xx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剩余污泥量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千克</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N7</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e707xx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污泥压滤机</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e708xx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阀门状态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无量纲</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N1</w:t>
            </w:r>
          </w:p>
        </w:tc>
        <w:tc>
          <w:tcPr>
            <w:tcW w:w="796" w:type="pct"/>
            <w:vAlign w:val="center"/>
          </w:tcPr>
          <w:p w:rsidR="006B1260" w:rsidRDefault="004444AB">
            <w:pPr>
              <w:spacing w:line="288" w:lineRule="auto"/>
              <w:jc w:val="center"/>
              <w:rPr>
                <w:rFonts w:ascii="宋体" w:hAnsi="宋体" w:cs="宋体"/>
                <w:bCs/>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e709xx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提升泵池液</w:t>
            </w:r>
            <w:proofErr w:type="gramEnd"/>
            <w:r>
              <w:rPr>
                <w:rFonts w:ascii="宋体" w:hAnsi="宋体" w:cs="宋体"/>
                <w:bCs/>
                <w:color w:val="000000"/>
                <w:sz w:val="18"/>
                <w:szCs w:val="18"/>
              </w:rPr>
              <w:t>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spacing w:line="288" w:lineRule="auto"/>
              <w:jc w:val="center"/>
              <w:rPr>
                <w:rFonts w:ascii="宋体" w:hAnsi="宋体" w:cs="宋体"/>
                <w:bCs/>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lastRenderedPageBreak/>
              <w:t>e710xx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储泥池液位</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米</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N2.3</w:t>
            </w:r>
          </w:p>
        </w:tc>
        <w:tc>
          <w:tcPr>
            <w:tcW w:w="796" w:type="pct"/>
            <w:vAlign w:val="center"/>
          </w:tcPr>
          <w:p w:rsidR="006B1260" w:rsidRDefault="004444AB">
            <w:pPr>
              <w:spacing w:line="288" w:lineRule="auto"/>
              <w:jc w:val="center"/>
              <w:rPr>
                <w:rFonts w:ascii="宋体" w:hAnsi="宋体" w:cs="宋体"/>
                <w:bCs/>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e701xx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加药量</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4444AB">
            <w:pPr>
              <w:spacing w:line="288" w:lineRule="auto"/>
              <w:jc w:val="center"/>
              <w:rPr>
                <w:rFonts w:ascii="宋体" w:hAnsi="宋体" w:cs="宋体"/>
                <w:bCs/>
                <w:sz w:val="18"/>
                <w:szCs w:val="18"/>
              </w:rPr>
            </w:pPr>
            <w:r>
              <w:rPr>
                <w:rFonts w:ascii="宋体" w:hAnsi="宋体" w:cs="宋体" w:hint="eastAsia"/>
                <w:bCs/>
                <w:color w:val="000000"/>
                <w:sz w:val="18"/>
                <w:szCs w:val="18"/>
              </w:rPr>
              <w:t>暂不采集</w:t>
            </w: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e801xx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污水提升泵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e802xx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曝气设备</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安</w:t>
            </w:r>
            <w:r>
              <w:rPr>
                <w:rFonts w:ascii="宋体" w:hAnsi="宋体" w:cs="宋体"/>
                <w:bCs/>
                <w:color w:val="000000"/>
                <w:sz w:val="18"/>
                <w:szCs w:val="18"/>
              </w:rPr>
              <w:t>[</w:t>
            </w:r>
            <w:r>
              <w:rPr>
                <w:rFonts w:ascii="宋体" w:hAnsi="宋体" w:cs="宋体"/>
                <w:bCs/>
                <w:color w:val="000000"/>
                <w:sz w:val="18"/>
                <w:szCs w:val="18"/>
              </w:rPr>
              <w:t>培</w:t>
            </w:r>
            <w:r>
              <w:rPr>
                <w:rFonts w:ascii="宋体" w:hAnsi="宋体" w:cs="宋体"/>
                <w:bCs/>
                <w:color w:val="000000"/>
                <w:sz w:val="18"/>
                <w:szCs w:val="18"/>
              </w:rPr>
              <w:t>]</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e803xx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污泥浓度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e804xx</w:t>
            </w:r>
          </w:p>
        </w:tc>
        <w:tc>
          <w:tcPr>
            <w:tcW w:w="1662"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溶解氧浓度</w:t>
            </w:r>
          </w:p>
        </w:tc>
        <w:tc>
          <w:tcPr>
            <w:tcW w:w="914" w:type="pct"/>
            <w:shd w:val="clear" w:color="auto" w:fill="auto"/>
            <w:noWrap/>
            <w:vAlign w:val="center"/>
          </w:tcPr>
          <w:p w:rsidR="006B1260" w:rsidRDefault="004444AB">
            <w:pPr>
              <w:jc w:val="center"/>
              <w:rPr>
                <w:rFonts w:ascii="宋体" w:hAnsi="宋体" w:cs="宋体"/>
                <w:bCs/>
                <w:color w:val="000000"/>
                <w:sz w:val="18"/>
                <w:szCs w:val="18"/>
              </w:rPr>
            </w:pPr>
            <w:proofErr w:type="gramStart"/>
            <w:r>
              <w:rPr>
                <w:rFonts w:ascii="宋体" w:hAnsi="宋体" w:cs="宋体"/>
                <w:bCs/>
                <w:color w:val="000000"/>
                <w:sz w:val="18"/>
                <w:szCs w:val="18"/>
              </w:rPr>
              <w:t>毫克</w:t>
            </w:r>
            <w:r>
              <w:rPr>
                <w:rFonts w:ascii="宋体" w:hAnsi="宋体" w:cs="宋体"/>
                <w:bCs/>
                <w:color w:val="000000"/>
                <w:sz w:val="18"/>
                <w:szCs w:val="18"/>
              </w:rPr>
              <w:t>/</w:t>
            </w:r>
            <w:proofErr w:type="gramEnd"/>
            <w:r>
              <w:rPr>
                <w:rFonts w:ascii="宋体" w:hAnsi="宋体" w:cs="宋体"/>
                <w:bCs/>
                <w:color w:val="000000"/>
                <w:sz w:val="18"/>
                <w:szCs w:val="18"/>
              </w:rPr>
              <w:t>升</w:t>
            </w:r>
          </w:p>
        </w:tc>
        <w:tc>
          <w:tcPr>
            <w:tcW w:w="790" w:type="pct"/>
            <w:shd w:val="clear" w:color="auto" w:fill="auto"/>
            <w:noWrap/>
            <w:vAlign w:val="center"/>
          </w:tcPr>
          <w:p w:rsidR="006B1260" w:rsidRDefault="004444AB">
            <w:pPr>
              <w:jc w:val="center"/>
              <w:rPr>
                <w:rFonts w:ascii="宋体" w:hAnsi="宋体" w:cs="宋体"/>
                <w:bCs/>
                <w:color w:val="000000"/>
                <w:sz w:val="18"/>
                <w:szCs w:val="18"/>
              </w:rPr>
            </w:pPr>
            <w:r>
              <w:rPr>
                <w:rFonts w:ascii="宋体" w:hAnsi="宋体" w:cs="宋体"/>
                <w:bCs/>
                <w:color w:val="000000"/>
                <w:sz w:val="18"/>
                <w:szCs w:val="18"/>
              </w:rPr>
              <w:t>N5.1</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e805xx</w:t>
            </w:r>
          </w:p>
        </w:tc>
        <w:tc>
          <w:tcPr>
            <w:tcW w:w="1662"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污泥剩余泵</w:t>
            </w:r>
            <w:r>
              <w:rPr>
                <w:rFonts w:ascii="宋体" w:hAnsi="宋体" w:cs="宋体" w:hint="eastAsia"/>
                <w:bCs/>
                <w:color w:val="000000"/>
                <w:sz w:val="18"/>
                <w:szCs w:val="18"/>
              </w:rPr>
              <w:t>工作电流</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安</w:t>
            </w:r>
            <w:r>
              <w:rPr>
                <w:rFonts w:ascii="宋体" w:hAnsi="宋体" w:cs="宋体"/>
                <w:bCs/>
                <w:sz w:val="18"/>
                <w:szCs w:val="18"/>
              </w:rPr>
              <w:t>[</w:t>
            </w:r>
            <w:r>
              <w:rPr>
                <w:rFonts w:ascii="宋体" w:hAnsi="宋体" w:cs="宋体"/>
                <w:bCs/>
                <w:sz w:val="18"/>
                <w:szCs w:val="18"/>
              </w:rPr>
              <w:t>培</w:t>
            </w:r>
            <w:r>
              <w:rPr>
                <w:rFonts w:ascii="宋体" w:hAnsi="宋体" w:cs="宋体"/>
                <w:bCs/>
                <w:sz w:val="18"/>
                <w:szCs w:val="18"/>
              </w:rPr>
              <w:t>]</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N4.2</w:t>
            </w:r>
          </w:p>
        </w:tc>
        <w:tc>
          <w:tcPr>
            <w:tcW w:w="796" w:type="pct"/>
            <w:vAlign w:val="center"/>
          </w:tcPr>
          <w:p w:rsidR="006B1260" w:rsidRDefault="006B1260">
            <w:pPr>
              <w:spacing w:line="288" w:lineRule="auto"/>
              <w:jc w:val="center"/>
              <w:rPr>
                <w:rFonts w:ascii="宋体" w:hAnsi="宋体" w:cs="宋体"/>
                <w:bCs/>
                <w:sz w:val="18"/>
                <w:szCs w:val="18"/>
              </w:rPr>
            </w:pPr>
          </w:p>
        </w:tc>
      </w:tr>
      <w:tr w:rsidR="006B1260">
        <w:trPr>
          <w:trHeight w:val="270"/>
        </w:trPr>
        <w:tc>
          <w:tcPr>
            <w:tcW w:w="838"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e901xx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日处理量</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万吨</w:t>
            </w:r>
            <w:r>
              <w:rPr>
                <w:rFonts w:ascii="宋体" w:hAnsi="宋体" w:cs="宋体"/>
                <w:bCs/>
                <w:sz w:val="18"/>
                <w:szCs w:val="18"/>
              </w:rPr>
              <w:t>/</w:t>
            </w:r>
            <w:r>
              <w:rPr>
                <w:rFonts w:ascii="宋体" w:hAnsi="宋体" w:cs="宋体" w:hint="eastAsia"/>
                <w:bCs/>
                <w:sz w:val="18"/>
                <w:szCs w:val="18"/>
              </w:rPr>
              <w:t>年</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N2.1</w:t>
            </w:r>
          </w:p>
        </w:tc>
        <w:tc>
          <w:tcPr>
            <w:tcW w:w="796" w:type="pct"/>
            <w:vAlign w:val="center"/>
          </w:tcPr>
          <w:p w:rsidR="006B1260" w:rsidRDefault="004444AB">
            <w:pPr>
              <w:jc w:val="center"/>
              <w:rPr>
                <w:rFonts w:ascii="宋体" w:hAnsi="宋体" w:cs="宋体"/>
                <w:bCs/>
                <w:sz w:val="18"/>
                <w:szCs w:val="18"/>
              </w:rPr>
            </w:pPr>
            <w:r>
              <w:rPr>
                <w:rFonts w:ascii="宋体" w:hAnsi="宋体" w:cs="宋体" w:hint="eastAsia"/>
                <w:bCs/>
                <w:sz w:val="18"/>
                <w:szCs w:val="18"/>
              </w:rPr>
              <w:t>扩充</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e902xx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日化学需氧量去除总量</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吨</w:t>
            </w:r>
            <w:r>
              <w:rPr>
                <w:rFonts w:ascii="宋体" w:hAnsi="宋体" w:cs="宋体" w:hint="eastAsia"/>
                <w:bCs/>
                <w:sz w:val="18"/>
                <w:szCs w:val="18"/>
              </w:rPr>
              <w:t>/</w:t>
            </w:r>
            <w:r>
              <w:rPr>
                <w:rFonts w:ascii="宋体" w:hAnsi="宋体" w:cs="宋体" w:hint="eastAsia"/>
                <w:bCs/>
                <w:sz w:val="18"/>
                <w:szCs w:val="18"/>
              </w:rPr>
              <w:t>日</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N2.1</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e903xx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无机絮凝剂使用量</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吨</w:t>
            </w:r>
            <w:r>
              <w:rPr>
                <w:rFonts w:ascii="宋体" w:hAnsi="宋体" w:cs="宋体" w:hint="eastAsia"/>
                <w:bCs/>
                <w:sz w:val="18"/>
                <w:szCs w:val="18"/>
              </w:rPr>
              <w:t>/</w:t>
            </w:r>
            <w:r>
              <w:rPr>
                <w:rFonts w:ascii="宋体" w:hAnsi="宋体" w:cs="宋体" w:hint="eastAsia"/>
                <w:bCs/>
                <w:sz w:val="18"/>
                <w:szCs w:val="18"/>
              </w:rPr>
              <w:t>年</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N2.1</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e904xx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悬浮物平均浓度</w:t>
            </w:r>
          </w:p>
        </w:tc>
        <w:tc>
          <w:tcPr>
            <w:tcW w:w="914" w:type="pct"/>
            <w:shd w:val="clear" w:color="auto" w:fill="auto"/>
            <w:noWrap/>
            <w:vAlign w:val="center"/>
          </w:tcPr>
          <w:p w:rsidR="006B1260" w:rsidRDefault="004444AB">
            <w:pPr>
              <w:jc w:val="center"/>
              <w:rPr>
                <w:rFonts w:ascii="宋体" w:hAnsi="宋体" w:cs="宋体"/>
                <w:bCs/>
                <w:sz w:val="18"/>
                <w:szCs w:val="18"/>
              </w:rPr>
            </w:pPr>
            <w:proofErr w:type="gramStart"/>
            <w:r>
              <w:rPr>
                <w:rFonts w:ascii="宋体" w:hAnsi="宋体" w:cs="宋体"/>
                <w:bCs/>
                <w:sz w:val="18"/>
                <w:szCs w:val="18"/>
              </w:rPr>
              <w:t>毫克</w:t>
            </w:r>
            <w:r>
              <w:rPr>
                <w:rFonts w:ascii="宋体" w:hAnsi="宋体" w:cs="宋体"/>
                <w:bCs/>
                <w:sz w:val="18"/>
                <w:szCs w:val="18"/>
              </w:rPr>
              <w:t>/</w:t>
            </w:r>
            <w:proofErr w:type="gramEnd"/>
            <w:r>
              <w:rPr>
                <w:rFonts w:ascii="宋体" w:hAnsi="宋体" w:cs="宋体"/>
                <w:bCs/>
                <w:sz w:val="18"/>
                <w:szCs w:val="18"/>
              </w:rPr>
              <w:t>升</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N5.1</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e905xx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比能耗</w:t>
            </w:r>
          </w:p>
        </w:tc>
        <w:tc>
          <w:tcPr>
            <w:tcW w:w="914" w:type="pct"/>
            <w:shd w:val="clear" w:color="auto" w:fill="auto"/>
            <w:noWrap/>
            <w:vAlign w:val="center"/>
          </w:tcPr>
          <w:p w:rsidR="006B1260" w:rsidRDefault="006B1260">
            <w:pPr>
              <w:jc w:val="center"/>
              <w:rPr>
                <w:rFonts w:ascii="宋体" w:hAnsi="宋体" w:cs="宋体"/>
                <w:bCs/>
                <w:sz w:val="18"/>
                <w:szCs w:val="18"/>
              </w:rPr>
            </w:pPr>
          </w:p>
        </w:tc>
        <w:tc>
          <w:tcPr>
            <w:tcW w:w="790" w:type="pct"/>
            <w:shd w:val="clear" w:color="auto" w:fill="auto"/>
            <w:noWrap/>
            <w:vAlign w:val="center"/>
          </w:tcPr>
          <w:p w:rsidR="006B1260" w:rsidRDefault="006B1260">
            <w:pPr>
              <w:jc w:val="center"/>
              <w:rPr>
                <w:rFonts w:ascii="宋体" w:hAnsi="宋体" w:cs="宋体"/>
                <w:bCs/>
                <w:sz w:val="18"/>
                <w:szCs w:val="18"/>
              </w:rPr>
            </w:pP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扩充，暂不采集</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e906xx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污泥产生系数</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无量纲</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N</w:t>
            </w:r>
            <w:r>
              <w:rPr>
                <w:rFonts w:ascii="宋体" w:hAnsi="宋体" w:cs="宋体" w:hint="eastAsia"/>
                <w:bCs/>
                <w:sz w:val="18"/>
                <w:szCs w:val="18"/>
              </w:rPr>
              <w:t>2.2</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e907xx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气水比</w:t>
            </w:r>
          </w:p>
        </w:tc>
        <w:tc>
          <w:tcPr>
            <w:tcW w:w="914"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bCs/>
                <w:sz w:val="18"/>
                <w:szCs w:val="18"/>
              </w:rPr>
              <w:t>N</w:t>
            </w:r>
            <w:r>
              <w:rPr>
                <w:rFonts w:ascii="宋体" w:hAnsi="宋体" w:cs="宋体" w:hint="eastAsia"/>
                <w:bCs/>
                <w:sz w:val="18"/>
                <w:szCs w:val="18"/>
              </w:rPr>
              <w:t>2.1</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r>
              <w:rPr>
                <w:rFonts w:ascii="宋体" w:hAnsi="宋体" w:cs="宋体" w:hint="eastAsia"/>
                <w:bCs/>
                <w:color w:val="000000"/>
                <w:sz w:val="18"/>
                <w:szCs w:val="18"/>
              </w:rPr>
              <w:t>暂不采集</w:t>
            </w:r>
          </w:p>
        </w:tc>
      </w:tr>
      <w:tr w:rsidR="006B1260">
        <w:trPr>
          <w:trHeight w:val="270"/>
        </w:trPr>
        <w:tc>
          <w:tcPr>
            <w:tcW w:w="838" w:type="pct"/>
            <w:shd w:val="clear" w:color="auto" w:fill="auto"/>
            <w:noWrap/>
          </w:tcPr>
          <w:p w:rsidR="006B1260" w:rsidRDefault="004444AB">
            <w:pPr>
              <w:jc w:val="center"/>
              <w:rPr>
                <w:rFonts w:ascii="宋体" w:hAnsi="宋体" w:cs="宋体"/>
                <w:bCs/>
                <w:sz w:val="18"/>
                <w:szCs w:val="18"/>
              </w:rPr>
            </w:pPr>
            <w:r>
              <w:rPr>
                <w:rFonts w:ascii="宋体" w:hAnsi="宋体" w:cs="宋体"/>
                <w:bCs/>
                <w:sz w:val="18"/>
                <w:szCs w:val="18"/>
              </w:rPr>
              <w:t>*</w:t>
            </w:r>
            <w:r>
              <w:rPr>
                <w:rFonts w:ascii="宋体" w:hAnsi="宋体" w:cs="宋体" w:hint="eastAsia"/>
                <w:bCs/>
                <w:sz w:val="18"/>
                <w:szCs w:val="18"/>
              </w:rPr>
              <w:t>e908xx</w:t>
            </w:r>
          </w:p>
        </w:tc>
        <w:tc>
          <w:tcPr>
            <w:tcW w:w="1662" w:type="pct"/>
            <w:shd w:val="clear" w:color="auto" w:fill="auto"/>
            <w:noWrap/>
          </w:tcPr>
          <w:p w:rsidR="006B1260" w:rsidRDefault="004444AB">
            <w:pPr>
              <w:jc w:val="center"/>
              <w:rPr>
                <w:rFonts w:ascii="宋体" w:hAnsi="宋体" w:cs="宋体"/>
                <w:bCs/>
                <w:sz w:val="18"/>
                <w:szCs w:val="18"/>
              </w:rPr>
            </w:pPr>
            <w:r>
              <w:rPr>
                <w:rFonts w:ascii="宋体" w:hAnsi="宋体" w:cs="宋体" w:hint="eastAsia"/>
                <w:bCs/>
                <w:sz w:val="18"/>
                <w:szCs w:val="18"/>
              </w:rPr>
              <w:t>全厂运行总电量</w:t>
            </w:r>
          </w:p>
        </w:tc>
        <w:tc>
          <w:tcPr>
            <w:tcW w:w="914" w:type="pct"/>
            <w:shd w:val="clear" w:color="auto" w:fill="auto"/>
            <w:noWrap/>
            <w:vAlign w:val="center"/>
          </w:tcPr>
          <w:p w:rsidR="006B1260" w:rsidRDefault="004444AB">
            <w:pPr>
              <w:jc w:val="center"/>
              <w:rPr>
                <w:rFonts w:ascii="宋体" w:hAnsi="宋体" w:cs="宋体"/>
                <w:bCs/>
                <w:sz w:val="18"/>
                <w:szCs w:val="18"/>
              </w:rPr>
            </w:pPr>
            <w:proofErr w:type="gramStart"/>
            <w:r>
              <w:rPr>
                <w:rFonts w:ascii="宋体" w:hAnsi="宋体" w:cs="宋体" w:hint="eastAsia"/>
                <w:bCs/>
                <w:sz w:val="18"/>
                <w:szCs w:val="18"/>
              </w:rPr>
              <w:t>千瓦</w:t>
            </w:r>
            <w:r>
              <w:rPr>
                <w:rFonts w:ascii="宋体" w:hAnsi="宋体" w:cs="宋体" w:hint="eastAsia"/>
                <w:bCs/>
                <w:sz w:val="18"/>
                <w:szCs w:val="18"/>
              </w:rPr>
              <w:t>[</w:t>
            </w:r>
            <w:proofErr w:type="gramEnd"/>
            <w:r>
              <w:rPr>
                <w:rFonts w:ascii="宋体" w:hAnsi="宋体" w:cs="宋体" w:hint="eastAsia"/>
                <w:bCs/>
                <w:sz w:val="18"/>
                <w:szCs w:val="18"/>
              </w:rPr>
              <w:t>特</w:t>
            </w:r>
            <w:r>
              <w:rPr>
                <w:rFonts w:ascii="宋体" w:hAnsi="宋体" w:cs="宋体" w:hint="eastAsia"/>
                <w:bCs/>
                <w:sz w:val="18"/>
                <w:szCs w:val="18"/>
              </w:rPr>
              <w:t>][</w:t>
            </w:r>
            <w:r>
              <w:rPr>
                <w:rFonts w:ascii="宋体" w:hAnsi="宋体" w:cs="宋体" w:hint="eastAsia"/>
                <w:bCs/>
                <w:sz w:val="18"/>
                <w:szCs w:val="18"/>
              </w:rPr>
              <w:t>小</w:t>
            </w:r>
            <w:r>
              <w:rPr>
                <w:rFonts w:ascii="宋体" w:hAnsi="宋体" w:cs="宋体" w:hint="eastAsia"/>
                <w:bCs/>
                <w:sz w:val="18"/>
                <w:szCs w:val="18"/>
              </w:rPr>
              <w:t>]</w:t>
            </w:r>
            <w:r>
              <w:rPr>
                <w:rFonts w:ascii="宋体" w:hAnsi="宋体" w:cs="宋体" w:hint="eastAsia"/>
                <w:bCs/>
                <w:sz w:val="18"/>
                <w:szCs w:val="18"/>
              </w:rPr>
              <w:t>时</w:t>
            </w:r>
          </w:p>
        </w:tc>
        <w:tc>
          <w:tcPr>
            <w:tcW w:w="790" w:type="pct"/>
            <w:shd w:val="clear" w:color="auto" w:fill="auto"/>
            <w:noWrap/>
            <w:vAlign w:val="center"/>
          </w:tcPr>
          <w:p w:rsidR="006B1260" w:rsidRDefault="004444AB">
            <w:pPr>
              <w:jc w:val="center"/>
              <w:rPr>
                <w:rFonts w:ascii="宋体" w:hAnsi="宋体" w:cs="宋体"/>
                <w:bCs/>
                <w:sz w:val="18"/>
                <w:szCs w:val="18"/>
              </w:rPr>
            </w:pPr>
            <w:r>
              <w:rPr>
                <w:rFonts w:ascii="宋体" w:hAnsi="宋体" w:cs="宋体" w:hint="eastAsia"/>
                <w:bCs/>
                <w:sz w:val="18"/>
                <w:szCs w:val="18"/>
              </w:rPr>
              <w:t>N13</w:t>
            </w:r>
          </w:p>
        </w:tc>
        <w:tc>
          <w:tcPr>
            <w:tcW w:w="796" w:type="pct"/>
          </w:tcPr>
          <w:p w:rsidR="006B1260" w:rsidRDefault="004444AB">
            <w:pPr>
              <w:jc w:val="center"/>
              <w:rPr>
                <w:rFonts w:ascii="宋体" w:hAnsi="宋体" w:cs="宋体"/>
                <w:bCs/>
                <w:sz w:val="18"/>
                <w:szCs w:val="18"/>
              </w:rPr>
            </w:pPr>
            <w:r>
              <w:rPr>
                <w:rFonts w:ascii="宋体" w:hAnsi="宋体" w:cs="宋体" w:hint="eastAsia"/>
                <w:bCs/>
                <w:sz w:val="18"/>
                <w:szCs w:val="18"/>
              </w:rPr>
              <w:t>扩充，</w:t>
            </w:r>
            <w:r>
              <w:rPr>
                <w:rFonts w:ascii="宋体" w:hAnsi="宋体" w:cs="宋体" w:hint="eastAsia"/>
                <w:bCs/>
                <w:color w:val="000000"/>
                <w:sz w:val="18"/>
                <w:szCs w:val="18"/>
              </w:rPr>
              <w:t>暂不采集</w:t>
            </w:r>
          </w:p>
        </w:tc>
      </w:tr>
      <w:tr w:rsidR="006B1260">
        <w:trPr>
          <w:trHeight w:val="270"/>
        </w:trPr>
        <w:tc>
          <w:tcPr>
            <w:tcW w:w="5000" w:type="pct"/>
            <w:gridSpan w:val="5"/>
            <w:shd w:val="clear" w:color="auto" w:fill="auto"/>
            <w:noWrap/>
          </w:tcPr>
          <w:p w:rsidR="006B1260" w:rsidRDefault="004444AB">
            <w:pPr>
              <w:pStyle w:val="a5"/>
              <w:numPr>
                <w:ilvl w:val="0"/>
                <w:numId w:val="48"/>
              </w:numPr>
            </w:pPr>
            <w:r>
              <w:rPr>
                <w:rFonts w:hAnsi="宋体" w:cs="宋体"/>
                <w:bCs/>
                <w:color w:val="000000"/>
              </w:rPr>
              <w:t>加</w:t>
            </w:r>
            <w:r>
              <w:rPr>
                <w:rFonts w:hAnsi="宋体" w:cs="宋体" w:hint="eastAsia"/>
                <w:bCs/>
                <w:color w:val="000000"/>
              </w:rPr>
              <w:t>“</w:t>
            </w:r>
            <w:r>
              <w:rPr>
                <w:rFonts w:hAnsi="宋体" w:cs="宋体"/>
                <w:bCs/>
                <w:color w:val="000000"/>
              </w:rPr>
              <w:t>*</w:t>
            </w:r>
            <w:r>
              <w:rPr>
                <w:rFonts w:hAnsi="宋体" w:cs="宋体" w:hint="eastAsia"/>
                <w:bCs/>
                <w:color w:val="000000"/>
              </w:rPr>
              <w:t>”</w:t>
            </w:r>
            <w:r>
              <w:rPr>
                <w:rFonts w:hAnsi="宋体" w:cs="宋体"/>
                <w:bCs/>
                <w:color w:val="000000"/>
              </w:rPr>
              <w:t>表示该项为</w:t>
            </w:r>
            <w:r>
              <w:rPr>
                <w:rFonts w:hAnsi="宋体" w:cs="宋体"/>
                <w:bCs/>
                <w:color w:val="000000"/>
              </w:rPr>
              <w:t>HJ212</w:t>
            </w:r>
            <w:r>
              <w:rPr>
                <w:rFonts w:hAnsi="宋体" w:cs="宋体"/>
                <w:bCs/>
                <w:color w:val="000000"/>
              </w:rPr>
              <w:t>的扩充项；</w:t>
            </w:r>
          </w:p>
          <w:p w:rsidR="006B1260" w:rsidRDefault="004444AB">
            <w:pPr>
              <w:pStyle w:val="a5"/>
              <w:numPr>
                <w:ilvl w:val="0"/>
                <w:numId w:val="48"/>
              </w:numPr>
            </w:pPr>
            <w:r>
              <w:rPr>
                <w:rFonts w:hAnsi="宋体" w:cs="宋体"/>
                <w:bCs/>
                <w:color w:val="000000"/>
              </w:rPr>
              <w:t>数据类型：</w:t>
            </w:r>
            <w:r>
              <w:rPr>
                <w:rFonts w:hAnsi="宋体" w:cs="宋体"/>
                <w:bCs/>
                <w:color w:val="000000"/>
              </w:rPr>
              <w:t>N5</w:t>
            </w:r>
            <w:r>
              <w:rPr>
                <w:rFonts w:hAnsi="宋体" w:cs="宋体"/>
                <w:bCs/>
                <w:color w:val="000000"/>
              </w:rPr>
              <w:t>：表示最多</w:t>
            </w:r>
            <w:r>
              <w:rPr>
                <w:rFonts w:hAnsi="宋体" w:cs="宋体"/>
                <w:bCs/>
                <w:color w:val="000000"/>
              </w:rPr>
              <w:t xml:space="preserve">5 </w:t>
            </w:r>
            <w:r>
              <w:rPr>
                <w:rFonts w:hAnsi="宋体" w:cs="宋体"/>
                <w:bCs/>
                <w:color w:val="000000"/>
              </w:rPr>
              <w:t>位的数字型字符串，不足</w:t>
            </w:r>
            <w:r>
              <w:rPr>
                <w:rFonts w:hAnsi="宋体" w:cs="宋体"/>
                <w:bCs/>
                <w:color w:val="000000"/>
              </w:rPr>
              <w:t xml:space="preserve">5 </w:t>
            </w:r>
            <w:r>
              <w:rPr>
                <w:rFonts w:hAnsi="宋体" w:cs="宋体"/>
                <w:bCs/>
                <w:color w:val="000000"/>
              </w:rPr>
              <w:t>位按实际位数；</w:t>
            </w:r>
          </w:p>
          <w:p w:rsidR="006B1260" w:rsidRDefault="004444AB">
            <w:pPr>
              <w:pStyle w:val="a5"/>
              <w:numPr>
                <w:ilvl w:val="0"/>
                <w:numId w:val="48"/>
              </w:numPr>
            </w:pPr>
            <w:r>
              <w:rPr>
                <w:rFonts w:hAnsi="宋体" w:cs="宋体"/>
                <w:bCs/>
                <w:color w:val="000000"/>
              </w:rPr>
              <w:t>N14.2</w:t>
            </w:r>
            <w:r>
              <w:rPr>
                <w:rFonts w:hAnsi="宋体" w:cs="宋体"/>
                <w:bCs/>
                <w:color w:val="000000"/>
              </w:rPr>
              <w:t>：用可变长字符串形式表达的数字型，表示</w:t>
            </w:r>
            <w:r>
              <w:rPr>
                <w:rFonts w:hAnsi="宋体" w:cs="宋体"/>
                <w:bCs/>
                <w:color w:val="000000"/>
              </w:rPr>
              <w:t>14</w:t>
            </w:r>
            <w:r>
              <w:rPr>
                <w:rFonts w:hAnsi="宋体" w:cs="宋体"/>
                <w:bCs/>
                <w:color w:val="000000"/>
              </w:rPr>
              <w:t>位整数和</w:t>
            </w:r>
            <w:r>
              <w:rPr>
                <w:rFonts w:hAnsi="宋体" w:cs="宋体"/>
                <w:bCs/>
                <w:color w:val="000000"/>
              </w:rPr>
              <w:t>2</w:t>
            </w:r>
            <w:r>
              <w:rPr>
                <w:rFonts w:hAnsi="宋体" w:cs="宋体"/>
                <w:bCs/>
                <w:color w:val="000000"/>
              </w:rPr>
              <w:t>位小数，带小数点，带符号，最大长度为</w:t>
            </w:r>
            <w:r>
              <w:rPr>
                <w:rFonts w:hAnsi="宋体" w:cs="宋体"/>
                <w:bCs/>
                <w:color w:val="000000"/>
              </w:rPr>
              <w:t>18</w:t>
            </w:r>
            <w:r>
              <w:rPr>
                <w:rFonts w:hAnsi="宋体" w:cs="宋体"/>
                <w:bCs/>
                <w:color w:val="000000"/>
              </w:rPr>
              <w:t>。</w:t>
            </w:r>
          </w:p>
        </w:tc>
      </w:tr>
    </w:tbl>
    <w:p w:rsidR="006B1260" w:rsidRDefault="006B1260">
      <w:pPr>
        <w:pStyle w:val="afffff5"/>
        <w:ind w:firstLine="420"/>
      </w:pPr>
    </w:p>
    <w:p w:rsidR="006B1260" w:rsidRDefault="006B1260">
      <w:pPr>
        <w:pStyle w:val="af5"/>
        <w:numPr>
          <w:ilvl w:val="0"/>
          <w:numId w:val="0"/>
        </w:numPr>
        <w:ind w:left="425"/>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4" w:name="_Toc77861838"/>
      <w:r>
        <w:rPr>
          <w:rFonts w:hint="eastAsia"/>
        </w:rPr>
        <w:t>（资料性）</w:t>
      </w:r>
      <w:r>
        <w:br/>
      </w:r>
      <w:r>
        <w:rPr>
          <w:rFonts w:hint="eastAsia"/>
        </w:rPr>
        <w:t>污水处理工艺污染物去除率</w:t>
      </w:r>
      <w:bookmarkEnd w:id="64"/>
    </w:p>
    <w:p w:rsidR="006B1260" w:rsidRDefault="004444AB">
      <w:pPr>
        <w:pStyle w:val="aff"/>
        <w:spacing w:before="156" w:after="156"/>
      </w:pPr>
      <w:r>
        <w:rPr>
          <w:rFonts w:hAnsi="黑体" w:cs="黑体" w:hint="eastAsia"/>
          <w:bCs/>
        </w:rPr>
        <w:t>氧化沟工艺污染物去除率</w:t>
      </w:r>
    </w:p>
    <w:tbl>
      <w:tblPr>
        <w:tblStyle w:val="affff7"/>
        <w:tblW w:w="4999" w:type="pct"/>
        <w:tblLook w:val="04A0" w:firstRow="1" w:lastRow="0" w:firstColumn="1" w:lastColumn="0" w:noHBand="0" w:noVBand="1"/>
      </w:tblPr>
      <w:tblGrid>
        <w:gridCol w:w="1041"/>
        <w:gridCol w:w="2186"/>
        <w:gridCol w:w="949"/>
        <w:gridCol w:w="1356"/>
        <w:gridCol w:w="1220"/>
        <w:gridCol w:w="951"/>
        <w:gridCol w:w="815"/>
        <w:gridCol w:w="824"/>
      </w:tblGrid>
      <w:tr w:rsidR="006B1260">
        <w:tc>
          <w:tcPr>
            <w:tcW w:w="557"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污水类别</w:t>
            </w:r>
          </w:p>
        </w:tc>
        <w:tc>
          <w:tcPr>
            <w:tcW w:w="1170"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主体工艺</w:t>
            </w:r>
          </w:p>
        </w:tc>
        <w:tc>
          <w:tcPr>
            <w:tcW w:w="3273" w:type="pct"/>
            <w:gridSpan w:val="6"/>
            <w:vAlign w:val="center"/>
          </w:tcPr>
          <w:p w:rsidR="006B1260" w:rsidRDefault="004444AB">
            <w:pPr>
              <w:snapToGrid w:val="0"/>
              <w:jc w:val="center"/>
              <w:rPr>
                <w:rFonts w:ascii="宋体" w:hAnsi="宋体"/>
                <w:bCs/>
                <w:sz w:val="18"/>
                <w:szCs w:val="18"/>
              </w:rPr>
            </w:pPr>
            <w:r>
              <w:rPr>
                <w:rFonts w:ascii="宋体" w:hAnsi="宋体"/>
                <w:bCs/>
                <w:sz w:val="18"/>
                <w:szCs w:val="18"/>
              </w:rPr>
              <w:t>污染物去除率（</w:t>
            </w:r>
            <w:r>
              <w:rPr>
                <w:rFonts w:ascii="宋体" w:hAnsi="宋体"/>
                <w:bCs/>
                <w:sz w:val="18"/>
                <w:szCs w:val="18"/>
              </w:rPr>
              <w:t>%</w:t>
            </w:r>
            <w:r>
              <w:rPr>
                <w:rFonts w:ascii="宋体" w:hAnsi="宋体"/>
                <w:bCs/>
                <w:sz w:val="18"/>
                <w:szCs w:val="18"/>
              </w:rPr>
              <w:t>）</w:t>
            </w:r>
          </w:p>
        </w:tc>
      </w:tr>
      <w:tr w:rsidR="006B1260">
        <w:tc>
          <w:tcPr>
            <w:tcW w:w="557" w:type="pct"/>
            <w:vMerge/>
            <w:vAlign w:val="center"/>
          </w:tcPr>
          <w:p w:rsidR="006B1260" w:rsidRDefault="006B1260">
            <w:pPr>
              <w:snapToGrid w:val="0"/>
              <w:jc w:val="center"/>
              <w:rPr>
                <w:rFonts w:ascii="宋体" w:hAnsi="宋体"/>
                <w:bCs/>
                <w:sz w:val="18"/>
                <w:szCs w:val="18"/>
              </w:rPr>
            </w:pPr>
          </w:p>
        </w:tc>
        <w:tc>
          <w:tcPr>
            <w:tcW w:w="1170" w:type="pct"/>
            <w:vMerge/>
            <w:vAlign w:val="center"/>
          </w:tcPr>
          <w:p w:rsidR="006B1260" w:rsidRDefault="006B1260">
            <w:pPr>
              <w:snapToGrid w:val="0"/>
              <w:jc w:val="center"/>
              <w:rPr>
                <w:rFonts w:ascii="宋体" w:hAnsi="宋体"/>
                <w:bCs/>
                <w:sz w:val="18"/>
                <w:szCs w:val="18"/>
              </w:rPr>
            </w:pPr>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悬浮物</w:t>
            </w:r>
            <w:r>
              <w:rPr>
                <w:rFonts w:ascii="宋体" w:hAnsi="宋体"/>
                <w:bCs/>
                <w:sz w:val="18"/>
                <w:szCs w:val="18"/>
              </w:rPr>
              <w:t>(SS)</w:t>
            </w:r>
          </w:p>
        </w:tc>
        <w:tc>
          <w:tcPr>
            <w:tcW w:w="72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五日生化需氧量</w:t>
            </w:r>
            <w:r>
              <w:rPr>
                <w:rFonts w:ascii="宋体" w:hAnsi="宋体"/>
                <w:bCs/>
                <w:sz w:val="18"/>
                <w:szCs w:val="18"/>
              </w:rPr>
              <w:t>(BOD</w:t>
            </w:r>
            <w:r>
              <w:rPr>
                <w:rFonts w:ascii="宋体" w:hAnsi="宋体"/>
                <w:bCs/>
                <w:sz w:val="18"/>
                <w:szCs w:val="18"/>
                <w:vertAlign w:val="subscript"/>
              </w:rPr>
              <w:t>5</w:t>
            </w:r>
            <w:r>
              <w:rPr>
                <w:rFonts w:ascii="宋体" w:hAnsi="宋体"/>
                <w:bCs/>
                <w:sz w:val="18"/>
                <w:szCs w:val="18"/>
              </w:rPr>
              <w:t>)</w:t>
            </w:r>
          </w:p>
        </w:tc>
        <w:tc>
          <w:tcPr>
            <w:tcW w:w="653"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化学耗氧量</w:t>
            </w:r>
            <w:r>
              <w:rPr>
                <w:rFonts w:ascii="宋体" w:hAnsi="宋体"/>
                <w:bCs/>
                <w:sz w:val="18"/>
                <w:szCs w:val="18"/>
              </w:rPr>
              <w:t>(COD</w:t>
            </w:r>
            <w:r>
              <w:rPr>
                <w:rFonts w:ascii="宋体" w:hAnsi="宋体"/>
                <w:bCs/>
                <w:sz w:val="18"/>
                <w:szCs w:val="18"/>
                <w:vertAlign w:val="subscript"/>
              </w:rPr>
              <w:t>Cr</w:t>
            </w:r>
            <w:r>
              <w:rPr>
                <w:rFonts w:ascii="宋体" w:hAnsi="宋体"/>
                <w:bCs/>
                <w:sz w:val="18"/>
                <w:szCs w:val="18"/>
              </w:rPr>
              <w:t>)</w:t>
            </w:r>
          </w:p>
        </w:tc>
        <w:tc>
          <w:tcPr>
            <w:tcW w:w="509" w:type="pct"/>
            <w:vAlign w:val="center"/>
          </w:tcPr>
          <w:p w:rsidR="006B1260" w:rsidRDefault="004444AB">
            <w:pPr>
              <w:snapToGrid w:val="0"/>
              <w:jc w:val="center"/>
              <w:rPr>
                <w:rFonts w:ascii="宋体" w:hAnsi="宋体"/>
                <w:bCs/>
                <w:sz w:val="18"/>
                <w:szCs w:val="18"/>
              </w:rPr>
            </w:pPr>
            <w:r>
              <w:rPr>
                <w:rFonts w:ascii="宋体" w:hAnsi="宋体"/>
                <w:bCs/>
                <w:sz w:val="18"/>
                <w:szCs w:val="18"/>
              </w:rPr>
              <w:t>氨氮</w:t>
            </w:r>
            <w:r>
              <w:rPr>
                <w:rFonts w:ascii="宋体" w:hAnsi="宋体"/>
                <w:bCs/>
                <w:sz w:val="18"/>
                <w:szCs w:val="18"/>
              </w:rPr>
              <w:t>(NH</w:t>
            </w:r>
            <w:r>
              <w:rPr>
                <w:rFonts w:ascii="宋体" w:hAnsi="宋体"/>
                <w:bCs/>
                <w:sz w:val="18"/>
                <w:szCs w:val="18"/>
                <w:vertAlign w:val="subscript"/>
              </w:rPr>
              <w:t>3</w:t>
            </w:r>
            <w:r>
              <w:rPr>
                <w:rFonts w:ascii="宋体" w:hAnsi="宋体"/>
                <w:bCs/>
                <w:sz w:val="18"/>
                <w:szCs w:val="18"/>
              </w:rPr>
              <w:t>-N)</w:t>
            </w:r>
          </w:p>
        </w:tc>
        <w:tc>
          <w:tcPr>
            <w:tcW w:w="43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总氮</w:t>
            </w:r>
            <w:r>
              <w:rPr>
                <w:rFonts w:ascii="宋体" w:hAnsi="宋体"/>
                <w:bCs/>
                <w:sz w:val="18"/>
                <w:szCs w:val="18"/>
              </w:rPr>
              <w:t>(TN)</w:t>
            </w:r>
          </w:p>
        </w:tc>
        <w:tc>
          <w:tcPr>
            <w:tcW w:w="441"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总磷</w:t>
            </w:r>
            <w:r>
              <w:rPr>
                <w:rFonts w:ascii="宋体" w:hAnsi="宋体"/>
                <w:bCs/>
                <w:sz w:val="18"/>
                <w:szCs w:val="18"/>
              </w:rPr>
              <w:t>(TP)</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t>城镇污水</w:t>
            </w:r>
          </w:p>
        </w:tc>
        <w:tc>
          <w:tcPr>
            <w:tcW w:w="1170" w:type="pct"/>
            <w:vAlign w:val="center"/>
          </w:tcPr>
          <w:p w:rsidR="006B1260" w:rsidRDefault="004444AB">
            <w:pPr>
              <w:snapToGrid w:val="0"/>
              <w:jc w:val="center"/>
              <w:rPr>
                <w:rFonts w:ascii="宋体" w:hAnsi="宋体"/>
                <w:bCs/>
                <w:sz w:val="18"/>
                <w:szCs w:val="18"/>
              </w:rPr>
            </w:pPr>
            <w:r>
              <w:rPr>
                <w:rFonts w:ascii="宋体" w:hAnsi="宋体"/>
                <w:bCs/>
                <w:sz w:val="18"/>
                <w:szCs w:val="18"/>
              </w:rPr>
              <w:t>预（前）处理</w:t>
            </w:r>
            <w:r>
              <w:rPr>
                <w:rFonts w:ascii="宋体" w:hAnsi="宋体"/>
                <w:bCs/>
                <w:sz w:val="18"/>
                <w:szCs w:val="18"/>
              </w:rPr>
              <w:t>+</w:t>
            </w:r>
            <w:r>
              <w:rPr>
                <w:rFonts w:ascii="宋体" w:hAnsi="宋体"/>
                <w:bCs/>
                <w:sz w:val="18"/>
                <w:szCs w:val="18"/>
              </w:rPr>
              <w:t>氧化沟、</w:t>
            </w:r>
            <w:proofErr w:type="gramStart"/>
            <w:r>
              <w:rPr>
                <w:rFonts w:ascii="宋体" w:hAnsi="宋体"/>
                <w:bCs/>
                <w:sz w:val="18"/>
                <w:szCs w:val="18"/>
              </w:rPr>
              <w:t>二沉池</w:t>
            </w:r>
            <w:proofErr w:type="gramEnd"/>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70~90</w:t>
            </w:r>
          </w:p>
        </w:tc>
        <w:tc>
          <w:tcPr>
            <w:tcW w:w="726"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653" w:type="pct"/>
            <w:vAlign w:val="center"/>
          </w:tcPr>
          <w:p w:rsidR="006B1260" w:rsidRDefault="004444AB">
            <w:pPr>
              <w:jc w:val="center"/>
              <w:rPr>
                <w:rFonts w:ascii="宋体" w:hAnsi="宋体"/>
                <w:bCs/>
                <w:sz w:val="18"/>
                <w:szCs w:val="18"/>
              </w:rPr>
            </w:pPr>
            <w:r>
              <w:rPr>
                <w:rFonts w:ascii="宋体" w:hAnsi="宋体" w:hint="eastAsia"/>
                <w:bCs/>
                <w:sz w:val="18"/>
                <w:szCs w:val="18"/>
              </w:rPr>
              <w:t>80~90</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85~95</w:t>
            </w:r>
          </w:p>
        </w:tc>
        <w:tc>
          <w:tcPr>
            <w:tcW w:w="436" w:type="pct"/>
            <w:vAlign w:val="center"/>
          </w:tcPr>
          <w:p w:rsidR="006B1260" w:rsidRDefault="004444AB">
            <w:pPr>
              <w:jc w:val="center"/>
              <w:rPr>
                <w:rFonts w:ascii="宋体" w:hAnsi="宋体"/>
                <w:bCs/>
                <w:sz w:val="18"/>
                <w:szCs w:val="18"/>
              </w:rPr>
            </w:pPr>
            <w:r>
              <w:rPr>
                <w:rFonts w:ascii="宋体" w:hAnsi="宋体" w:hint="eastAsia"/>
                <w:bCs/>
                <w:sz w:val="18"/>
                <w:szCs w:val="18"/>
              </w:rPr>
              <w:t>55~85</w:t>
            </w:r>
          </w:p>
        </w:tc>
        <w:tc>
          <w:tcPr>
            <w:tcW w:w="441" w:type="pct"/>
            <w:vAlign w:val="center"/>
          </w:tcPr>
          <w:p w:rsidR="006B1260" w:rsidRDefault="004444AB">
            <w:pPr>
              <w:jc w:val="center"/>
              <w:rPr>
                <w:rFonts w:ascii="宋体" w:hAnsi="宋体"/>
                <w:bCs/>
                <w:sz w:val="18"/>
                <w:szCs w:val="18"/>
              </w:rPr>
            </w:pPr>
            <w:r>
              <w:rPr>
                <w:rFonts w:ascii="宋体" w:hAnsi="宋体" w:hint="eastAsia"/>
                <w:bCs/>
                <w:sz w:val="18"/>
                <w:szCs w:val="18"/>
              </w:rPr>
              <w:t>50~75</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t>工业废水</w:t>
            </w:r>
          </w:p>
        </w:tc>
        <w:tc>
          <w:tcPr>
            <w:tcW w:w="1170" w:type="pct"/>
            <w:vAlign w:val="center"/>
          </w:tcPr>
          <w:p w:rsidR="006B1260" w:rsidRDefault="004444AB">
            <w:pPr>
              <w:snapToGrid w:val="0"/>
              <w:jc w:val="center"/>
              <w:rPr>
                <w:rFonts w:ascii="宋体" w:hAnsi="宋体"/>
                <w:bCs/>
                <w:sz w:val="18"/>
                <w:szCs w:val="18"/>
              </w:rPr>
            </w:pPr>
            <w:r>
              <w:rPr>
                <w:rFonts w:ascii="宋体" w:hAnsi="宋体"/>
                <w:bCs/>
                <w:sz w:val="18"/>
                <w:szCs w:val="18"/>
              </w:rPr>
              <w:t>预（前）处理</w:t>
            </w:r>
            <w:r>
              <w:rPr>
                <w:rFonts w:ascii="宋体" w:hAnsi="宋体"/>
                <w:bCs/>
                <w:sz w:val="18"/>
                <w:szCs w:val="18"/>
              </w:rPr>
              <w:t>+</w:t>
            </w:r>
            <w:r>
              <w:rPr>
                <w:rFonts w:ascii="宋体" w:hAnsi="宋体"/>
                <w:bCs/>
                <w:sz w:val="18"/>
                <w:szCs w:val="18"/>
              </w:rPr>
              <w:t>氧化沟、</w:t>
            </w:r>
            <w:proofErr w:type="gramStart"/>
            <w:r>
              <w:rPr>
                <w:rFonts w:ascii="宋体" w:hAnsi="宋体"/>
                <w:bCs/>
                <w:sz w:val="18"/>
                <w:szCs w:val="18"/>
              </w:rPr>
              <w:t>二沉池</w:t>
            </w:r>
            <w:proofErr w:type="gramEnd"/>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726"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653"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70~95</w:t>
            </w:r>
          </w:p>
        </w:tc>
        <w:tc>
          <w:tcPr>
            <w:tcW w:w="436" w:type="pct"/>
            <w:vAlign w:val="center"/>
          </w:tcPr>
          <w:p w:rsidR="006B1260" w:rsidRDefault="004444AB">
            <w:pPr>
              <w:jc w:val="center"/>
              <w:rPr>
                <w:rFonts w:ascii="宋体" w:hAnsi="宋体"/>
                <w:bCs/>
                <w:sz w:val="18"/>
                <w:szCs w:val="18"/>
              </w:rPr>
            </w:pPr>
            <w:r>
              <w:rPr>
                <w:rFonts w:ascii="宋体" w:hAnsi="宋体" w:hint="eastAsia"/>
                <w:bCs/>
                <w:sz w:val="18"/>
                <w:szCs w:val="18"/>
              </w:rPr>
              <w:t>45~85</w:t>
            </w:r>
          </w:p>
        </w:tc>
        <w:tc>
          <w:tcPr>
            <w:tcW w:w="441" w:type="pct"/>
            <w:vAlign w:val="center"/>
          </w:tcPr>
          <w:p w:rsidR="006B1260" w:rsidRDefault="004444AB">
            <w:pPr>
              <w:jc w:val="center"/>
              <w:rPr>
                <w:rFonts w:ascii="宋体" w:hAnsi="宋体"/>
                <w:bCs/>
                <w:sz w:val="18"/>
                <w:szCs w:val="18"/>
              </w:rPr>
            </w:pPr>
            <w:r>
              <w:rPr>
                <w:rFonts w:ascii="宋体" w:hAnsi="宋体" w:hint="eastAsia"/>
                <w:bCs/>
                <w:sz w:val="18"/>
                <w:szCs w:val="18"/>
              </w:rPr>
              <w:t>40~75</w:t>
            </w:r>
          </w:p>
        </w:tc>
      </w:tr>
      <w:tr w:rsidR="006B1260">
        <w:tc>
          <w:tcPr>
            <w:tcW w:w="5000" w:type="pct"/>
            <w:gridSpan w:val="8"/>
            <w:vAlign w:val="center"/>
          </w:tcPr>
          <w:p w:rsidR="006B1260" w:rsidRDefault="004444AB">
            <w:pPr>
              <w:pStyle w:val="afff2"/>
            </w:pPr>
            <w:r>
              <w:rPr>
                <w:rFonts w:hAnsi="宋体" w:hint="eastAsia"/>
                <w:bCs/>
              </w:rPr>
              <w:t>根据水质、工艺流程等情况，可不设置初沉池，根据</w:t>
            </w:r>
            <w:proofErr w:type="gramStart"/>
            <w:r>
              <w:rPr>
                <w:rFonts w:hAnsi="宋体" w:hint="eastAsia"/>
                <w:bCs/>
              </w:rPr>
              <w:t>沟型需要</w:t>
            </w:r>
            <w:proofErr w:type="gramEnd"/>
            <w:r>
              <w:rPr>
                <w:rFonts w:hAnsi="宋体" w:hint="eastAsia"/>
                <w:bCs/>
              </w:rPr>
              <w:t>可设置</w:t>
            </w:r>
            <w:proofErr w:type="gramStart"/>
            <w:r>
              <w:rPr>
                <w:rFonts w:hAnsi="宋体" w:hint="eastAsia"/>
                <w:bCs/>
              </w:rPr>
              <w:t>二沉</w:t>
            </w:r>
            <w:proofErr w:type="gramEnd"/>
            <w:r>
              <w:rPr>
                <w:rFonts w:hAnsi="宋体" w:hint="eastAsia"/>
                <w:bCs/>
              </w:rPr>
              <w:t>池。</w:t>
            </w:r>
          </w:p>
        </w:tc>
      </w:tr>
    </w:tbl>
    <w:p w:rsidR="006B1260" w:rsidRDefault="004444AB">
      <w:pPr>
        <w:pStyle w:val="aff"/>
        <w:spacing w:before="156" w:after="156"/>
      </w:pPr>
      <w:r>
        <w:rPr>
          <w:rFonts w:hAnsi="黑体" w:cs="黑体" w:hint="eastAsia"/>
          <w:bCs/>
        </w:rPr>
        <w:t xml:space="preserve">SBR </w:t>
      </w:r>
      <w:r>
        <w:rPr>
          <w:rFonts w:hAnsi="黑体" w:cs="黑体" w:hint="eastAsia"/>
          <w:bCs/>
        </w:rPr>
        <w:t>工艺污染物去除率</w:t>
      </w:r>
    </w:p>
    <w:tbl>
      <w:tblPr>
        <w:tblStyle w:val="affff7"/>
        <w:tblW w:w="4999" w:type="pct"/>
        <w:tblLook w:val="04A0" w:firstRow="1" w:lastRow="0" w:firstColumn="1" w:lastColumn="0" w:noHBand="0" w:noVBand="1"/>
      </w:tblPr>
      <w:tblGrid>
        <w:gridCol w:w="1043"/>
        <w:gridCol w:w="2188"/>
        <w:gridCol w:w="949"/>
        <w:gridCol w:w="1356"/>
        <w:gridCol w:w="1220"/>
        <w:gridCol w:w="951"/>
        <w:gridCol w:w="815"/>
        <w:gridCol w:w="820"/>
      </w:tblGrid>
      <w:tr w:rsidR="006B1260">
        <w:tc>
          <w:tcPr>
            <w:tcW w:w="558"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污水类别</w:t>
            </w:r>
          </w:p>
        </w:tc>
        <w:tc>
          <w:tcPr>
            <w:tcW w:w="1171"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主体工艺</w:t>
            </w:r>
          </w:p>
        </w:tc>
        <w:tc>
          <w:tcPr>
            <w:tcW w:w="3272" w:type="pct"/>
            <w:gridSpan w:val="6"/>
            <w:vAlign w:val="center"/>
          </w:tcPr>
          <w:p w:rsidR="006B1260" w:rsidRDefault="004444AB">
            <w:pPr>
              <w:snapToGrid w:val="0"/>
              <w:jc w:val="center"/>
              <w:rPr>
                <w:rFonts w:ascii="宋体" w:hAnsi="宋体"/>
                <w:bCs/>
                <w:sz w:val="18"/>
                <w:szCs w:val="18"/>
              </w:rPr>
            </w:pPr>
            <w:r>
              <w:rPr>
                <w:rFonts w:ascii="宋体" w:hAnsi="宋体"/>
                <w:bCs/>
                <w:sz w:val="18"/>
                <w:szCs w:val="18"/>
              </w:rPr>
              <w:t>污染物去除率（</w:t>
            </w:r>
            <w:r>
              <w:rPr>
                <w:rFonts w:ascii="宋体" w:hAnsi="宋体"/>
                <w:bCs/>
                <w:sz w:val="18"/>
                <w:szCs w:val="18"/>
              </w:rPr>
              <w:t>%</w:t>
            </w:r>
            <w:r>
              <w:rPr>
                <w:rFonts w:ascii="宋体" w:hAnsi="宋体"/>
                <w:bCs/>
                <w:sz w:val="18"/>
                <w:szCs w:val="18"/>
              </w:rPr>
              <w:t>）</w:t>
            </w:r>
          </w:p>
        </w:tc>
      </w:tr>
      <w:tr w:rsidR="006B1260">
        <w:tc>
          <w:tcPr>
            <w:tcW w:w="558" w:type="pct"/>
            <w:vMerge/>
            <w:vAlign w:val="center"/>
          </w:tcPr>
          <w:p w:rsidR="006B1260" w:rsidRDefault="006B1260">
            <w:pPr>
              <w:snapToGrid w:val="0"/>
              <w:jc w:val="center"/>
              <w:rPr>
                <w:rFonts w:ascii="宋体" w:hAnsi="宋体"/>
                <w:bCs/>
                <w:sz w:val="18"/>
                <w:szCs w:val="18"/>
              </w:rPr>
            </w:pPr>
          </w:p>
        </w:tc>
        <w:tc>
          <w:tcPr>
            <w:tcW w:w="1171" w:type="pct"/>
            <w:vMerge/>
            <w:vAlign w:val="center"/>
          </w:tcPr>
          <w:p w:rsidR="006B1260" w:rsidRDefault="006B1260">
            <w:pPr>
              <w:snapToGrid w:val="0"/>
              <w:jc w:val="center"/>
              <w:rPr>
                <w:rFonts w:ascii="宋体" w:hAnsi="宋体"/>
                <w:bCs/>
                <w:sz w:val="18"/>
                <w:szCs w:val="18"/>
              </w:rPr>
            </w:pPr>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悬浮物</w:t>
            </w:r>
            <w:r>
              <w:rPr>
                <w:rFonts w:ascii="宋体" w:hAnsi="宋体"/>
                <w:bCs/>
                <w:sz w:val="18"/>
                <w:szCs w:val="18"/>
              </w:rPr>
              <w:t>(SS)</w:t>
            </w:r>
          </w:p>
        </w:tc>
        <w:tc>
          <w:tcPr>
            <w:tcW w:w="72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五日生化需氧量</w:t>
            </w:r>
            <w:r>
              <w:rPr>
                <w:rFonts w:ascii="宋体" w:hAnsi="宋体"/>
                <w:bCs/>
                <w:sz w:val="18"/>
                <w:szCs w:val="18"/>
              </w:rPr>
              <w:t>(BOD</w:t>
            </w:r>
            <w:r>
              <w:rPr>
                <w:rFonts w:ascii="宋体" w:hAnsi="宋体"/>
                <w:bCs/>
                <w:sz w:val="18"/>
                <w:szCs w:val="18"/>
                <w:vertAlign w:val="subscript"/>
              </w:rPr>
              <w:t>5</w:t>
            </w:r>
            <w:r>
              <w:rPr>
                <w:rFonts w:ascii="宋体" w:hAnsi="宋体"/>
                <w:bCs/>
                <w:sz w:val="18"/>
                <w:szCs w:val="18"/>
              </w:rPr>
              <w:t>)</w:t>
            </w:r>
          </w:p>
        </w:tc>
        <w:tc>
          <w:tcPr>
            <w:tcW w:w="653"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化学耗氧量</w:t>
            </w:r>
            <w:r>
              <w:rPr>
                <w:rFonts w:ascii="宋体" w:hAnsi="宋体"/>
                <w:bCs/>
                <w:sz w:val="18"/>
                <w:szCs w:val="18"/>
              </w:rPr>
              <w:t>(COD</w:t>
            </w:r>
            <w:r>
              <w:rPr>
                <w:rFonts w:ascii="宋体" w:hAnsi="宋体"/>
                <w:bCs/>
                <w:sz w:val="18"/>
                <w:szCs w:val="18"/>
                <w:vertAlign w:val="subscript"/>
              </w:rPr>
              <w:t>Cr</w:t>
            </w:r>
            <w:r>
              <w:rPr>
                <w:rFonts w:ascii="宋体" w:hAnsi="宋体"/>
                <w:bCs/>
                <w:sz w:val="18"/>
                <w:szCs w:val="18"/>
              </w:rPr>
              <w:t>)</w:t>
            </w:r>
          </w:p>
        </w:tc>
        <w:tc>
          <w:tcPr>
            <w:tcW w:w="509" w:type="pct"/>
            <w:vAlign w:val="center"/>
          </w:tcPr>
          <w:p w:rsidR="006B1260" w:rsidRDefault="004444AB">
            <w:pPr>
              <w:snapToGrid w:val="0"/>
              <w:jc w:val="center"/>
              <w:rPr>
                <w:rFonts w:ascii="宋体" w:hAnsi="宋体"/>
                <w:bCs/>
                <w:sz w:val="18"/>
                <w:szCs w:val="18"/>
              </w:rPr>
            </w:pPr>
            <w:r>
              <w:rPr>
                <w:rFonts w:ascii="宋体" w:hAnsi="宋体"/>
                <w:bCs/>
                <w:sz w:val="18"/>
                <w:szCs w:val="18"/>
              </w:rPr>
              <w:t>氨氮</w:t>
            </w:r>
            <w:r>
              <w:rPr>
                <w:rFonts w:ascii="宋体" w:hAnsi="宋体"/>
                <w:bCs/>
                <w:sz w:val="18"/>
                <w:szCs w:val="18"/>
              </w:rPr>
              <w:t>(NH</w:t>
            </w:r>
            <w:r>
              <w:rPr>
                <w:rFonts w:ascii="宋体" w:hAnsi="宋体"/>
                <w:bCs/>
                <w:sz w:val="18"/>
                <w:szCs w:val="18"/>
                <w:vertAlign w:val="subscript"/>
              </w:rPr>
              <w:t>3</w:t>
            </w:r>
            <w:r>
              <w:rPr>
                <w:rFonts w:ascii="宋体" w:hAnsi="宋体"/>
                <w:bCs/>
                <w:sz w:val="18"/>
                <w:szCs w:val="18"/>
              </w:rPr>
              <w:t>-N)</w:t>
            </w:r>
          </w:p>
        </w:tc>
        <w:tc>
          <w:tcPr>
            <w:tcW w:w="43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总氮</w:t>
            </w:r>
            <w:r>
              <w:rPr>
                <w:rFonts w:ascii="宋体" w:hAnsi="宋体"/>
                <w:bCs/>
                <w:sz w:val="18"/>
                <w:szCs w:val="18"/>
              </w:rPr>
              <w:t>(TN)</w:t>
            </w:r>
          </w:p>
        </w:tc>
        <w:tc>
          <w:tcPr>
            <w:tcW w:w="439"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总磷</w:t>
            </w:r>
            <w:r>
              <w:rPr>
                <w:rFonts w:ascii="宋体" w:hAnsi="宋体"/>
                <w:bCs/>
                <w:sz w:val="18"/>
                <w:szCs w:val="18"/>
              </w:rPr>
              <w:t>(TP)</w:t>
            </w:r>
          </w:p>
        </w:tc>
      </w:tr>
      <w:tr w:rsidR="006B1260">
        <w:tc>
          <w:tcPr>
            <w:tcW w:w="558" w:type="pct"/>
            <w:vAlign w:val="center"/>
          </w:tcPr>
          <w:p w:rsidR="006B1260" w:rsidRDefault="004444AB">
            <w:pPr>
              <w:snapToGrid w:val="0"/>
              <w:jc w:val="center"/>
              <w:rPr>
                <w:rFonts w:ascii="宋体" w:hAnsi="宋体"/>
                <w:bCs/>
                <w:sz w:val="18"/>
                <w:szCs w:val="18"/>
              </w:rPr>
            </w:pPr>
            <w:r>
              <w:rPr>
                <w:rFonts w:ascii="宋体" w:hAnsi="宋体"/>
                <w:bCs/>
                <w:sz w:val="18"/>
                <w:szCs w:val="18"/>
              </w:rPr>
              <w:t>城镇污水</w:t>
            </w:r>
          </w:p>
        </w:tc>
        <w:tc>
          <w:tcPr>
            <w:tcW w:w="1171"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初次沉淀</w:t>
            </w:r>
            <w:r>
              <w:rPr>
                <w:rFonts w:ascii="宋体" w:hAnsi="宋体" w:hint="eastAsia"/>
                <w:bCs/>
                <w:sz w:val="18"/>
                <w:szCs w:val="18"/>
              </w:rPr>
              <w:t>+SBR</w:t>
            </w:r>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70~90</w:t>
            </w:r>
          </w:p>
        </w:tc>
        <w:tc>
          <w:tcPr>
            <w:tcW w:w="726"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653" w:type="pct"/>
            <w:vAlign w:val="center"/>
          </w:tcPr>
          <w:p w:rsidR="006B1260" w:rsidRDefault="004444AB">
            <w:pPr>
              <w:jc w:val="center"/>
              <w:rPr>
                <w:rFonts w:ascii="宋体" w:hAnsi="宋体"/>
                <w:bCs/>
                <w:sz w:val="18"/>
                <w:szCs w:val="18"/>
              </w:rPr>
            </w:pPr>
            <w:r>
              <w:rPr>
                <w:rFonts w:ascii="宋体" w:hAnsi="宋体" w:hint="eastAsia"/>
                <w:bCs/>
                <w:sz w:val="18"/>
                <w:szCs w:val="18"/>
              </w:rPr>
              <w:t>80~90</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85~95</w:t>
            </w:r>
          </w:p>
        </w:tc>
        <w:tc>
          <w:tcPr>
            <w:tcW w:w="436" w:type="pct"/>
            <w:vAlign w:val="center"/>
          </w:tcPr>
          <w:p w:rsidR="006B1260" w:rsidRDefault="004444AB">
            <w:pPr>
              <w:jc w:val="center"/>
              <w:rPr>
                <w:rFonts w:ascii="宋体" w:hAnsi="宋体"/>
                <w:bCs/>
                <w:sz w:val="18"/>
                <w:szCs w:val="18"/>
              </w:rPr>
            </w:pPr>
            <w:r>
              <w:rPr>
                <w:rFonts w:ascii="宋体" w:hAnsi="宋体" w:hint="eastAsia"/>
                <w:bCs/>
                <w:sz w:val="18"/>
                <w:szCs w:val="18"/>
              </w:rPr>
              <w:t>60~85</w:t>
            </w:r>
          </w:p>
        </w:tc>
        <w:tc>
          <w:tcPr>
            <w:tcW w:w="439" w:type="pct"/>
            <w:vAlign w:val="center"/>
          </w:tcPr>
          <w:p w:rsidR="006B1260" w:rsidRDefault="004444AB">
            <w:pPr>
              <w:jc w:val="center"/>
              <w:rPr>
                <w:rFonts w:ascii="宋体" w:hAnsi="宋体"/>
                <w:bCs/>
                <w:sz w:val="18"/>
                <w:szCs w:val="18"/>
              </w:rPr>
            </w:pPr>
            <w:r>
              <w:rPr>
                <w:rFonts w:ascii="宋体" w:hAnsi="宋体" w:hint="eastAsia"/>
                <w:bCs/>
                <w:sz w:val="18"/>
                <w:szCs w:val="18"/>
              </w:rPr>
              <w:t>50~75</w:t>
            </w:r>
          </w:p>
        </w:tc>
      </w:tr>
    </w:tbl>
    <w:p w:rsidR="006B1260" w:rsidRDefault="004444AB">
      <w:pPr>
        <w:pStyle w:val="aff"/>
        <w:spacing w:before="156" w:after="156"/>
      </w:pPr>
      <w:r>
        <w:rPr>
          <w:rFonts w:hAnsi="黑体" w:cs="黑体" w:hint="eastAsia"/>
          <w:bCs/>
        </w:rPr>
        <w:t xml:space="preserve">AAO </w:t>
      </w:r>
      <w:r>
        <w:rPr>
          <w:rFonts w:hAnsi="黑体" w:cs="黑体" w:hint="eastAsia"/>
          <w:bCs/>
        </w:rPr>
        <w:t>工艺污染物去除率</w:t>
      </w:r>
    </w:p>
    <w:tbl>
      <w:tblPr>
        <w:tblStyle w:val="affff7"/>
        <w:tblW w:w="4999" w:type="pct"/>
        <w:tblLook w:val="04A0" w:firstRow="1" w:lastRow="0" w:firstColumn="1" w:lastColumn="0" w:noHBand="0" w:noVBand="1"/>
      </w:tblPr>
      <w:tblGrid>
        <w:gridCol w:w="1043"/>
        <w:gridCol w:w="2188"/>
        <w:gridCol w:w="949"/>
        <w:gridCol w:w="1356"/>
        <w:gridCol w:w="1220"/>
        <w:gridCol w:w="951"/>
        <w:gridCol w:w="815"/>
        <w:gridCol w:w="820"/>
      </w:tblGrid>
      <w:tr w:rsidR="006B1260">
        <w:tc>
          <w:tcPr>
            <w:tcW w:w="558"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污水类别</w:t>
            </w:r>
          </w:p>
        </w:tc>
        <w:tc>
          <w:tcPr>
            <w:tcW w:w="1171"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主体工艺</w:t>
            </w:r>
          </w:p>
        </w:tc>
        <w:tc>
          <w:tcPr>
            <w:tcW w:w="3272" w:type="pct"/>
            <w:gridSpan w:val="6"/>
            <w:vAlign w:val="center"/>
          </w:tcPr>
          <w:p w:rsidR="006B1260" w:rsidRDefault="004444AB">
            <w:pPr>
              <w:snapToGrid w:val="0"/>
              <w:jc w:val="center"/>
              <w:rPr>
                <w:rFonts w:ascii="宋体" w:hAnsi="宋体"/>
                <w:bCs/>
                <w:sz w:val="18"/>
                <w:szCs w:val="18"/>
              </w:rPr>
            </w:pPr>
            <w:r>
              <w:rPr>
                <w:rFonts w:ascii="宋体" w:hAnsi="宋体"/>
                <w:bCs/>
                <w:sz w:val="18"/>
                <w:szCs w:val="18"/>
              </w:rPr>
              <w:t>污染物去除率（</w:t>
            </w:r>
            <w:r>
              <w:rPr>
                <w:rFonts w:ascii="宋体" w:hAnsi="宋体"/>
                <w:bCs/>
                <w:sz w:val="18"/>
                <w:szCs w:val="18"/>
              </w:rPr>
              <w:t>%</w:t>
            </w:r>
            <w:r>
              <w:rPr>
                <w:rFonts w:ascii="宋体" w:hAnsi="宋体"/>
                <w:bCs/>
                <w:sz w:val="18"/>
                <w:szCs w:val="18"/>
              </w:rPr>
              <w:t>）</w:t>
            </w:r>
          </w:p>
        </w:tc>
      </w:tr>
      <w:tr w:rsidR="006B1260">
        <w:tc>
          <w:tcPr>
            <w:tcW w:w="558" w:type="pct"/>
            <w:vMerge/>
            <w:vAlign w:val="center"/>
          </w:tcPr>
          <w:p w:rsidR="006B1260" w:rsidRDefault="006B1260">
            <w:pPr>
              <w:snapToGrid w:val="0"/>
              <w:jc w:val="center"/>
              <w:rPr>
                <w:rFonts w:ascii="宋体" w:hAnsi="宋体"/>
                <w:bCs/>
                <w:sz w:val="18"/>
                <w:szCs w:val="18"/>
              </w:rPr>
            </w:pPr>
          </w:p>
        </w:tc>
        <w:tc>
          <w:tcPr>
            <w:tcW w:w="1171" w:type="pct"/>
            <w:vMerge/>
            <w:vAlign w:val="center"/>
          </w:tcPr>
          <w:p w:rsidR="006B1260" w:rsidRDefault="006B1260">
            <w:pPr>
              <w:snapToGrid w:val="0"/>
              <w:jc w:val="center"/>
              <w:rPr>
                <w:rFonts w:ascii="宋体" w:hAnsi="宋体"/>
                <w:bCs/>
                <w:sz w:val="18"/>
                <w:szCs w:val="18"/>
              </w:rPr>
            </w:pPr>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悬浮物</w:t>
            </w:r>
            <w:r>
              <w:rPr>
                <w:rFonts w:ascii="宋体" w:hAnsi="宋体"/>
                <w:bCs/>
                <w:sz w:val="18"/>
                <w:szCs w:val="18"/>
              </w:rPr>
              <w:t>(SS)</w:t>
            </w:r>
          </w:p>
        </w:tc>
        <w:tc>
          <w:tcPr>
            <w:tcW w:w="72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五日生化需氧量</w:t>
            </w:r>
            <w:r>
              <w:rPr>
                <w:rFonts w:ascii="宋体" w:hAnsi="宋体"/>
                <w:bCs/>
                <w:sz w:val="18"/>
                <w:szCs w:val="18"/>
              </w:rPr>
              <w:t>(BOD</w:t>
            </w:r>
            <w:r>
              <w:rPr>
                <w:rFonts w:ascii="宋体" w:hAnsi="宋体"/>
                <w:bCs/>
                <w:sz w:val="18"/>
                <w:szCs w:val="18"/>
                <w:vertAlign w:val="subscript"/>
              </w:rPr>
              <w:t>5</w:t>
            </w:r>
            <w:r>
              <w:rPr>
                <w:rFonts w:ascii="宋体" w:hAnsi="宋体"/>
                <w:bCs/>
                <w:sz w:val="18"/>
                <w:szCs w:val="18"/>
              </w:rPr>
              <w:t>)</w:t>
            </w:r>
          </w:p>
        </w:tc>
        <w:tc>
          <w:tcPr>
            <w:tcW w:w="653"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化学耗氧量</w:t>
            </w:r>
            <w:r>
              <w:rPr>
                <w:rFonts w:ascii="宋体" w:hAnsi="宋体"/>
                <w:bCs/>
                <w:sz w:val="18"/>
                <w:szCs w:val="18"/>
              </w:rPr>
              <w:t>(COD</w:t>
            </w:r>
            <w:r>
              <w:rPr>
                <w:rFonts w:ascii="宋体" w:hAnsi="宋体"/>
                <w:bCs/>
                <w:sz w:val="18"/>
                <w:szCs w:val="18"/>
                <w:vertAlign w:val="subscript"/>
              </w:rPr>
              <w:t>Cr</w:t>
            </w:r>
            <w:r>
              <w:rPr>
                <w:rFonts w:ascii="宋体" w:hAnsi="宋体"/>
                <w:bCs/>
                <w:sz w:val="18"/>
                <w:szCs w:val="18"/>
              </w:rPr>
              <w:t>)</w:t>
            </w:r>
          </w:p>
        </w:tc>
        <w:tc>
          <w:tcPr>
            <w:tcW w:w="509" w:type="pct"/>
            <w:vAlign w:val="center"/>
          </w:tcPr>
          <w:p w:rsidR="006B1260" w:rsidRDefault="004444AB">
            <w:pPr>
              <w:snapToGrid w:val="0"/>
              <w:jc w:val="center"/>
              <w:rPr>
                <w:rFonts w:ascii="宋体" w:hAnsi="宋体"/>
                <w:bCs/>
                <w:sz w:val="18"/>
                <w:szCs w:val="18"/>
              </w:rPr>
            </w:pPr>
            <w:r>
              <w:rPr>
                <w:rFonts w:ascii="宋体" w:hAnsi="宋体"/>
                <w:bCs/>
                <w:sz w:val="18"/>
                <w:szCs w:val="18"/>
              </w:rPr>
              <w:t>氨氮</w:t>
            </w:r>
            <w:r>
              <w:rPr>
                <w:rFonts w:ascii="宋体" w:hAnsi="宋体"/>
                <w:bCs/>
                <w:sz w:val="18"/>
                <w:szCs w:val="18"/>
              </w:rPr>
              <w:t>(NH</w:t>
            </w:r>
            <w:r>
              <w:rPr>
                <w:rFonts w:ascii="宋体" w:hAnsi="宋体"/>
                <w:bCs/>
                <w:sz w:val="18"/>
                <w:szCs w:val="18"/>
                <w:vertAlign w:val="subscript"/>
              </w:rPr>
              <w:t>3</w:t>
            </w:r>
            <w:r>
              <w:rPr>
                <w:rFonts w:ascii="宋体" w:hAnsi="宋体"/>
                <w:bCs/>
                <w:sz w:val="18"/>
                <w:szCs w:val="18"/>
              </w:rPr>
              <w:t>-N)</w:t>
            </w:r>
          </w:p>
        </w:tc>
        <w:tc>
          <w:tcPr>
            <w:tcW w:w="43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总氮</w:t>
            </w:r>
            <w:r>
              <w:rPr>
                <w:rFonts w:ascii="宋体" w:hAnsi="宋体"/>
                <w:bCs/>
                <w:sz w:val="18"/>
                <w:szCs w:val="18"/>
              </w:rPr>
              <w:t>(TN)</w:t>
            </w:r>
          </w:p>
        </w:tc>
        <w:tc>
          <w:tcPr>
            <w:tcW w:w="439"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总磷</w:t>
            </w:r>
            <w:r>
              <w:rPr>
                <w:rFonts w:ascii="宋体" w:hAnsi="宋体"/>
                <w:bCs/>
                <w:sz w:val="18"/>
                <w:szCs w:val="18"/>
              </w:rPr>
              <w:t>(TP)</w:t>
            </w:r>
          </w:p>
        </w:tc>
      </w:tr>
      <w:tr w:rsidR="006B1260">
        <w:tc>
          <w:tcPr>
            <w:tcW w:w="558" w:type="pct"/>
            <w:vAlign w:val="center"/>
          </w:tcPr>
          <w:p w:rsidR="006B1260" w:rsidRDefault="004444AB">
            <w:pPr>
              <w:snapToGrid w:val="0"/>
              <w:jc w:val="center"/>
              <w:rPr>
                <w:rFonts w:ascii="宋体" w:hAnsi="宋体"/>
                <w:bCs/>
                <w:sz w:val="18"/>
                <w:szCs w:val="18"/>
              </w:rPr>
            </w:pPr>
            <w:r>
              <w:rPr>
                <w:rFonts w:ascii="宋体" w:hAnsi="宋体"/>
                <w:bCs/>
                <w:sz w:val="18"/>
                <w:szCs w:val="18"/>
              </w:rPr>
              <w:t>城镇污水</w:t>
            </w:r>
          </w:p>
        </w:tc>
        <w:tc>
          <w:tcPr>
            <w:tcW w:w="1171" w:type="pct"/>
            <w:vAlign w:val="center"/>
          </w:tcPr>
          <w:p w:rsidR="006B1260" w:rsidRDefault="004444AB">
            <w:pPr>
              <w:snapToGrid w:val="0"/>
              <w:jc w:val="center"/>
              <w:rPr>
                <w:rFonts w:ascii="宋体" w:hAnsi="宋体"/>
                <w:bCs/>
                <w:sz w:val="18"/>
                <w:szCs w:val="18"/>
              </w:rPr>
            </w:pPr>
            <w:r>
              <w:rPr>
                <w:rFonts w:ascii="宋体" w:hAnsi="宋体"/>
                <w:bCs/>
                <w:sz w:val="18"/>
                <w:szCs w:val="18"/>
              </w:rPr>
              <w:t>预（前）处理</w:t>
            </w:r>
            <w:r>
              <w:rPr>
                <w:rFonts w:ascii="宋体" w:hAnsi="宋体"/>
                <w:bCs/>
                <w:sz w:val="18"/>
                <w:szCs w:val="18"/>
              </w:rPr>
              <w:t>+</w:t>
            </w:r>
            <w:r>
              <w:rPr>
                <w:rFonts w:ascii="宋体" w:hAnsi="宋体" w:hint="eastAsia"/>
                <w:bCs/>
                <w:sz w:val="18"/>
                <w:szCs w:val="18"/>
              </w:rPr>
              <w:t>AAO</w:t>
            </w:r>
            <w:r>
              <w:rPr>
                <w:rFonts w:ascii="宋体" w:hAnsi="宋体" w:hint="eastAsia"/>
                <w:bCs/>
                <w:sz w:val="18"/>
                <w:szCs w:val="18"/>
              </w:rPr>
              <w:t>反应池</w:t>
            </w:r>
            <w:r>
              <w:rPr>
                <w:rFonts w:ascii="宋体" w:hAnsi="宋体"/>
                <w:bCs/>
                <w:sz w:val="18"/>
                <w:szCs w:val="18"/>
              </w:rPr>
              <w:t>、</w:t>
            </w:r>
            <w:proofErr w:type="gramStart"/>
            <w:r>
              <w:rPr>
                <w:rFonts w:ascii="宋体" w:hAnsi="宋体"/>
                <w:bCs/>
                <w:sz w:val="18"/>
                <w:szCs w:val="18"/>
              </w:rPr>
              <w:t>二沉池</w:t>
            </w:r>
            <w:proofErr w:type="gramEnd"/>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80~95</w:t>
            </w:r>
          </w:p>
        </w:tc>
        <w:tc>
          <w:tcPr>
            <w:tcW w:w="726"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653"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436" w:type="pct"/>
            <w:vAlign w:val="center"/>
          </w:tcPr>
          <w:p w:rsidR="006B1260" w:rsidRDefault="004444AB">
            <w:pPr>
              <w:jc w:val="center"/>
              <w:rPr>
                <w:rFonts w:ascii="宋体" w:hAnsi="宋体"/>
                <w:bCs/>
                <w:sz w:val="18"/>
                <w:szCs w:val="18"/>
              </w:rPr>
            </w:pPr>
            <w:r>
              <w:rPr>
                <w:rFonts w:ascii="宋体" w:hAnsi="宋体" w:hint="eastAsia"/>
                <w:bCs/>
                <w:sz w:val="18"/>
                <w:szCs w:val="18"/>
              </w:rPr>
              <w:t>60~85</w:t>
            </w:r>
          </w:p>
        </w:tc>
        <w:tc>
          <w:tcPr>
            <w:tcW w:w="439" w:type="pct"/>
            <w:vAlign w:val="center"/>
          </w:tcPr>
          <w:p w:rsidR="006B1260" w:rsidRDefault="004444AB">
            <w:pPr>
              <w:jc w:val="center"/>
              <w:rPr>
                <w:rFonts w:ascii="宋体" w:hAnsi="宋体"/>
                <w:bCs/>
                <w:sz w:val="18"/>
                <w:szCs w:val="18"/>
              </w:rPr>
            </w:pPr>
            <w:r>
              <w:rPr>
                <w:rFonts w:ascii="宋体" w:hAnsi="宋体" w:hint="eastAsia"/>
                <w:bCs/>
                <w:sz w:val="18"/>
                <w:szCs w:val="18"/>
              </w:rPr>
              <w:t>60~90</w:t>
            </w:r>
          </w:p>
        </w:tc>
      </w:tr>
      <w:tr w:rsidR="006B1260">
        <w:tc>
          <w:tcPr>
            <w:tcW w:w="558" w:type="pct"/>
            <w:vAlign w:val="center"/>
          </w:tcPr>
          <w:p w:rsidR="006B1260" w:rsidRDefault="004444AB">
            <w:pPr>
              <w:snapToGrid w:val="0"/>
              <w:jc w:val="center"/>
              <w:rPr>
                <w:rFonts w:ascii="宋体" w:hAnsi="宋体"/>
                <w:bCs/>
                <w:sz w:val="18"/>
                <w:szCs w:val="18"/>
              </w:rPr>
            </w:pPr>
            <w:r>
              <w:rPr>
                <w:rFonts w:ascii="宋体" w:hAnsi="宋体"/>
                <w:bCs/>
                <w:sz w:val="18"/>
                <w:szCs w:val="18"/>
              </w:rPr>
              <w:t>工业废水</w:t>
            </w:r>
          </w:p>
        </w:tc>
        <w:tc>
          <w:tcPr>
            <w:tcW w:w="1171" w:type="pct"/>
            <w:vAlign w:val="center"/>
          </w:tcPr>
          <w:p w:rsidR="006B1260" w:rsidRDefault="004444AB">
            <w:pPr>
              <w:snapToGrid w:val="0"/>
              <w:jc w:val="center"/>
              <w:rPr>
                <w:rFonts w:ascii="宋体" w:hAnsi="宋体"/>
                <w:bCs/>
                <w:sz w:val="18"/>
                <w:szCs w:val="18"/>
              </w:rPr>
            </w:pPr>
            <w:r>
              <w:rPr>
                <w:rFonts w:ascii="宋体" w:hAnsi="宋体"/>
                <w:bCs/>
                <w:sz w:val="18"/>
                <w:szCs w:val="18"/>
              </w:rPr>
              <w:t>预（前）处理</w:t>
            </w:r>
            <w:r>
              <w:rPr>
                <w:rFonts w:ascii="宋体" w:hAnsi="宋体"/>
                <w:bCs/>
                <w:sz w:val="18"/>
                <w:szCs w:val="18"/>
              </w:rPr>
              <w:t>+</w:t>
            </w:r>
            <w:r>
              <w:rPr>
                <w:rFonts w:ascii="宋体" w:hAnsi="宋体" w:hint="eastAsia"/>
                <w:bCs/>
                <w:sz w:val="18"/>
                <w:szCs w:val="18"/>
              </w:rPr>
              <w:t xml:space="preserve"> AAO</w:t>
            </w:r>
            <w:r>
              <w:rPr>
                <w:rFonts w:ascii="宋体" w:hAnsi="宋体" w:hint="eastAsia"/>
                <w:bCs/>
                <w:sz w:val="18"/>
                <w:szCs w:val="18"/>
              </w:rPr>
              <w:t>反应池</w:t>
            </w:r>
            <w:r>
              <w:rPr>
                <w:rFonts w:ascii="宋体" w:hAnsi="宋体"/>
                <w:bCs/>
                <w:sz w:val="18"/>
                <w:szCs w:val="18"/>
              </w:rPr>
              <w:t>、</w:t>
            </w:r>
            <w:proofErr w:type="gramStart"/>
            <w:r>
              <w:rPr>
                <w:rFonts w:ascii="宋体" w:hAnsi="宋体"/>
                <w:bCs/>
                <w:sz w:val="18"/>
                <w:szCs w:val="18"/>
              </w:rPr>
              <w:t>二沉池</w:t>
            </w:r>
            <w:proofErr w:type="gramEnd"/>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726"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653"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80~90</w:t>
            </w:r>
          </w:p>
        </w:tc>
        <w:tc>
          <w:tcPr>
            <w:tcW w:w="436" w:type="pct"/>
            <w:vAlign w:val="center"/>
          </w:tcPr>
          <w:p w:rsidR="006B1260" w:rsidRDefault="004444AB">
            <w:pPr>
              <w:jc w:val="center"/>
              <w:rPr>
                <w:rFonts w:ascii="宋体" w:hAnsi="宋体"/>
                <w:bCs/>
                <w:sz w:val="18"/>
                <w:szCs w:val="18"/>
              </w:rPr>
            </w:pPr>
            <w:r>
              <w:rPr>
                <w:rFonts w:ascii="宋体" w:hAnsi="宋体" w:hint="eastAsia"/>
                <w:bCs/>
                <w:sz w:val="18"/>
                <w:szCs w:val="18"/>
              </w:rPr>
              <w:t>60~80</w:t>
            </w:r>
          </w:p>
        </w:tc>
        <w:tc>
          <w:tcPr>
            <w:tcW w:w="439" w:type="pct"/>
            <w:vAlign w:val="center"/>
          </w:tcPr>
          <w:p w:rsidR="006B1260" w:rsidRDefault="004444AB">
            <w:pPr>
              <w:jc w:val="center"/>
              <w:rPr>
                <w:rFonts w:ascii="宋体" w:hAnsi="宋体"/>
                <w:bCs/>
                <w:sz w:val="18"/>
                <w:szCs w:val="18"/>
              </w:rPr>
            </w:pPr>
            <w:r>
              <w:rPr>
                <w:rFonts w:ascii="宋体" w:hAnsi="宋体" w:hint="eastAsia"/>
                <w:bCs/>
                <w:sz w:val="18"/>
                <w:szCs w:val="18"/>
              </w:rPr>
              <w:t>60~90</w:t>
            </w:r>
          </w:p>
        </w:tc>
      </w:tr>
    </w:tbl>
    <w:p w:rsidR="006B1260" w:rsidRDefault="004444AB">
      <w:pPr>
        <w:pStyle w:val="aff"/>
        <w:spacing w:before="156" w:after="156"/>
      </w:pPr>
      <w:r>
        <w:rPr>
          <w:rFonts w:hAnsi="黑体" w:cs="黑体" w:hint="eastAsia"/>
          <w:bCs/>
        </w:rPr>
        <w:t>生物滤池工艺污染物去除率</w:t>
      </w:r>
    </w:p>
    <w:tbl>
      <w:tblPr>
        <w:tblStyle w:val="affff7"/>
        <w:tblW w:w="4998" w:type="pct"/>
        <w:tblLook w:val="04A0" w:firstRow="1" w:lastRow="0" w:firstColumn="1" w:lastColumn="0" w:noHBand="0" w:noVBand="1"/>
      </w:tblPr>
      <w:tblGrid>
        <w:gridCol w:w="1041"/>
        <w:gridCol w:w="1776"/>
        <w:gridCol w:w="951"/>
        <w:gridCol w:w="1085"/>
        <w:gridCol w:w="949"/>
        <w:gridCol w:w="949"/>
        <w:gridCol w:w="1289"/>
        <w:gridCol w:w="1300"/>
      </w:tblGrid>
      <w:tr w:rsidR="006B1260">
        <w:tc>
          <w:tcPr>
            <w:tcW w:w="557"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污水类别</w:t>
            </w:r>
          </w:p>
        </w:tc>
        <w:tc>
          <w:tcPr>
            <w:tcW w:w="951"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主体工艺</w:t>
            </w:r>
          </w:p>
        </w:tc>
        <w:tc>
          <w:tcPr>
            <w:tcW w:w="3492" w:type="pct"/>
            <w:gridSpan w:val="6"/>
            <w:vAlign w:val="center"/>
          </w:tcPr>
          <w:p w:rsidR="006B1260" w:rsidRDefault="004444AB">
            <w:pPr>
              <w:snapToGrid w:val="0"/>
              <w:jc w:val="center"/>
              <w:rPr>
                <w:rFonts w:ascii="宋体" w:hAnsi="宋体"/>
                <w:bCs/>
                <w:sz w:val="18"/>
                <w:szCs w:val="18"/>
              </w:rPr>
            </w:pPr>
            <w:r>
              <w:rPr>
                <w:rFonts w:ascii="宋体" w:hAnsi="宋体"/>
                <w:bCs/>
                <w:sz w:val="18"/>
                <w:szCs w:val="18"/>
              </w:rPr>
              <w:t>污染物去除率（</w:t>
            </w:r>
            <w:r>
              <w:rPr>
                <w:rFonts w:ascii="宋体" w:hAnsi="宋体"/>
                <w:bCs/>
                <w:sz w:val="18"/>
                <w:szCs w:val="18"/>
              </w:rPr>
              <w:t>%</w:t>
            </w:r>
            <w:r>
              <w:rPr>
                <w:rFonts w:ascii="宋体" w:hAnsi="宋体"/>
                <w:bCs/>
                <w:sz w:val="18"/>
                <w:szCs w:val="18"/>
              </w:rPr>
              <w:t>）</w:t>
            </w:r>
          </w:p>
        </w:tc>
      </w:tr>
      <w:tr w:rsidR="006B1260">
        <w:tc>
          <w:tcPr>
            <w:tcW w:w="557" w:type="pct"/>
            <w:vMerge/>
            <w:vAlign w:val="center"/>
          </w:tcPr>
          <w:p w:rsidR="006B1260" w:rsidRDefault="006B1260">
            <w:pPr>
              <w:snapToGrid w:val="0"/>
              <w:jc w:val="center"/>
              <w:rPr>
                <w:rFonts w:ascii="宋体" w:hAnsi="宋体"/>
                <w:bCs/>
                <w:sz w:val="18"/>
                <w:szCs w:val="18"/>
              </w:rPr>
            </w:pPr>
          </w:p>
        </w:tc>
        <w:tc>
          <w:tcPr>
            <w:tcW w:w="951" w:type="pct"/>
            <w:vMerge/>
            <w:vAlign w:val="center"/>
          </w:tcPr>
          <w:p w:rsidR="006B1260" w:rsidRDefault="006B1260">
            <w:pPr>
              <w:snapToGrid w:val="0"/>
              <w:jc w:val="center"/>
              <w:rPr>
                <w:rFonts w:ascii="宋体" w:hAnsi="宋体"/>
                <w:bCs/>
                <w:sz w:val="18"/>
                <w:szCs w:val="18"/>
              </w:rPr>
            </w:pPr>
          </w:p>
        </w:tc>
        <w:tc>
          <w:tcPr>
            <w:tcW w:w="509"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悬浮物</w:t>
            </w:r>
            <w:r>
              <w:rPr>
                <w:rFonts w:ascii="宋体" w:hAnsi="宋体"/>
                <w:bCs/>
                <w:sz w:val="18"/>
                <w:szCs w:val="18"/>
              </w:rPr>
              <w:t>(SS)</w:t>
            </w:r>
          </w:p>
        </w:tc>
        <w:tc>
          <w:tcPr>
            <w:tcW w:w="581"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五日生化需氧量</w:t>
            </w:r>
            <w:r>
              <w:rPr>
                <w:rFonts w:ascii="宋体" w:hAnsi="宋体"/>
                <w:bCs/>
                <w:sz w:val="18"/>
                <w:szCs w:val="18"/>
              </w:rPr>
              <w:t>(BOD</w:t>
            </w:r>
            <w:r>
              <w:rPr>
                <w:rFonts w:ascii="宋体" w:hAnsi="宋体"/>
                <w:bCs/>
                <w:sz w:val="18"/>
                <w:szCs w:val="18"/>
                <w:vertAlign w:val="subscript"/>
              </w:rPr>
              <w:t>5</w:t>
            </w:r>
            <w:r>
              <w:rPr>
                <w:rFonts w:ascii="宋体" w:hAnsi="宋体"/>
                <w:bCs/>
                <w:sz w:val="18"/>
                <w:szCs w:val="18"/>
              </w:rPr>
              <w:t>)</w:t>
            </w:r>
          </w:p>
        </w:tc>
        <w:tc>
          <w:tcPr>
            <w:tcW w:w="50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化学耗氧量</w:t>
            </w:r>
            <w:r>
              <w:rPr>
                <w:rFonts w:ascii="宋体" w:hAnsi="宋体"/>
                <w:bCs/>
                <w:sz w:val="18"/>
                <w:szCs w:val="18"/>
              </w:rPr>
              <w:t>(COD</w:t>
            </w:r>
            <w:r>
              <w:rPr>
                <w:rFonts w:ascii="宋体" w:hAnsi="宋体"/>
                <w:bCs/>
                <w:sz w:val="18"/>
                <w:szCs w:val="18"/>
                <w:vertAlign w:val="subscript"/>
              </w:rPr>
              <w:t>Cr</w:t>
            </w:r>
            <w:r>
              <w:rPr>
                <w:rFonts w:ascii="宋体" w:hAnsi="宋体"/>
                <w:bCs/>
                <w:sz w:val="18"/>
                <w:szCs w:val="18"/>
              </w:rPr>
              <w:t>)</w:t>
            </w:r>
          </w:p>
        </w:tc>
        <w:tc>
          <w:tcPr>
            <w:tcW w:w="508" w:type="pct"/>
            <w:vAlign w:val="center"/>
          </w:tcPr>
          <w:p w:rsidR="006B1260" w:rsidRDefault="004444AB">
            <w:pPr>
              <w:snapToGrid w:val="0"/>
              <w:jc w:val="center"/>
              <w:rPr>
                <w:rFonts w:ascii="宋体" w:hAnsi="宋体"/>
                <w:bCs/>
                <w:sz w:val="18"/>
                <w:szCs w:val="18"/>
              </w:rPr>
            </w:pPr>
            <w:r>
              <w:rPr>
                <w:rFonts w:ascii="宋体" w:hAnsi="宋体"/>
                <w:bCs/>
                <w:sz w:val="18"/>
                <w:szCs w:val="18"/>
              </w:rPr>
              <w:t>氨氮</w:t>
            </w:r>
            <w:r>
              <w:rPr>
                <w:rFonts w:ascii="宋体" w:hAnsi="宋体"/>
                <w:bCs/>
                <w:sz w:val="18"/>
                <w:szCs w:val="18"/>
              </w:rPr>
              <w:t>(NH</w:t>
            </w:r>
            <w:r>
              <w:rPr>
                <w:rFonts w:ascii="宋体" w:hAnsi="宋体"/>
                <w:bCs/>
                <w:sz w:val="18"/>
                <w:szCs w:val="18"/>
                <w:vertAlign w:val="subscript"/>
              </w:rPr>
              <w:t>3</w:t>
            </w:r>
            <w:r>
              <w:rPr>
                <w:rFonts w:ascii="宋体" w:hAnsi="宋体"/>
                <w:bCs/>
                <w:sz w:val="18"/>
                <w:szCs w:val="18"/>
              </w:rPr>
              <w:t>-N)</w:t>
            </w:r>
          </w:p>
        </w:tc>
        <w:tc>
          <w:tcPr>
            <w:tcW w:w="690"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总氮</w:t>
            </w:r>
            <w:r>
              <w:rPr>
                <w:rFonts w:ascii="宋体" w:hAnsi="宋体"/>
                <w:bCs/>
                <w:sz w:val="18"/>
                <w:szCs w:val="18"/>
              </w:rPr>
              <w:t>(TN)</w:t>
            </w:r>
          </w:p>
        </w:tc>
        <w:tc>
          <w:tcPr>
            <w:tcW w:w="696"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总磷</w:t>
            </w:r>
            <w:r>
              <w:rPr>
                <w:rFonts w:ascii="宋体" w:hAnsi="宋体"/>
                <w:bCs/>
                <w:sz w:val="18"/>
                <w:szCs w:val="18"/>
              </w:rPr>
              <w:t>(TP)</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lastRenderedPageBreak/>
              <w:t>城镇污水</w:t>
            </w:r>
          </w:p>
        </w:tc>
        <w:tc>
          <w:tcPr>
            <w:tcW w:w="951" w:type="pct"/>
            <w:vAlign w:val="center"/>
          </w:tcPr>
          <w:p w:rsidR="006B1260" w:rsidRDefault="004444AB">
            <w:pPr>
              <w:snapToGrid w:val="0"/>
              <w:jc w:val="center"/>
              <w:rPr>
                <w:rFonts w:ascii="宋体" w:hAnsi="宋体"/>
                <w:bCs/>
                <w:sz w:val="18"/>
                <w:szCs w:val="18"/>
              </w:rPr>
            </w:pPr>
            <w:r>
              <w:rPr>
                <w:rFonts w:ascii="宋体" w:hAnsi="宋体"/>
                <w:bCs/>
                <w:sz w:val="18"/>
                <w:szCs w:val="18"/>
              </w:rPr>
              <w:t>预处理</w:t>
            </w:r>
            <w:r>
              <w:rPr>
                <w:rFonts w:ascii="宋体" w:hAnsi="宋体"/>
                <w:bCs/>
                <w:sz w:val="18"/>
                <w:szCs w:val="18"/>
              </w:rPr>
              <w:t>+</w:t>
            </w:r>
            <w:r>
              <w:rPr>
                <w:rFonts w:ascii="宋体" w:hAnsi="宋体" w:hint="eastAsia"/>
                <w:bCs/>
                <w:sz w:val="18"/>
                <w:szCs w:val="18"/>
              </w:rPr>
              <w:t>生物滤池</w:t>
            </w:r>
          </w:p>
        </w:tc>
        <w:tc>
          <w:tcPr>
            <w:tcW w:w="509"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75~98</w:t>
            </w:r>
          </w:p>
        </w:tc>
        <w:tc>
          <w:tcPr>
            <w:tcW w:w="581"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80~90</w:t>
            </w:r>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690" w:type="pct"/>
            <w:vAlign w:val="center"/>
          </w:tcPr>
          <w:p w:rsidR="006B1260" w:rsidRDefault="004444AB">
            <w:pPr>
              <w:jc w:val="center"/>
              <w:rPr>
                <w:rFonts w:ascii="宋体" w:hAnsi="宋体"/>
                <w:bCs/>
                <w:sz w:val="18"/>
                <w:szCs w:val="18"/>
              </w:rPr>
            </w:pPr>
            <w:r>
              <w:rPr>
                <w:rFonts w:ascii="宋体" w:hAnsi="宋体" w:hint="eastAsia"/>
                <w:bCs/>
                <w:sz w:val="18"/>
                <w:szCs w:val="18"/>
              </w:rPr>
              <w:t>50~80</w:t>
            </w:r>
          </w:p>
          <w:p w:rsidR="006B1260" w:rsidRDefault="004444AB">
            <w:pPr>
              <w:jc w:val="center"/>
              <w:rPr>
                <w:rFonts w:ascii="宋体" w:hAnsi="宋体"/>
                <w:bCs/>
                <w:sz w:val="18"/>
                <w:szCs w:val="18"/>
              </w:rPr>
            </w:pPr>
            <w:r>
              <w:rPr>
                <w:rFonts w:ascii="宋体" w:hAnsi="宋体" w:hint="eastAsia"/>
                <w:bCs/>
                <w:sz w:val="18"/>
                <w:szCs w:val="18"/>
              </w:rPr>
              <w:t>（有缺氧单元或区域）</w:t>
            </w:r>
          </w:p>
        </w:tc>
        <w:tc>
          <w:tcPr>
            <w:tcW w:w="696" w:type="pct"/>
            <w:vAlign w:val="center"/>
          </w:tcPr>
          <w:p w:rsidR="006B1260" w:rsidRDefault="004444AB">
            <w:pPr>
              <w:jc w:val="center"/>
              <w:rPr>
                <w:rFonts w:ascii="宋体" w:hAnsi="宋体"/>
                <w:bCs/>
                <w:sz w:val="18"/>
                <w:szCs w:val="18"/>
              </w:rPr>
            </w:pPr>
            <w:r>
              <w:rPr>
                <w:rFonts w:ascii="宋体" w:hAnsi="宋体" w:hint="eastAsia"/>
                <w:bCs/>
                <w:sz w:val="18"/>
                <w:szCs w:val="18"/>
              </w:rPr>
              <w:t>40~80</w:t>
            </w:r>
          </w:p>
          <w:p w:rsidR="006B1260" w:rsidRDefault="004444AB">
            <w:pPr>
              <w:jc w:val="center"/>
              <w:rPr>
                <w:rFonts w:ascii="宋体" w:hAnsi="宋体"/>
                <w:bCs/>
                <w:sz w:val="18"/>
                <w:szCs w:val="18"/>
              </w:rPr>
            </w:pPr>
            <w:r>
              <w:rPr>
                <w:rFonts w:ascii="宋体" w:hAnsi="宋体" w:hint="eastAsia"/>
                <w:bCs/>
                <w:sz w:val="18"/>
                <w:szCs w:val="18"/>
              </w:rPr>
              <w:t>（有厌氧单元或区域）</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t>工业废水</w:t>
            </w:r>
          </w:p>
        </w:tc>
        <w:tc>
          <w:tcPr>
            <w:tcW w:w="951" w:type="pct"/>
            <w:vAlign w:val="center"/>
          </w:tcPr>
          <w:p w:rsidR="006B1260" w:rsidRDefault="004444AB">
            <w:pPr>
              <w:snapToGrid w:val="0"/>
              <w:jc w:val="center"/>
              <w:rPr>
                <w:rFonts w:ascii="宋体" w:hAnsi="宋体"/>
                <w:bCs/>
                <w:sz w:val="18"/>
                <w:szCs w:val="18"/>
              </w:rPr>
            </w:pPr>
            <w:r>
              <w:rPr>
                <w:rFonts w:ascii="宋体" w:hAnsi="宋体"/>
                <w:bCs/>
                <w:sz w:val="18"/>
                <w:szCs w:val="18"/>
              </w:rPr>
              <w:t>预处理</w:t>
            </w:r>
            <w:r>
              <w:rPr>
                <w:rFonts w:ascii="宋体" w:hAnsi="宋体"/>
                <w:bCs/>
                <w:sz w:val="18"/>
                <w:szCs w:val="18"/>
              </w:rPr>
              <w:t>+</w:t>
            </w:r>
            <w:r>
              <w:rPr>
                <w:rFonts w:ascii="宋体" w:hAnsi="宋体" w:hint="eastAsia"/>
                <w:bCs/>
                <w:sz w:val="18"/>
                <w:szCs w:val="18"/>
              </w:rPr>
              <w:t>生物滤池</w:t>
            </w:r>
          </w:p>
        </w:tc>
        <w:tc>
          <w:tcPr>
            <w:tcW w:w="509" w:type="pct"/>
            <w:vAlign w:val="center"/>
          </w:tcPr>
          <w:p w:rsidR="006B1260" w:rsidRDefault="004444AB">
            <w:pPr>
              <w:jc w:val="center"/>
              <w:rPr>
                <w:rFonts w:ascii="宋体" w:hAnsi="宋体"/>
                <w:bCs/>
                <w:sz w:val="18"/>
                <w:szCs w:val="18"/>
              </w:rPr>
            </w:pPr>
            <w:r>
              <w:rPr>
                <w:rFonts w:ascii="宋体" w:hAnsi="宋体" w:hint="eastAsia"/>
                <w:bCs/>
                <w:sz w:val="18"/>
                <w:szCs w:val="18"/>
              </w:rPr>
              <w:t>75~98</w:t>
            </w:r>
          </w:p>
        </w:tc>
        <w:tc>
          <w:tcPr>
            <w:tcW w:w="581"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70~85</w:t>
            </w:r>
          </w:p>
        </w:tc>
        <w:tc>
          <w:tcPr>
            <w:tcW w:w="508" w:type="pct"/>
            <w:vAlign w:val="center"/>
          </w:tcPr>
          <w:p w:rsidR="006B1260" w:rsidRDefault="004444AB">
            <w:pPr>
              <w:jc w:val="center"/>
              <w:rPr>
                <w:rFonts w:ascii="宋体" w:hAnsi="宋体"/>
                <w:bCs/>
                <w:sz w:val="18"/>
                <w:szCs w:val="18"/>
              </w:rPr>
            </w:pPr>
            <w:r>
              <w:rPr>
                <w:rFonts w:ascii="宋体" w:hAnsi="宋体" w:hint="eastAsia"/>
                <w:bCs/>
                <w:sz w:val="18"/>
                <w:szCs w:val="18"/>
              </w:rPr>
              <w:t>-</w:t>
            </w:r>
          </w:p>
        </w:tc>
        <w:tc>
          <w:tcPr>
            <w:tcW w:w="690" w:type="pct"/>
            <w:vAlign w:val="center"/>
          </w:tcPr>
          <w:p w:rsidR="006B1260" w:rsidRDefault="004444AB">
            <w:pPr>
              <w:jc w:val="center"/>
              <w:rPr>
                <w:rFonts w:ascii="宋体" w:hAnsi="宋体"/>
                <w:bCs/>
                <w:sz w:val="18"/>
                <w:szCs w:val="18"/>
              </w:rPr>
            </w:pPr>
            <w:r>
              <w:rPr>
                <w:rFonts w:ascii="宋体" w:hAnsi="宋体" w:hint="eastAsia"/>
                <w:bCs/>
                <w:sz w:val="18"/>
                <w:szCs w:val="18"/>
              </w:rPr>
              <w:t>-</w:t>
            </w:r>
          </w:p>
        </w:tc>
        <w:tc>
          <w:tcPr>
            <w:tcW w:w="696" w:type="pct"/>
            <w:vAlign w:val="center"/>
          </w:tcPr>
          <w:p w:rsidR="006B1260" w:rsidRDefault="004444AB">
            <w:pPr>
              <w:jc w:val="center"/>
              <w:rPr>
                <w:rFonts w:ascii="宋体" w:hAnsi="宋体"/>
                <w:bCs/>
                <w:sz w:val="18"/>
                <w:szCs w:val="18"/>
              </w:rPr>
            </w:pPr>
            <w:r>
              <w:rPr>
                <w:rFonts w:ascii="宋体" w:hAnsi="宋体" w:hint="eastAsia"/>
                <w:bCs/>
                <w:sz w:val="18"/>
                <w:szCs w:val="18"/>
              </w:rPr>
              <w:t>-</w:t>
            </w:r>
          </w:p>
        </w:tc>
      </w:tr>
      <w:tr w:rsidR="006B1260">
        <w:tc>
          <w:tcPr>
            <w:tcW w:w="5000" w:type="pct"/>
            <w:gridSpan w:val="8"/>
            <w:vAlign w:val="center"/>
          </w:tcPr>
          <w:p w:rsidR="006B1260" w:rsidRDefault="004444AB">
            <w:pPr>
              <w:pStyle w:val="afff2"/>
            </w:pPr>
            <w:r>
              <w:rPr>
                <w:rFonts w:hAnsi="宋体" w:hint="eastAsia"/>
                <w:bCs/>
              </w:rPr>
              <w:t>根据进水水质、出水要求、工艺流程等，生物滤池处理单元之前可以设置不同的预处理或前处理方式。</w:t>
            </w:r>
          </w:p>
        </w:tc>
      </w:tr>
    </w:tbl>
    <w:p w:rsidR="006B1260" w:rsidRDefault="004444AB">
      <w:pPr>
        <w:pStyle w:val="aff"/>
        <w:spacing w:before="156" w:after="156"/>
      </w:pPr>
      <w:r>
        <w:rPr>
          <w:rFonts w:hAnsi="黑体" w:cs="黑体" w:hint="eastAsia"/>
          <w:bCs/>
        </w:rPr>
        <w:t>接触氧化法污染物去除率</w:t>
      </w:r>
    </w:p>
    <w:tbl>
      <w:tblPr>
        <w:tblStyle w:val="affff7"/>
        <w:tblW w:w="4999" w:type="pct"/>
        <w:tblLook w:val="04A0" w:firstRow="1" w:lastRow="0" w:firstColumn="1" w:lastColumn="0" w:noHBand="0" w:noVBand="1"/>
      </w:tblPr>
      <w:tblGrid>
        <w:gridCol w:w="1042"/>
        <w:gridCol w:w="1660"/>
        <w:gridCol w:w="1659"/>
        <w:gridCol w:w="1659"/>
        <w:gridCol w:w="1659"/>
        <w:gridCol w:w="1663"/>
      </w:tblGrid>
      <w:tr w:rsidR="006B1260">
        <w:tc>
          <w:tcPr>
            <w:tcW w:w="557" w:type="pct"/>
            <w:vMerge w:val="restart"/>
            <w:vAlign w:val="center"/>
          </w:tcPr>
          <w:p w:rsidR="006B1260" w:rsidRDefault="004444AB">
            <w:pPr>
              <w:snapToGrid w:val="0"/>
              <w:jc w:val="center"/>
              <w:rPr>
                <w:rFonts w:ascii="宋体" w:hAnsi="宋体"/>
                <w:bCs/>
                <w:sz w:val="18"/>
                <w:szCs w:val="18"/>
              </w:rPr>
            </w:pPr>
            <w:r>
              <w:rPr>
                <w:rFonts w:ascii="宋体" w:hAnsi="宋体"/>
                <w:bCs/>
                <w:sz w:val="18"/>
                <w:szCs w:val="18"/>
              </w:rPr>
              <w:t>污水类别</w:t>
            </w:r>
          </w:p>
        </w:tc>
        <w:tc>
          <w:tcPr>
            <w:tcW w:w="4442" w:type="pct"/>
            <w:gridSpan w:val="5"/>
            <w:vAlign w:val="center"/>
          </w:tcPr>
          <w:p w:rsidR="006B1260" w:rsidRDefault="004444AB">
            <w:pPr>
              <w:snapToGrid w:val="0"/>
              <w:jc w:val="center"/>
              <w:rPr>
                <w:rFonts w:ascii="宋体" w:hAnsi="宋体"/>
                <w:bCs/>
                <w:sz w:val="18"/>
                <w:szCs w:val="18"/>
              </w:rPr>
            </w:pPr>
            <w:r>
              <w:rPr>
                <w:rFonts w:ascii="宋体" w:hAnsi="宋体"/>
                <w:bCs/>
                <w:sz w:val="18"/>
                <w:szCs w:val="18"/>
              </w:rPr>
              <w:t>污染物去除率（</w:t>
            </w:r>
            <w:r>
              <w:rPr>
                <w:rFonts w:ascii="宋体" w:hAnsi="宋体"/>
                <w:bCs/>
                <w:sz w:val="18"/>
                <w:szCs w:val="18"/>
              </w:rPr>
              <w:t>%</w:t>
            </w:r>
            <w:r>
              <w:rPr>
                <w:rFonts w:ascii="宋体" w:hAnsi="宋体"/>
                <w:bCs/>
                <w:sz w:val="18"/>
                <w:szCs w:val="18"/>
              </w:rPr>
              <w:t>）</w:t>
            </w:r>
          </w:p>
        </w:tc>
      </w:tr>
      <w:tr w:rsidR="006B1260">
        <w:tc>
          <w:tcPr>
            <w:tcW w:w="557" w:type="pct"/>
            <w:vMerge/>
            <w:vAlign w:val="center"/>
          </w:tcPr>
          <w:p w:rsidR="006B1260" w:rsidRDefault="006B1260">
            <w:pPr>
              <w:snapToGrid w:val="0"/>
              <w:jc w:val="center"/>
              <w:rPr>
                <w:rFonts w:ascii="宋体" w:hAnsi="宋体"/>
                <w:bCs/>
                <w:sz w:val="18"/>
                <w:szCs w:val="18"/>
              </w:rPr>
            </w:pP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悬浮物</w:t>
            </w:r>
            <w:r>
              <w:rPr>
                <w:rFonts w:ascii="宋体" w:hAnsi="宋体"/>
                <w:bCs/>
                <w:sz w:val="18"/>
                <w:szCs w:val="18"/>
              </w:rPr>
              <w:t>(SS)</w:t>
            </w: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五日生化需氧量</w:t>
            </w:r>
            <w:r>
              <w:rPr>
                <w:rFonts w:ascii="宋体" w:hAnsi="宋体"/>
                <w:bCs/>
                <w:sz w:val="18"/>
                <w:szCs w:val="18"/>
              </w:rPr>
              <w:t>(BOD</w:t>
            </w:r>
            <w:r>
              <w:rPr>
                <w:rFonts w:ascii="宋体" w:hAnsi="宋体"/>
                <w:bCs/>
                <w:sz w:val="18"/>
                <w:szCs w:val="18"/>
                <w:vertAlign w:val="subscript"/>
              </w:rPr>
              <w:t>5</w:t>
            </w:r>
            <w:r>
              <w:rPr>
                <w:rFonts w:ascii="宋体" w:hAnsi="宋体"/>
                <w:bCs/>
                <w:sz w:val="18"/>
                <w:szCs w:val="18"/>
              </w:rPr>
              <w:t>)</w:t>
            </w: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化学耗氧量</w:t>
            </w:r>
            <w:r>
              <w:rPr>
                <w:rFonts w:ascii="宋体" w:hAnsi="宋体"/>
                <w:bCs/>
                <w:sz w:val="18"/>
                <w:szCs w:val="18"/>
              </w:rPr>
              <w:t>(COD</w:t>
            </w:r>
            <w:r>
              <w:rPr>
                <w:rFonts w:ascii="宋体" w:hAnsi="宋体"/>
                <w:bCs/>
                <w:sz w:val="18"/>
                <w:szCs w:val="18"/>
                <w:vertAlign w:val="subscript"/>
              </w:rPr>
              <w:t>Cr</w:t>
            </w:r>
            <w:r>
              <w:rPr>
                <w:rFonts w:ascii="宋体" w:hAnsi="宋体"/>
                <w:bCs/>
                <w:sz w:val="18"/>
                <w:szCs w:val="18"/>
              </w:rPr>
              <w:t>)</w:t>
            </w: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总氮</w:t>
            </w:r>
            <w:r>
              <w:rPr>
                <w:rFonts w:ascii="宋体" w:hAnsi="宋体"/>
                <w:bCs/>
                <w:sz w:val="18"/>
                <w:szCs w:val="18"/>
              </w:rPr>
              <w:t>(TN)</w:t>
            </w: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总磷</w:t>
            </w:r>
            <w:r>
              <w:rPr>
                <w:rFonts w:ascii="宋体" w:hAnsi="宋体"/>
                <w:bCs/>
                <w:sz w:val="18"/>
                <w:szCs w:val="18"/>
              </w:rPr>
              <w:t>(TP)</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t>城镇污水</w:t>
            </w:r>
          </w:p>
        </w:tc>
        <w:tc>
          <w:tcPr>
            <w:tcW w:w="888" w:type="pct"/>
            <w:vAlign w:val="center"/>
          </w:tcPr>
          <w:p w:rsidR="006B1260" w:rsidRDefault="004444AB">
            <w:pPr>
              <w:snapToGrid w:val="0"/>
              <w:jc w:val="center"/>
              <w:rPr>
                <w:rFonts w:ascii="宋体" w:hAnsi="宋体"/>
                <w:bCs/>
                <w:sz w:val="18"/>
                <w:szCs w:val="18"/>
              </w:rPr>
            </w:pPr>
            <w:r>
              <w:rPr>
                <w:rFonts w:ascii="宋体" w:hAnsi="宋体" w:hint="eastAsia"/>
                <w:bCs/>
                <w:sz w:val="18"/>
                <w:szCs w:val="18"/>
              </w:rPr>
              <w:t>70~90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80~95</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80~90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60~90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50~80</w:t>
            </w:r>
          </w:p>
        </w:tc>
      </w:tr>
      <w:tr w:rsidR="006B1260">
        <w:tc>
          <w:tcPr>
            <w:tcW w:w="557" w:type="pct"/>
            <w:vAlign w:val="center"/>
          </w:tcPr>
          <w:p w:rsidR="006B1260" w:rsidRDefault="004444AB">
            <w:pPr>
              <w:snapToGrid w:val="0"/>
              <w:jc w:val="center"/>
              <w:rPr>
                <w:rFonts w:ascii="宋体" w:hAnsi="宋体"/>
                <w:bCs/>
                <w:sz w:val="18"/>
                <w:szCs w:val="18"/>
              </w:rPr>
            </w:pPr>
            <w:r>
              <w:rPr>
                <w:rFonts w:ascii="宋体" w:hAnsi="宋体"/>
                <w:bCs/>
                <w:sz w:val="18"/>
                <w:szCs w:val="18"/>
              </w:rPr>
              <w:t>工业废水</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70~90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70~95</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60~90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50~80</w:t>
            </w:r>
          </w:p>
        </w:tc>
        <w:tc>
          <w:tcPr>
            <w:tcW w:w="888" w:type="pct"/>
            <w:vAlign w:val="center"/>
          </w:tcPr>
          <w:p w:rsidR="006B1260" w:rsidRDefault="004444AB">
            <w:pPr>
              <w:jc w:val="center"/>
              <w:rPr>
                <w:rFonts w:ascii="宋体" w:hAnsi="宋体"/>
                <w:bCs/>
                <w:sz w:val="18"/>
                <w:szCs w:val="18"/>
              </w:rPr>
            </w:pPr>
            <w:r>
              <w:rPr>
                <w:rFonts w:ascii="宋体" w:hAnsi="宋体" w:hint="eastAsia"/>
                <w:bCs/>
                <w:sz w:val="18"/>
                <w:szCs w:val="18"/>
              </w:rPr>
              <w:t>40~80</w:t>
            </w:r>
          </w:p>
        </w:tc>
      </w:tr>
    </w:tbl>
    <w:p w:rsidR="006B1260" w:rsidRDefault="006B1260">
      <w:pPr>
        <w:pStyle w:val="afffff5"/>
        <w:ind w:firstLine="420"/>
      </w:pPr>
    </w:p>
    <w:p w:rsidR="006B1260" w:rsidRDefault="006B1260">
      <w:pPr>
        <w:pStyle w:val="aff"/>
        <w:spacing w:before="156" w:after="156"/>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5" w:name="_Toc77861839"/>
      <w:r>
        <w:rPr>
          <w:rFonts w:hint="eastAsia"/>
        </w:rPr>
        <w:t>（资料性）</w:t>
      </w:r>
      <w:r>
        <w:br/>
      </w:r>
      <w:r>
        <w:rPr>
          <w:rFonts w:hint="eastAsia"/>
        </w:rPr>
        <w:t>污水处理工艺</w:t>
      </w:r>
      <w:r>
        <w:rPr>
          <w:rFonts w:hint="eastAsia"/>
        </w:rPr>
        <w:t>MLSS</w:t>
      </w:r>
      <w:r>
        <w:rPr>
          <w:rFonts w:hint="eastAsia"/>
        </w:rPr>
        <w:t>与</w:t>
      </w:r>
      <w:r>
        <w:rPr>
          <w:rFonts w:hint="eastAsia"/>
        </w:rPr>
        <w:t>DO</w:t>
      </w:r>
      <w:r>
        <w:rPr>
          <w:rFonts w:hint="eastAsia"/>
        </w:rPr>
        <w:t>的正常范围参考</w:t>
      </w:r>
      <w:bookmarkEnd w:id="65"/>
    </w:p>
    <w:p w:rsidR="006B1260" w:rsidRDefault="004444AB">
      <w:pPr>
        <w:pStyle w:val="aff"/>
        <w:spacing w:before="156" w:after="156"/>
      </w:pPr>
      <w:r>
        <w:rPr>
          <w:rFonts w:hAnsi="黑体" w:cs="黑体" w:hint="eastAsia"/>
          <w:bCs/>
        </w:rPr>
        <w:t>污水处理工艺</w:t>
      </w:r>
      <w:r>
        <w:rPr>
          <w:rFonts w:hAnsi="黑体" w:cs="黑体" w:hint="eastAsia"/>
          <w:bCs/>
        </w:rPr>
        <w:t>MLSS</w:t>
      </w:r>
      <w:r>
        <w:rPr>
          <w:rFonts w:hAnsi="黑体" w:cs="黑体" w:hint="eastAsia"/>
          <w:bCs/>
        </w:rPr>
        <w:t>与</w:t>
      </w:r>
      <w:r>
        <w:rPr>
          <w:rFonts w:hAnsi="黑体" w:cs="黑体" w:hint="eastAsia"/>
          <w:bCs/>
        </w:rPr>
        <w:t>DO</w:t>
      </w:r>
      <w:r>
        <w:rPr>
          <w:rFonts w:hAnsi="黑体" w:cs="黑体" w:hint="eastAsia"/>
          <w:bCs/>
        </w:rPr>
        <w:t>的正常范围参考</w:t>
      </w:r>
    </w:p>
    <w:tbl>
      <w:tblPr>
        <w:tblW w:w="4998" w:type="pct"/>
        <w:tblCellMar>
          <w:left w:w="0" w:type="dxa"/>
          <w:right w:w="0" w:type="dxa"/>
        </w:tblCellMar>
        <w:tblLook w:val="04A0" w:firstRow="1" w:lastRow="0" w:firstColumn="1" w:lastColumn="0" w:noHBand="0" w:noVBand="1"/>
      </w:tblPr>
      <w:tblGrid>
        <w:gridCol w:w="1050"/>
        <w:gridCol w:w="1969"/>
        <w:gridCol w:w="1834"/>
        <w:gridCol w:w="1227"/>
        <w:gridCol w:w="1229"/>
        <w:gridCol w:w="2031"/>
      </w:tblGrid>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污水处理工艺</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MLSS</w:t>
            </w:r>
          </w:p>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(mg/L)</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厌氧</w:t>
            </w:r>
            <w:r>
              <w:rPr>
                <w:rFonts w:ascii="宋体" w:hAnsi="宋体" w:hint="eastAsia"/>
                <w:bCs/>
                <w:color w:val="000000"/>
                <w:kern w:val="0"/>
                <w:sz w:val="18"/>
                <w:szCs w:val="18"/>
              </w:rPr>
              <w:t>DO</w:t>
            </w:r>
          </w:p>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(mg/L)</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缺氧</w:t>
            </w:r>
            <w:r>
              <w:rPr>
                <w:rFonts w:ascii="宋体" w:hAnsi="宋体" w:hint="eastAsia"/>
                <w:bCs/>
                <w:color w:val="000000"/>
                <w:kern w:val="0"/>
                <w:sz w:val="18"/>
                <w:szCs w:val="18"/>
              </w:rPr>
              <w:t>DO</w:t>
            </w:r>
          </w:p>
          <w:p w:rsidR="006B1260" w:rsidRDefault="004444AB">
            <w:pPr>
              <w:jc w:val="center"/>
              <w:rPr>
                <w:rFonts w:ascii="宋体" w:hAnsi="宋体"/>
                <w:bCs/>
                <w:sz w:val="18"/>
                <w:szCs w:val="18"/>
              </w:rPr>
            </w:pPr>
            <w:r>
              <w:rPr>
                <w:rFonts w:ascii="宋体" w:hAnsi="宋体" w:hint="eastAsia"/>
                <w:bCs/>
                <w:color w:val="000000"/>
                <w:kern w:val="0"/>
                <w:sz w:val="18"/>
                <w:szCs w:val="18"/>
              </w:rPr>
              <w:t>(mg/L)</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hint="eastAsia"/>
                <w:bCs/>
                <w:color w:val="000000"/>
                <w:kern w:val="0"/>
                <w:sz w:val="18"/>
                <w:szCs w:val="18"/>
              </w:rPr>
              <w:t>好氧</w:t>
            </w:r>
            <w:r>
              <w:rPr>
                <w:rFonts w:ascii="宋体" w:hAnsi="宋体" w:hint="eastAsia"/>
                <w:bCs/>
                <w:color w:val="000000"/>
                <w:kern w:val="0"/>
                <w:sz w:val="18"/>
                <w:szCs w:val="18"/>
              </w:rPr>
              <w:t>DO</w:t>
            </w:r>
          </w:p>
          <w:p w:rsidR="006B1260" w:rsidRDefault="004444AB">
            <w:pPr>
              <w:jc w:val="center"/>
              <w:rPr>
                <w:rFonts w:ascii="宋体" w:hAnsi="宋体"/>
                <w:bCs/>
                <w:sz w:val="18"/>
                <w:szCs w:val="18"/>
              </w:rPr>
            </w:pPr>
            <w:r>
              <w:rPr>
                <w:rFonts w:ascii="宋体" w:hAnsi="宋体" w:hint="eastAsia"/>
                <w:bCs/>
                <w:color w:val="000000"/>
                <w:kern w:val="0"/>
                <w:sz w:val="18"/>
                <w:szCs w:val="18"/>
              </w:rPr>
              <w:t>(mg/L)</w:t>
            </w:r>
          </w:p>
        </w:tc>
      </w:tr>
      <w:tr w:rsidR="006B1260">
        <w:trPr>
          <w:trHeight w:val="20"/>
        </w:trPr>
        <w:tc>
          <w:tcPr>
            <w:tcW w:w="562"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活性污泥法</w:t>
            </w: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传统活性污泥法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1500</w:t>
            </w:r>
            <w:r>
              <w:rPr>
                <w:rFonts w:ascii="宋体" w:hAnsi="宋体" w:hint="eastAsia"/>
                <w:bCs/>
                <w:color w:val="000000"/>
                <w:kern w:val="0"/>
                <w:sz w:val="18"/>
                <w:szCs w:val="18"/>
              </w:rPr>
              <w:t>~</w:t>
            </w:r>
            <w:r>
              <w:rPr>
                <w:rFonts w:ascii="宋体" w:hAnsi="宋体"/>
                <w:bCs/>
                <w:color w:val="000000"/>
                <w:kern w:val="0"/>
                <w:sz w:val="18"/>
                <w:szCs w:val="18"/>
              </w:rPr>
              <w:t>3000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阶段曝气活性污泥法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2000</w:t>
            </w:r>
            <w:r>
              <w:rPr>
                <w:rFonts w:ascii="宋体" w:hAnsi="宋体" w:hint="eastAsia"/>
                <w:bCs/>
                <w:color w:val="000000"/>
                <w:kern w:val="0"/>
                <w:sz w:val="18"/>
                <w:szCs w:val="18"/>
              </w:rPr>
              <w:t>~</w:t>
            </w:r>
            <w:r>
              <w:rPr>
                <w:rFonts w:ascii="宋体" w:hAnsi="宋体"/>
                <w:bCs/>
                <w:color w:val="000000"/>
                <w:kern w:val="0"/>
                <w:sz w:val="18"/>
                <w:szCs w:val="18"/>
              </w:rPr>
              <w:t>3500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吸附</w:t>
            </w:r>
            <w:r>
              <w:rPr>
                <w:rFonts w:ascii="宋体" w:hAnsi="宋体" w:hint="eastAsia"/>
                <w:bCs/>
                <w:color w:val="000000"/>
                <w:kern w:val="0"/>
                <w:sz w:val="18"/>
                <w:szCs w:val="18"/>
              </w:rPr>
              <w:t>-</w:t>
            </w:r>
            <w:r>
              <w:rPr>
                <w:rFonts w:ascii="宋体" w:hAnsi="宋体"/>
                <w:bCs/>
                <w:color w:val="000000"/>
                <w:kern w:val="0"/>
                <w:sz w:val="18"/>
                <w:szCs w:val="18"/>
              </w:rPr>
              <w:t>再生活性污泥法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吸附池</w:t>
            </w:r>
            <w:r>
              <w:rPr>
                <w:rFonts w:ascii="宋体" w:hAnsi="宋体"/>
                <w:bCs/>
                <w:color w:val="000000"/>
                <w:kern w:val="0"/>
                <w:sz w:val="18"/>
                <w:szCs w:val="18"/>
              </w:rPr>
              <w:t>1000~3000</w:t>
            </w:r>
          </w:p>
        </w:tc>
        <w:tc>
          <w:tcPr>
            <w:tcW w:w="657"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≤0.2</w:t>
            </w:r>
          </w:p>
        </w:tc>
        <w:tc>
          <w:tcPr>
            <w:tcW w:w="658"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再生池</w:t>
            </w:r>
            <w:r>
              <w:rPr>
                <w:rFonts w:ascii="宋体" w:hAnsi="宋体"/>
                <w:bCs/>
                <w:color w:val="000000"/>
                <w:kern w:val="0"/>
                <w:sz w:val="18"/>
                <w:szCs w:val="18"/>
              </w:rPr>
              <w:t>4000~10000</w:t>
            </w:r>
          </w:p>
        </w:tc>
        <w:tc>
          <w:tcPr>
            <w:tcW w:w="65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widowControl/>
              <w:jc w:val="center"/>
              <w:textAlignment w:val="center"/>
              <w:rPr>
                <w:rFonts w:ascii="宋体" w:hAnsi="宋体"/>
                <w:bCs/>
                <w:color w:val="000000"/>
                <w:kern w:val="0"/>
                <w:sz w:val="18"/>
                <w:szCs w:val="18"/>
              </w:rPr>
            </w:pPr>
          </w:p>
        </w:tc>
        <w:tc>
          <w:tcPr>
            <w:tcW w:w="658"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6B1260">
            <w:pPr>
              <w:jc w:val="center"/>
              <w:rPr>
                <w:rFonts w:ascii="宋体" w:hAnsi="宋体"/>
                <w:bCs/>
                <w:color w:val="000000"/>
                <w:sz w:val="18"/>
                <w:szCs w:val="18"/>
              </w:rPr>
            </w:pPr>
          </w:p>
        </w:tc>
        <w:tc>
          <w:tcPr>
            <w:tcW w:w="1086"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sz w:val="18"/>
                <w:szCs w:val="18"/>
              </w:rPr>
            </w:pP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延时曝气活性污泥法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3000~6000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高负荷活性污泥法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200~500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完全混合活性污泥法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3000~6000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深井曝气活性污泥法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5000~10000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562"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52"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纯氧曝气活性污泥法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氧</w:t>
            </w:r>
            <w:proofErr w:type="gramStart"/>
            <w:r>
              <w:rPr>
                <w:rFonts w:ascii="宋体" w:hAnsi="宋体"/>
                <w:bCs/>
                <w:color w:val="000000"/>
                <w:kern w:val="0"/>
                <w:sz w:val="18"/>
                <w:szCs w:val="18"/>
              </w:rPr>
              <w:t>化沟法</w:t>
            </w:r>
            <w:proofErr w:type="gramEnd"/>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沟内</w:t>
            </w:r>
            <w:r>
              <w:rPr>
                <w:rFonts w:ascii="宋体" w:hAnsi="宋体"/>
                <w:bCs/>
                <w:color w:val="000000"/>
                <w:kern w:val="0"/>
                <w:sz w:val="18"/>
                <w:szCs w:val="18"/>
              </w:rPr>
              <w:t>MLSS</w:t>
            </w:r>
            <w:r>
              <w:rPr>
                <w:rFonts w:ascii="宋体" w:hAnsi="宋体"/>
                <w:bCs/>
                <w:color w:val="000000"/>
                <w:kern w:val="0"/>
                <w:sz w:val="18"/>
                <w:szCs w:val="18"/>
              </w:rPr>
              <w:t>维持</w:t>
            </w:r>
            <w:r>
              <w:rPr>
                <w:rFonts w:ascii="宋体" w:hAnsi="宋体"/>
                <w:bCs/>
                <w:color w:val="000000"/>
                <w:kern w:val="0"/>
                <w:sz w:val="18"/>
                <w:szCs w:val="18"/>
              </w:rPr>
              <w:t>2000~4500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0.2~0.5</w:t>
            </w:r>
          </w:p>
        </w:tc>
      </w:tr>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SBR</w:t>
            </w:r>
            <w:r>
              <w:rPr>
                <w:rFonts w:ascii="宋体" w:hAnsi="宋体"/>
                <w:bCs/>
                <w:color w:val="000000"/>
                <w:kern w:val="0"/>
                <w:sz w:val="18"/>
                <w:szCs w:val="18"/>
              </w:rPr>
              <w:t>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kern w:val="0"/>
                <w:sz w:val="18"/>
                <w:szCs w:val="18"/>
              </w:rPr>
            </w:pPr>
            <w:r>
              <w:rPr>
                <w:rFonts w:ascii="宋体" w:hAnsi="宋体"/>
                <w:bCs/>
                <w:color w:val="000000"/>
                <w:kern w:val="0"/>
                <w:sz w:val="18"/>
                <w:szCs w:val="18"/>
              </w:rPr>
              <w:t>3000~5000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0</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AAO</w:t>
            </w:r>
            <w:r>
              <w:rPr>
                <w:rFonts w:ascii="宋体" w:hAnsi="宋体"/>
                <w:bCs/>
                <w:color w:val="000000"/>
                <w:kern w:val="0"/>
                <w:sz w:val="18"/>
                <w:szCs w:val="18"/>
              </w:rPr>
              <w:t>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2000</w:t>
            </w:r>
            <w:r>
              <w:rPr>
                <w:rFonts w:ascii="宋体" w:hAnsi="宋体" w:hint="eastAsia"/>
                <w:bCs/>
                <w:color w:val="000000"/>
                <w:kern w:val="0"/>
                <w:sz w:val="18"/>
                <w:szCs w:val="18"/>
              </w:rPr>
              <w:t>~</w:t>
            </w:r>
            <w:r>
              <w:rPr>
                <w:rFonts w:ascii="宋体" w:hAnsi="宋体"/>
                <w:bCs/>
                <w:color w:val="000000"/>
                <w:kern w:val="0"/>
                <w:sz w:val="18"/>
                <w:szCs w:val="18"/>
              </w:rPr>
              <w:t>4500</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r>
              <w:rPr>
                <w:rFonts w:ascii="宋体" w:hAnsi="宋体"/>
                <w:bCs/>
                <w:kern w:val="0"/>
                <w:sz w:val="18"/>
                <w:szCs w:val="18"/>
              </w:rPr>
              <w:t>0.2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jc w:val="center"/>
              <w:rPr>
                <w:rFonts w:ascii="宋体" w:hAnsi="宋体"/>
                <w:bCs/>
                <w:sz w:val="18"/>
                <w:szCs w:val="18"/>
              </w:rPr>
            </w:pPr>
            <w:r>
              <w:rPr>
                <w:rFonts w:ascii="宋体" w:hAnsi="宋体"/>
                <w:bCs/>
                <w:sz w:val="18"/>
                <w:szCs w:val="18"/>
              </w:rPr>
              <w:t>≥2</w:t>
            </w:r>
          </w:p>
        </w:tc>
      </w:tr>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生物滤池法</w:t>
            </w:r>
          </w:p>
        </w:tc>
        <w:tc>
          <w:tcPr>
            <w:tcW w:w="981"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w:t>
            </w:r>
          </w:p>
        </w:tc>
        <w:tc>
          <w:tcPr>
            <w:tcW w:w="6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p>
        </w:tc>
        <w:tc>
          <w:tcPr>
            <w:tcW w:w="658"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碳氧化滤池和硝化滤池出水中</w:t>
            </w:r>
            <w:r>
              <w:rPr>
                <w:rFonts w:ascii="宋体" w:hAnsi="宋体"/>
                <w:bCs/>
                <w:color w:val="000000"/>
                <w:kern w:val="0"/>
                <w:sz w:val="18"/>
                <w:szCs w:val="18"/>
              </w:rPr>
              <w:t>DO</w:t>
            </w:r>
            <w:r>
              <w:rPr>
                <w:rFonts w:ascii="宋体" w:hAnsi="宋体"/>
                <w:bCs/>
                <w:color w:val="000000"/>
                <w:kern w:val="0"/>
                <w:sz w:val="18"/>
                <w:szCs w:val="18"/>
              </w:rPr>
              <w:t>范围：</w:t>
            </w:r>
            <w:r>
              <w:rPr>
                <w:rFonts w:ascii="宋体" w:hAnsi="宋体"/>
                <w:bCs/>
                <w:color w:val="000000"/>
                <w:kern w:val="0"/>
                <w:sz w:val="18"/>
                <w:szCs w:val="18"/>
              </w:rPr>
              <w:t>3</w:t>
            </w:r>
            <w:r>
              <w:rPr>
                <w:rFonts w:ascii="宋体" w:hAnsi="宋体" w:hint="eastAsia"/>
                <w:bCs/>
                <w:color w:val="000000"/>
                <w:kern w:val="0"/>
                <w:sz w:val="18"/>
                <w:szCs w:val="18"/>
              </w:rPr>
              <w:t>~</w:t>
            </w:r>
            <w:r>
              <w:rPr>
                <w:rFonts w:ascii="宋体" w:hAnsi="宋体"/>
                <w:bCs/>
                <w:color w:val="000000"/>
                <w:kern w:val="0"/>
                <w:sz w:val="18"/>
                <w:szCs w:val="18"/>
              </w:rPr>
              <w:t>4</w:t>
            </w:r>
          </w:p>
        </w:tc>
      </w:tr>
      <w:tr w:rsidR="006B1260">
        <w:trPr>
          <w:trHeight w:val="20"/>
        </w:trPr>
        <w:tc>
          <w:tcPr>
            <w:tcW w:w="1615"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top"/>
              <w:rPr>
                <w:rFonts w:ascii="宋体" w:hAnsi="宋体"/>
                <w:bCs/>
                <w:color w:val="000000"/>
                <w:sz w:val="18"/>
                <w:szCs w:val="18"/>
              </w:rPr>
            </w:pPr>
            <w:r>
              <w:rPr>
                <w:rFonts w:ascii="宋体" w:hAnsi="宋体"/>
                <w:bCs/>
                <w:color w:val="000000"/>
                <w:kern w:val="0"/>
                <w:sz w:val="18"/>
                <w:szCs w:val="18"/>
              </w:rPr>
              <w:t>接触氧化法</w:t>
            </w:r>
          </w:p>
        </w:tc>
        <w:tc>
          <w:tcPr>
            <w:tcW w:w="98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w:t>
            </w:r>
          </w:p>
        </w:tc>
        <w:tc>
          <w:tcPr>
            <w:tcW w:w="65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kern w:val="0"/>
                <w:sz w:val="18"/>
                <w:szCs w:val="18"/>
              </w:rPr>
            </w:pPr>
            <w:r>
              <w:rPr>
                <w:rFonts w:ascii="宋体" w:hAnsi="宋体"/>
                <w:bCs/>
                <w:color w:val="000000"/>
                <w:kern w:val="0"/>
                <w:sz w:val="18"/>
                <w:szCs w:val="18"/>
              </w:rPr>
              <w:t>－</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0.2</w:t>
            </w:r>
            <w:r>
              <w:rPr>
                <w:rFonts w:ascii="宋体" w:hAnsi="宋体" w:hint="eastAsia"/>
                <w:bCs/>
                <w:color w:val="000000"/>
                <w:kern w:val="0"/>
                <w:sz w:val="18"/>
                <w:szCs w:val="18"/>
              </w:rPr>
              <w:t>~</w:t>
            </w:r>
            <w:r>
              <w:rPr>
                <w:rFonts w:ascii="宋体" w:hAnsi="宋体"/>
                <w:bCs/>
                <w:color w:val="000000"/>
                <w:kern w:val="0"/>
                <w:sz w:val="18"/>
                <w:szCs w:val="18"/>
              </w:rPr>
              <w:t>0.5</w:t>
            </w:r>
          </w:p>
        </w:tc>
        <w:tc>
          <w:tcPr>
            <w:tcW w:w="108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w:t>
            </w:r>
            <w:r>
              <w:rPr>
                <w:rFonts w:ascii="宋体" w:hAnsi="宋体" w:hint="eastAsia"/>
                <w:bCs/>
                <w:color w:val="000000"/>
                <w:kern w:val="0"/>
                <w:sz w:val="18"/>
                <w:szCs w:val="18"/>
              </w:rPr>
              <w:t>~</w:t>
            </w:r>
            <w:r>
              <w:rPr>
                <w:rFonts w:ascii="宋体" w:hAnsi="宋体"/>
                <w:bCs/>
                <w:color w:val="000000"/>
                <w:kern w:val="0"/>
                <w:sz w:val="18"/>
                <w:szCs w:val="18"/>
              </w:rPr>
              <w:t>3.5</w:t>
            </w:r>
          </w:p>
        </w:tc>
      </w:tr>
    </w:tbl>
    <w:p w:rsidR="006B1260" w:rsidRDefault="006B1260">
      <w:pPr>
        <w:pStyle w:val="afffff5"/>
        <w:ind w:firstLine="420"/>
      </w:pPr>
    </w:p>
    <w:p w:rsidR="006B1260" w:rsidRDefault="006B1260">
      <w:pPr>
        <w:pStyle w:val="afffff5"/>
        <w:ind w:firstLine="420"/>
      </w:pPr>
    </w:p>
    <w:p w:rsidR="006B1260" w:rsidRDefault="006B1260">
      <w:pPr>
        <w:pStyle w:val="afffff5"/>
        <w:ind w:firstLine="420"/>
      </w:pPr>
    </w:p>
    <w:p w:rsidR="006B1260" w:rsidRDefault="006B1260">
      <w:pPr>
        <w:pStyle w:val="afffff5"/>
        <w:ind w:firstLine="420"/>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6" w:name="_Toc77861840"/>
      <w:r>
        <w:rPr>
          <w:rFonts w:hint="eastAsia"/>
        </w:rPr>
        <w:t>（资料性）</w:t>
      </w:r>
      <w:r>
        <w:br/>
      </w:r>
      <w:r>
        <w:rPr>
          <w:rFonts w:hint="eastAsia"/>
        </w:rPr>
        <w:t>污水处理厂污泥产生系数表</w:t>
      </w:r>
      <w:bookmarkEnd w:id="66"/>
    </w:p>
    <w:p w:rsidR="006B1260" w:rsidRDefault="004444AB">
      <w:pPr>
        <w:pStyle w:val="aff"/>
        <w:spacing w:before="156" w:after="156"/>
        <w:rPr>
          <w:rFonts w:hAnsi="黑体" w:cs="黑体"/>
          <w:bCs/>
        </w:rPr>
      </w:pPr>
      <w:r>
        <w:rPr>
          <w:rFonts w:hAnsi="黑体" w:cs="黑体" w:hint="eastAsia"/>
          <w:bCs/>
        </w:rPr>
        <w:t>城镇污水处理厂的物理污泥产生系数表（</w:t>
      </w:r>
      <w:r>
        <w:rPr>
          <w:rFonts w:hAnsi="黑体" w:cs="黑体" w:hint="eastAsia"/>
          <w:bCs/>
        </w:rPr>
        <w:t>k1</w:t>
      </w:r>
      <w:r>
        <w:rPr>
          <w:rFonts w:hAnsi="黑体" w:cs="黑体" w:hint="eastAsia"/>
          <w:bCs/>
        </w:rPr>
        <w:t>）</w:t>
      </w:r>
    </w:p>
    <w:tbl>
      <w:tblPr>
        <w:tblW w:w="5000" w:type="pct"/>
        <w:jc w:val="center"/>
        <w:tblCellMar>
          <w:left w:w="0" w:type="dxa"/>
          <w:right w:w="0" w:type="dxa"/>
        </w:tblCellMar>
        <w:tblLook w:val="04A0" w:firstRow="1" w:lastRow="0" w:firstColumn="1" w:lastColumn="0" w:noHBand="0" w:noVBand="1"/>
      </w:tblPr>
      <w:tblGrid>
        <w:gridCol w:w="823"/>
        <w:gridCol w:w="1622"/>
        <w:gridCol w:w="2554"/>
        <w:gridCol w:w="1903"/>
        <w:gridCol w:w="956"/>
        <w:gridCol w:w="1486"/>
      </w:tblGrid>
      <w:tr w:rsidR="006B1260">
        <w:trPr>
          <w:cantSplit/>
          <w:trHeight w:val="20"/>
          <w:jc w:val="center"/>
        </w:trPr>
        <w:tc>
          <w:tcPr>
            <w:tcW w:w="437"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污水处理工艺</w:t>
            </w: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污泥处理工艺</w:t>
            </w:r>
          </w:p>
        </w:tc>
        <w:tc>
          <w:tcPr>
            <w:tcW w:w="1371"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进水悬浮物平均浓度</w:t>
            </w:r>
          </w:p>
        </w:tc>
        <w:tc>
          <w:tcPr>
            <w:tcW w:w="2323" w:type="pct"/>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含水污泥产生系数</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单位</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核算系数</w:t>
            </w:r>
          </w:p>
        </w:tc>
        <w:tc>
          <w:tcPr>
            <w:tcW w:w="79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校核系数</w:t>
            </w:r>
          </w:p>
        </w:tc>
      </w:tr>
      <w:tr w:rsidR="006B1260">
        <w:trPr>
          <w:cantSplit/>
          <w:trHeight w:val="20"/>
          <w:jc w:val="center"/>
        </w:trPr>
        <w:tc>
          <w:tcPr>
            <w:tcW w:w="437"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一级处理</w:t>
            </w: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6.63</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5.0</w:t>
            </w:r>
            <w:r>
              <w:rPr>
                <w:rFonts w:ascii="宋体" w:hAnsi="宋体" w:hint="eastAsia"/>
                <w:bCs/>
                <w:color w:val="000000"/>
                <w:kern w:val="0"/>
                <w:sz w:val="18"/>
                <w:szCs w:val="18"/>
              </w:rPr>
              <w:t>~</w:t>
            </w:r>
            <w:r>
              <w:rPr>
                <w:rFonts w:ascii="宋体" w:hAnsi="宋体"/>
                <w:bCs/>
                <w:color w:val="000000"/>
                <w:kern w:val="0"/>
                <w:sz w:val="18"/>
                <w:szCs w:val="18"/>
              </w:rPr>
              <w:t>8.25</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3.5</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2.0</w:t>
            </w:r>
            <w:r>
              <w:rPr>
                <w:rFonts w:ascii="宋体" w:hAnsi="宋体" w:hint="eastAsia"/>
                <w:bCs/>
                <w:color w:val="000000"/>
                <w:kern w:val="0"/>
                <w:sz w:val="18"/>
                <w:szCs w:val="18"/>
              </w:rPr>
              <w:t>~</w:t>
            </w:r>
            <w:r>
              <w:rPr>
                <w:rFonts w:ascii="宋体" w:hAnsi="宋体"/>
                <w:bCs/>
                <w:color w:val="000000"/>
                <w:kern w:val="0"/>
                <w:sz w:val="18"/>
                <w:szCs w:val="18"/>
              </w:rPr>
              <w:t>5.0</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1.38</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0.75</w:t>
            </w:r>
            <w:r>
              <w:rPr>
                <w:rFonts w:ascii="宋体" w:hAnsi="宋体" w:hint="eastAsia"/>
                <w:bCs/>
                <w:color w:val="000000"/>
                <w:kern w:val="0"/>
                <w:sz w:val="18"/>
                <w:szCs w:val="18"/>
              </w:rPr>
              <w:t>~</w:t>
            </w:r>
            <w:r>
              <w:rPr>
                <w:rFonts w:ascii="宋体" w:hAnsi="宋体"/>
                <w:bCs/>
                <w:color w:val="000000"/>
                <w:kern w:val="0"/>
                <w:sz w:val="18"/>
                <w:szCs w:val="18"/>
              </w:rPr>
              <w:t>2.0</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5.04</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3.80</w:t>
            </w:r>
            <w:r>
              <w:rPr>
                <w:rFonts w:ascii="宋体" w:hAnsi="宋体" w:hint="eastAsia"/>
                <w:bCs/>
                <w:color w:val="000000"/>
                <w:kern w:val="0"/>
                <w:sz w:val="18"/>
                <w:szCs w:val="18"/>
              </w:rPr>
              <w:t>~</w:t>
            </w:r>
            <w:r>
              <w:rPr>
                <w:rFonts w:ascii="宋体" w:hAnsi="宋体"/>
                <w:bCs/>
                <w:color w:val="000000"/>
                <w:kern w:val="0"/>
                <w:sz w:val="18"/>
                <w:szCs w:val="18"/>
              </w:rPr>
              <w:t>6.27</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2.66</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1.52</w:t>
            </w:r>
            <w:r>
              <w:rPr>
                <w:rFonts w:ascii="宋体" w:hAnsi="宋体" w:hint="eastAsia"/>
                <w:bCs/>
                <w:color w:val="000000"/>
                <w:kern w:val="0"/>
                <w:sz w:val="18"/>
                <w:szCs w:val="18"/>
              </w:rPr>
              <w:t>~</w:t>
            </w:r>
            <w:r>
              <w:rPr>
                <w:rFonts w:ascii="宋体" w:hAnsi="宋体"/>
                <w:bCs/>
                <w:color w:val="000000"/>
                <w:kern w:val="0"/>
                <w:sz w:val="18"/>
                <w:szCs w:val="18"/>
              </w:rPr>
              <w:t>3.8</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1.05</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0.57</w:t>
            </w:r>
            <w:r>
              <w:rPr>
                <w:rFonts w:ascii="宋体" w:hAnsi="宋体" w:hint="eastAsia"/>
                <w:bCs/>
                <w:color w:val="000000"/>
                <w:kern w:val="0"/>
                <w:sz w:val="18"/>
                <w:szCs w:val="18"/>
              </w:rPr>
              <w:t>~</w:t>
            </w:r>
            <w:r>
              <w:rPr>
                <w:rFonts w:ascii="宋体" w:hAnsi="宋体"/>
                <w:bCs/>
                <w:color w:val="000000"/>
                <w:kern w:val="0"/>
                <w:sz w:val="18"/>
                <w:szCs w:val="18"/>
              </w:rPr>
              <w:t>1.52</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4.57</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3.45</w:t>
            </w:r>
            <w:r>
              <w:rPr>
                <w:rFonts w:ascii="宋体" w:hAnsi="宋体" w:hint="eastAsia"/>
                <w:bCs/>
                <w:color w:val="000000"/>
                <w:kern w:val="0"/>
                <w:sz w:val="18"/>
                <w:szCs w:val="18"/>
              </w:rPr>
              <w:t>~</w:t>
            </w:r>
            <w:r>
              <w:rPr>
                <w:rFonts w:ascii="宋体" w:hAnsi="宋体"/>
                <w:bCs/>
                <w:color w:val="000000"/>
                <w:kern w:val="0"/>
                <w:sz w:val="18"/>
                <w:szCs w:val="18"/>
              </w:rPr>
              <w:t>5.69</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2.42</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1.38</w:t>
            </w:r>
            <w:r>
              <w:rPr>
                <w:rFonts w:ascii="宋体" w:hAnsi="宋体" w:hint="eastAsia"/>
                <w:bCs/>
                <w:color w:val="000000"/>
                <w:kern w:val="0"/>
                <w:sz w:val="18"/>
                <w:szCs w:val="18"/>
              </w:rPr>
              <w:t>~</w:t>
            </w:r>
            <w:r>
              <w:rPr>
                <w:rFonts w:ascii="宋体" w:hAnsi="宋体"/>
                <w:bCs/>
                <w:color w:val="000000"/>
                <w:kern w:val="0"/>
                <w:sz w:val="18"/>
                <w:szCs w:val="18"/>
              </w:rPr>
              <w:t>3.45</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0.95</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0.52</w:t>
            </w:r>
            <w:r>
              <w:rPr>
                <w:rFonts w:ascii="宋体" w:hAnsi="宋体" w:hint="eastAsia"/>
                <w:bCs/>
                <w:color w:val="000000"/>
                <w:kern w:val="0"/>
                <w:sz w:val="18"/>
                <w:szCs w:val="18"/>
              </w:rPr>
              <w:t>~</w:t>
            </w:r>
            <w:r>
              <w:rPr>
                <w:rFonts w:ascii="宋体" w:hAnsi="宋体"/>
                <w:bCs/>
                <w:color w:val="000000"/>
                <w:kern w:val="0"/>
                <w:sz w:val="18"/>
                <w:szCs w:val="18"/>
              </w:rPr>
              <w:t>1.38</w:t>
            </w:r>
          </w:p>
        </w:tc>
      </w:tr>
      <w:tr w:rsidR="006B1260">
        <w:trPr>
          <w:cantSplit/>
          <w:trHeight w:val="20"/>
          <w:jc w:val="center"/>
        </w:trPr>
        <w:tc>
          <w:tcPr>
            <w:tcW w:w="437"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一级强化处理</w:t>
            </w: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10.1</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7.5</w:t>
            </w:r>
            <w:r>
              <w:rPr>
                <w:rFonts w:ascii="宋体" w:hAnsi="宋体" w:hint="eastAsia"/>
                <w:bCs/>
                <w:color w:val="000000"/>
                <w:kern w:val="0"/>
                <w:sz w:val="18"/>
                <w:szCs w:val="18"/>
              </w:rPr>
              <w:t>~</w:t>
            </w:r>
            <w:r>
              <w:rPr>
                <w:rFonts w:ascii="宋体" w:hAnsi="宋体"/>
                <w:bCs/>
                <w:color w:val="000000"/>
                <w:kern w:val="0"/>
                <w:sz w:val="18"/>
                <w:szCs w:val="18"/>
              </w:rPr>
              <w:t>12.8</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5.38</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3.25</w:t>
            </w:r>
            <w:r>
              <w:rPr>
                <w:rFonts w:ascii="宋体" w:hAnsi="宋体" w:hint="eastAsia"/>
                <w:bCs/>
                <w:color w:val="000000"/>
                <w:kern w:val="0"/>
                <w:sz w:val="18"/>
                <w:szCs w:val="18"/>
              </w:rPr>
              <w:t>~</w:t>
            </w:r>
            <w:r>
              <w:rPr>
                <w:rFonts w:ascii="宋体" w:hAnsi="宋体"/>
                <w:bCs/>
                <w:color w:val="000000"/>
                <w:kern w:val="0"/>
                <w:sz w:val="18"/>
                <w:szCs w:val="18"/>
              </w:rPr>
              <w:t>7.5</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2.25</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1.25</w:t>
            </w:r>
            <w:r>
              <w:rPr>
                <w:rFonts w:ascii="宋体" w:hAnsi="宋体" w:hint="eastAsia"/>
                <w:bCs/>
                <w:color w:val="000000"/>
                <w:kern w:val="0"/>
                <w:sz w:val="18"/>
                <w:szCs w:val="18"/>
              </w:rPr>
              <w:t>~</w:t>
            </w:r>
            <w:r>
              <w:rPr>
                <w:rFonts w:ascii="宋体" w:hAnsi="宋体"/>
                <w:bCs/>
                <w:color w:val="000000"/>
                <w:kern w:val="0"/>
                <w:sz w:val="18"/>
                <w:szCs w:val="18"/>
              </w:rPr>
              <w:t>3.25</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7.7</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5.7</w:t>
            </w:r>
            <w:r>
              <w:rPr>
                <w:rFonts w:ascii="宋体" w:hAnsi="宋体" w:hint="eastAsia"/>
                <w:bCs/>
                <w:color w:val="000000"/>
                <w:kern w:val="0"/>
                <w:sz w:val="18"/>
                <w:szCs w:val="18"/>
              </w:rPr>
              <w:t>~</w:t>
            </w:r>
            <w:r>
              <w:rPr>
                <w:rFonts w:ascii="宋体" w:hAnsi="宋体"/>
                <w:bCs/>
                <w:color w:val="000000"/>
                <w:kern w:val="0"/>
                <w:sz w:val="18"/>
                <w:szCs w:val="18"/>
              </w:rPr>
              <w:t>9.7</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4.09</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2.47</w:t>
            </w:r>
            <w:r>
              <w:rPr>
                <w:rFonts w:ascii="宋体" w:hAnsi="宋体" w:hint="eastAsia"/>
                <w:bCs/>
                <w:color w:val="000000"/>
                <w:kern w:val="0"/>
                <w:sz w:val="18"/>
                <w:szCs w:val="18"/>
              </w:rPr>
              <w:t>~</w:t>
            </w:r>
            <w:r>
              <w:rPr>
                <w:rFonts w:ascii="宋体" w:hAnsi="宋体"/>
                <w:bCs/>
                <w:color w:val="000000"/>
                <w:kern w:val="0"/>
                <w:sz w:val="18"/>
                <w:szCs w:val="18"/>
              </w:rPr>
              <w:t>5.7</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1.71</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0.95</w:t>
            </w:r>
            <w:r>
              <w:rPr>
                <w:rFonts w:ascii="宋体" w:hAnsi="宋体" w:hint="eastAsia"/>
                <w:bCs/>
                <w:color w:val="000000"/>
                <w:kern w:val="0"/>
                <w:sz w:val="18"/>
                <w:szCs w:val="18"/>
              </w:rPr>
              <w:t>~</w:t>
            </w:r>
            <w:r>
              <w:rPr>
                <w:rFonts w:ascii="宋体" w:hAnsi="宋体"/>
                <w:bCs/>
                <w:color w:val="000000"/>
                <w:kern w:val="0"/>
                <w:sz w:val="18"/>
                <w:szCs w:val="18"/>
              </w:rPr>
              <w:t>2.47</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w:t>
            </w:r>
            <w:r>
              <w:rPr>
                <w:rFonts w:ascii="宋体" w:hAnsi="宋体"/>
                <w:bCs/>
                <w:color w:val="000000"/>
                <w:kern w:val="0"/>
                <w:sz w:val="18"/>
                <w:szCs w:val="18"/>
              </w:rPr>
              <w:t>200mg/L</w:t>
            </w:r>
            <w:r>
              <w:rPr>
                <w:rFonts w:ascii="宋体" w:hAnsi="宋体" w:hint="eastAsia"/>
                <w:bCs/>
                <w:color w:val="000000"/>
                <w:kern w:val="0"/>
                <w:sz w:val="18"/>
                <w:szCs w:val="18"/>
              </w:rPr>
              <w:t>~</w:t>
            </w:r>
            <w:r>
              <w:rPr>
                <w:rFonts w:ascii="宋体" w:hAnsi="宋体"/>
                <w:bCs/>
                <w:color w:val="000000"/>
                <w:kern w:val="0"/>
                <w:sz w:val="18"/>
                <w:szCs w:val="18"/>
              </w:rPr>
              <w:t>300mg/L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6.99</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5.18</w:t>
            </w:r>
            <w:r>
              <w:rPr>
                <w:rFonts w:ascii="宋体" w:hAnsi="宋体" w:hint="eastAsia"/>
                <w:bCs/>
                <w:color w:val="000000"/>
                <w:kern w:val="0"/>
                <w:sz w:val="18"/>
                <w:szCs w:val="18"/>
              </w:rPr>
              <w:t>~</w:t>
            </w:r>
            <w:r>
              <w:rPr>
                <w:rFonts w:ascii="宋体" w:hAnsi="宋体"/>
                <w:bCs/>
                <w:color w:val="000000"/>
                <w:kern w:val="0"/>
                <w:sz w:val="18"/>
                <w:szCs w:val="18"/>
              </w:rPr>
              <w:t>8.8</w:t>
            </w:r>
          </w:p>
        </w:tc>
      </w:tr>
      <w:tr w:rsidR="006B1260">
        <w:trPr>
          <w:cantSplit/>
          <w:trHeight w:val="20"/>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中</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r>
              <w:rPr>
                <w:rFonts w:ascii="宋体" w:hAnsi="宋体"/>
                <w:bCs/>
                <w:color w:val="000000"/>
                <w:kern w:val="0"/>
                <w:sz w:val="18"/>
                <w:szCs w:val="18"/>
              </w:rPr>
              <w:t>200mg/L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3.71</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2.24</w:t>
            </w:r>
            <w:r>
              <w:rPr>
                <w:rFonts w:ascii="宋体" w:hAnsi="宋体" w:hint="eastAsia"/>
                <w:bCs/>
                <w:color w:val="000000"/>
                <w:kern w:val="0"/>
                <w:sz w:val="18"/>
                <w:szCs w:val="18"/>
              </w:rPr>
              <w:t>~</w:t>
            </w:r>
            <w:r>
              <w:rPr>
                <w:rFonts w:ascii="宋体" w:hAnsi="宋体"/>
                <w:bCs/>
                <w:color w:val="000000"/>
                <w:kern w:val="0"/>
                <w:sz w:val="18"/>
                <w:szCs w:val="18"/>
              </w:rPr>
              <w:t>5.18</w:t>
            </w:r>
          </w:p>
        </w:tc>
      </w:tr>
      <w:tr w:rsidR="006B1260">
        <w:trPr>
          <w:cantSplit/>
          <w:trHeight w:val="54"/>
          <w:jc w:val="center"/>
        </w:trPr>
        <w:tc>
          <w:tcPr>
            <w:tcW w:w="437"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extDirection w:val="tbRlV"/>
            <w:vAlign w:val="center"/>
          </w:tcPr>
          <w:p w:rsidR="006B1260" w:rsidRDefault="006B1260">
            <w:pPr>
              <w:jc w:val="center"/>
              <w:rPr>
                <w:rFonts w:ascii="宋体" w:hAnsi="宋体"/>
                <w:bCs/>
                <w:color w:val="000000"/>
                <w:sz w:val="18"/>
                <w:szCs w:val="18"/>
              </w:rPr>
            </w:pPr>
          </w:p>
        </w:tc>
        <w:tc>
          <w:tcPr>
            <w:tcW w:w="868"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7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低</w:t>
            </w:r>
            <w:r>
              <w:rPr>
                <w:rFonts w:ascii="宋体" w:hAnsi="宋体" w:hint="eastAsia"/>
                <w:bCs/>
                <w:color w:val="000000"/>
                <w:kern w:val="0"/>
                <w:sz w:val="18"/>
                <w:szCs w:val="18"/>
              </w:rPr>
              <w:t>（</w:t>
            </w:r>
            <w:r>
              <w:rPr>
                <w:rFonts w:ascii="宋体" w:hAnsi="宋体"/>
                <w:bCs/>
                <w:color w:val="000000"/>
                <w:kern w:val="0"/>
                <w:sz w:val="18"/>
                <w:szCs w:val="18"/>
              </w:rPr>
              <w:t>50mg/L</w:t>
            </w:r>
            <w:r>
              <w:rPr>
                <w:rFonts w:ascii="宋体" w:hAnsi="宋体" w:hint="eastAsia"/>
                <w:bCs/>
                <w:color w:val="000000"/>
                <w:kern w:val="0"/>
                <w:sz w:val="18"/>
                <w:szCs w:val="18"/>
              </w:rPr>
              <w:t>~</w:t>
            </w:r>
            <w:r>
              <w:rPr>
                <w:rFonts w:ascii="宋体" w:hAnsi="宋体"/>
                <w:bCs/>
                <w:color w:val="000000"/>
                <w:kern w:val="0"/>
                <w:sz w:val="18"/>
                <w:szCs w:val="18"/>
              </w:rPr>
              <w:t>100mg/L</w:t>
            </w:r>
            <w:r>
              <w:rPr>
                <w:rFonts w:ascii="宋体" w:hAnsi="宋体" w:hint="eastAsia"/>
                <w:bCs/>
                <w:color w:val="000000"/>
                <w:kern w:val="0"/>
                <w:sz w:val="18"/>
                <w:szCs w:val="18"/>
              </w:rPr>
              <w:t>）</w:t>
            </w:r>
          </w:p>
        </w:tc>
        <w:tc>
          <w:tcPr>
            <w:tcW w:w="102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污水处理量</w:t>
            </w:r>
          </w:p>
        </w:tc>
        <w:tc>
          <w:tcPr>
            <w:tcW w:w="50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1.55</w:t>
            </w:r>
          </w:p>
        </w:tc>
        <w:tc>
          <w:tcPr>
            <w:tcW w:w="79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0.86</w:t>
            </w:r>
            <w:r>
              <w:rPr>
                <w:rFonts w:ascii="宋体" w:hAnsi="宋体" w:hint="eastAsia"/>
                <w:bCs/>
                <w:color w:val="000000"/>
                <w:kern w:val="0"/>
                <w:sz w:val="18"/>
                <w:szCs w:val="18"/>
              </w:rPr>
              <w:t>~</w:t>
            </w:r>
            <w:r>
              <w:rPr>
                <w:rFonts w:ascii="宋体" w:hAnsi="宋体"/>
                <w:bCs/>
                <w:color w:val="000000"/>
                <w:kern w:val="0"/>
                <w:sz w:val="18"/>
                <w:szCs w:val="18"/>
              </w:rPr>
              <w:t>2.24</w:t>
            </w:r>
          </w:p>
        </w:tc>
      </w:tr>
      <w:tr w:rsidR="006B1260">
        <w:trPr>
          <w:cantSplit/>
          <w:trHeight w:val="54"/>
          <w:jc w:val="center"/>
        </w:trPr>
        <w:tc>
          <w:tcPr>
            <w:tcW w:w="5000" w:type="pct"/>
            <w:gridSpan w:val="6"/>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pStyle w:val="a5"/>
              <w:numPr>
                <w:ilvl w:val="0"/>
                <w:numId w:val="49"/>
              </w:numPr>
            </w:pPr>
            <w:r>
              <w:rPr>
                <w:rFonts w:hAnsi="宋体"/>
                <w:bCs/>
              </w:rPr>
              <w:t>当进水悬浮物的全年平均浓度低于</w:t>
            </w:r>
            <w:r>
              <w:rPr>
                <w:rFonts w:hAnsi="宋体"/>
                <w:bCs/>
              </w:rPr>
              <w:t>50mg/L</w:t>
            </w:r>
            <w:r>
              <w:rPr>
                <w:rFonts w:hAnsi="宋体"/>
                <w:bCs/>
              </w:rPr>
              <w:t>时，可不考虑物理污泥产生量；高于</w:t>
            </w:r>
            <w:r>
              <w:rPr>
                <w:rFonts w:hAnsi="宋体"/>
                <w:bCs/>
              </w:rPr>
              <w:t>300mg/L</w:t>
            </w:r>
            <w:r>
              <w:rPr>
                <w:rFonts w:hAnsi="宋体"/>
                <w:bCs/>
              </w:rPr>
              <w:t>时，可根据本表数据外推确定；</w:t>
            </w:r>
          </w:p>
          <w:p w:rsidR="006B1260" w:rsidRDefault="004444AB">
            <w:pPr>
              <w:pStyle w:val="a5"/>
              <w:numPr>
                <w:ilvl w:val="0"/>
                <w:numId w:val="49"/>
              </w:numPr>
            </w:pPr>
            <w:r>
              <w:rPr>
                <w:rFonts w:hAnsi="宋体"/>
                <w:bCs/>
              </w:rPr>
              <w:t>当可获得进水悬浮物浓度参考数据时（诸如厂方提供），应按照实际的悬浮物浓度范围来选取相应的物理污泥产生系数</w:t>
            </w:r>
            <w:r>
              <w:rPr>
                <w:rFonts w:hAnsi="宋体"/>
                <w:bCs/>
                <w:i/>
              </w:rPr>
              <w:t>k</w:t>
            </w:r>
            <w:r>
              <w:rPr>
                <w:rFonts w:hAnsi="宋体"/>
                <w:bCs/>
              </w:rPr>
              <w:t>1</w:t>
            </w:r>
            <w:r>
              <w:rPr>
                <w:rFonts w:hAnsi="宋体"/>
                <w:bCs/>
              </w:rPr>
              <w:t>值；当缺乏进水悬浮物浓度参考数据时，可按表中悬浮物浓度范围为</w:t>
            </w:r>
            <w:r>
              <w:rPr>
                <w:rFonts w:hAnsi="宋体"/>
                <w:bCs/>
              </w:rPr>
              <w:t>100</w:t>
            </w:r>
            <w:r>
              <w:rPr>
                <w:rFonts w:hAnsi="宋体"/>
                <w:bCs/>
              </w:rPr>
              <w:t>～</w:t>
            </w:r>
            <w:r>
              <w:rPr>
                <w:rFonts w:hAnsi="宋体"/>
                <w:bCs/>
              </w:rPr>
              <w:t xml:space="preserve">200mg/L </w:t>
            </w:r>
            <w:r>
              <w:rPr>
                <w:rFonts w:hAnsi="宋体"/>
                <w:bCs/>
              </w:rPr>
              <w:t>取值。在异常数据核查中，应重点核对污水处理厂的监测记录，并根据实际进水悬浮物浓度范围确定是否需要调整系数进行重新校核或核算；</w:t>
            </w:r>
          </w:p>
          <w:p w:rsidR="006B1260" w:rsidRDefault="004444AB">
            <w:pPr>
              <w:pStyle w:val="a5"/>
              <w:numPr>
                <w:ilvl w:val="0"/>
                <w:numId w:val="49"/>
              </w:numPr>
            </w:pPr>
            <w:r>
              <w:rPr>
                <w:rFonts w:hAnsi="宋体"/>
                <w:bCs/>
              </w:rPr>
              <w:t>污泥消化工艺未正常运行的，需按无污泥消化工艺进行系数取值。</w:t>
            </w:r>
          </w:p>
        </w:tc>
      </w:tr>
    </w:tbl>
    <w:p w:rsidR="006B1260" w:rsidRDefault="004444AB">
      <w:pPr>
        <w:pStyle w:val="aff"/>
        <w:spacing w:before="156" w:after="156"/>
      </w:pPr>
      <w:r>
        <w:rPr>
          <w:rFonts w:hAnsi="黑体" w:cs="黑体" w:hint="eastAsia"/>
          <w:bCs/>
        </w:rPr>
        <w:t>城镇污水处理厂的生化污泥产生系数表（</w:t>
      </w:r>
      <w:r>
        <w:rPr>
          <w:rFonts w:hAnsi="黑体" w:cs="黑体" w:hint="eastAsia"/>
          <w:bCs/>
        </w:rPr>
        <w:t>k2</w:t>
      </w:r>
      <w:r>
        <w:rPr>
          <w:rFonts w:hAnsi="黑体" w:cs="黑体" w:hint="eastAsia"/>
          <w:bCs/>
        </w:rPr>
        <w:t>）</w:t>
      </w:r>
    </w:p>
    <w:tbl>
      <w:tblPr>
        <w:tblW w:w="4998" w:type="pct"/>
        <w:tblCellMar>
          <w:left w:w="0" w:type="dxa"/>
          <w:right w:w="0" w:type="dxa"/>
        </w:tblCellMar>
        <w:tblLook w:val="04A0" w:firstRow="1" w:lastRow="0" w:firstColumn="1" w:lastColumn="0" w:noHBand="0" w:noVBand="1"/>
      </w:tblPr>
      <w:tblGrid>
        <w:gridCol w:w="2437"/>
        <w:gridCol w:w="2029"/>
        <w:gridCol w:w="2436"/>
        <w:gridCol w:w="945"/>
        <w:gridCol w:w="1493"/>
      </w:tblGrid>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lastRenderedPageBreak/>
              <w:t>污水处理工艺</w:t>
            </w:r>
          </w:p>
        </w:tc>
        <w:tc>
          <w:tcPr>
            <w:tcW w:w="1086"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污泥处理工艺</w:t>
            </w:r>
          </w:p>
        </w:tc>
        <w:tc>
          <w:tcPr>
            <w:tcW w:w="2609" w:type="pct"/>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含水污泥产生系数</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单位</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核算系数</w:t>
            </w:r>
          </w:p>
        </w:tc>
        <w:tc>
          <w:tcPr>
            <w:tcW w:w="799"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校核系数</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高负荷活性污泥法</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2.85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1.95</w:t>
            </w:r>
            <w:r>
              <w:rPr>
                <w:rFonts w:ascii="宋体" w:hAnsi="宋体" w:hint="eastAsia"/>
                <w:bCs/>
                <w:color w:val="000000"/>
                <w:kern w:val="0"/>
                <w:sz w:val="18"/>
                <w:szCs w:val="18"/>
              </w:rPr>
              <w:t>~</w:t>
            </w:r>
            <w:r>
              <w:rPr>
                <w:rFonts w:ascii="宋体" w:hAnsi="宋体"/>
                <w:bCs/>
                <w:color w:val="000000"/>
                <w:kern w:val="0"/>
                <w:sz w:val="18"/>
                <w:szCs w:val="18"/>
              </w:rPr>
              <w:t>4.28</w:t>
            </w:r>
          </w:p>
        </w:tc>
      </w:tr>
      <w:tr w:rsidR="006B1260">
        <w:trPr>
          <w:trHeight w:val="28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2.11</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1.44</w:t>
            </w:r>
            <w:r>
              <w:rPr>
                <w:rFonts w:ascii="宋体" w:hAnsi="宋体" w:hint="eastAsia"/>
                <w:bCs/>
                <w:color w:val="000000"/>
                <w:kern w:val="0"/>
                <w:sz w:val="18"/>
                <w:szCs w:val="18"/>
              </w:rPr>
              <w:t>~</w:t>
            </w:r>
            <w:r>
              <w:rPr>
                <w:rFonts w:ascii="宋体" w:hAnsi="宋体"/>
                <w:bCs/>
                <w:color w:val="000000"/>
                <w:kern w:val="0"/>
                <w:sz w:val="18"/>
                <w:szCs w:val="18"/>
              </w:rPr>
              <w:t>3.16</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1.71</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1.17</w:t>
            </w:r>
            <w:r>
              <w:rPr>
                <w:rFonts w:ascii="宋体" w:hAnsi="宋体" w:hint="eastAsia"/>
                <w:bCs/>
                <w:color w:val="000000"/>
                <w:kern w:val="0"/>
                <w:sz w:val="18"/>
                <w:szCs w:val="18"/>
              </w:rPr>
              <w:t>~</w:t>
            </w:r>
            <w:r>
              <w:rPr>
                <w:rFonts w:ascii="宋体" w:hAnsi="宋体"/>
                <w:bCs/>
                <w:color w:val="000000"/>
                <w:kern w:val="0"/>
                <w:sz w:val="18"/>
                <w:szCs w:val="18"/>
              </w:rPr>
              <w:t>2.57</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普通活性污泥法</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1.75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1.2</w:t>
            </w:r>
            <w:r>
              <w:rPr>
                <w:rFonts w:ascii="宋体" w:hAnsi="宋体" w:hint="eastAsia"/>
                <w:bCs/>
                <w:color w:val="000000"/>
                <w:kern w:val="0"/>
                <w:sz w:val="18"/>
                <w:szCs w:val="18"/>
              </w:rPr>
              <w:t>~</w:t>
            </w:r>
            <w:r>
              <w:rPr>
                <w:rFonts w:ascii="宋体" w:hAnsi="宋体"/>
                <w:bCs/>
                <w:color w:val="000000"/>
                <w:kern w:val="0"/>
                <w:sz w:val="18"/>
                <w:szCs w:val="18"/>
              </w:rPr>
              <w:t>2.85</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1.24</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0.85</w:t>
            </w:r>
            <w:r>
              <w:rPr>
                <w:rFonts w:ascii="宋体" w:hAnsi="宋体" w:hint="eastAsia"/>
                <w:bCs/>
                <w:color w:val="000000"/>
                <w:kern w:val="0"/>
                <w:sz w:val="18"/>
                <w:szCs w:val="18"/>
              </w:rPr>
              <w:t>~</w:t>
            </w:r>
            <w:r>
              <w:rPr>
                <w:rFonts w:ascii="宋体" w:hAnsi="宋体"/>
                <w:bCs/>
                <w:color w:val="000000"/>
                <w:kern w:val="0"/>
                <w:sz w:val="18"/>
                <w:szCs w:val="18"/>
              </w:rPr>
              <w:t>2.02</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0.81</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0.55</w:t>
            </w:r>
            <w:r>
              <w:rPr>
                <w:rFonts w:ascii="宋体" w:hAnsi="宋体" w:hint="eastAsia"/>
                <w:bCs/>
                <w:color w:val="000000"/>
                <w:kern w:val="0"/>
                <w:sz w:val="18"/>
                <w:szCs w:val="18"/>
              </w:rPr>
              <w:t>~</w:t>
            </w:r>
            <w:r>
              <w:rPr>
                <w:rFonts w:ascii="宋体" w:hAnsi="宋体"/>
                <w:bCs/>
                <w:color w:val="000000"/>
                <w:kern w:val="0"/>
                <w:sz w:val="18"/>
                <w:szCs w:val="18"/>
              </w:rPr>
              <w:t>1.31</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AO</w:t>
            </w:r>
            <w:r>
              <w:rPr>
                <w:rFonts w:ascii="宋体" w:hAnsi="宋体"/>
                <w:bCs/>
                <w:color w:val="000000"/>
                <w:kern w:val="0"/>
                <w:sz w:val="18"/>
                <w:szCs w:val="18"/>
              </w:rPr>
              <w:t>、</w:t>
            </w:r>
            <w:r>
              <w:rPr>
                <w:rFonts w:ascii="宋体" w:hAnsi="宋体"/>
                <w:bCs/>
                <w:color w:val="000000"/>
                <w:kern w:val="0"/>
                <w:sz w:val="18"/>
                <w:szCs w:val="18"/>
              </w:rPr>
              <w:t>AAO</w:t>
            </w:r>
            <w:r>
              <w:rPr>
                <w:rFonts w:ascii="宋体" w:hAnsi="宋体"/>
                <w:bCs/>
                <w:color w:val="000000"/>
                <w:kern w:val="0"/>
                <w:sz w:val="18"/>
                <w:szCs w:val="18"/>
              </w:rPr>
              <w:t>类工艺</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1.45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0.80</w:t>
            </w:r>
            <w:r>
              <w:rPr>
                <w:rFonts w:ascii="宋体" w:hAnsi="宋体" w:hint="eastAsia"/>
                <w:bCs/>
                <w:color w:val="000000"/>
                <w:kern w:val="0"/>
                <w:sz w:val="18"/>
                <w:szCs w:val="18"/>
              </w:rPr>
              <w:t>~</w:t>
            </w:r>
            <w:r>
              <w:rPr>
                <w:rFonts w:ascii="宋体" w:hAnsi="宋体"/>
                <w:bCs/>
                <w:color w:val="000000"/>
                <w:kern w:val="0"/>
                <w:sz w:val="18"/>
                <w:szCs w:val="18"/>
              </w:rPr>
              <w:t>3.05</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1.06</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0.58</w:t>
            </w:r>
            <w:r>
              <w:rPr>
                <w:rFonts w:ascii="宋体" w:hAnsi="宋体" w:hint="eastAsia"/>
                <w:bCs/>
                <w:color w:val="000000"/>
                <w:kern w:val="0"/>
                <w:sz w:val="18"/>
                <w:szCs w:val="18"/>
              </w:rPr>
              <w:t>~</w:t>
            </w:r>
            <w:r>
              <w:rPr>
                <w:rFonts w:ascii="宋体" w:hAnsi="宋体"/>
                <w:bCs/>
                <w:color w:val="000000"/>
                <w:kern w:val="0"/>
                <w:sz w:val="18"/>
                <w:szCs w:val="18"/>
              </w:rPr>
              <w:t>2.23</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0.78</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0.43</w:t>
            </w:r>
            <w:r>
              <w:rPr>
                <w:rFonts w:ascii="宋体" w:hAnsi="宋体" w:hint="eastAsia"/>
                <w:bCs/>
                <w:color w:val="000000"/>
                <w:kern w:val="0"/>
                <w:sz w:val="18"/>
                <w:szCs w:val="18"/>
              </w:rPr>
              <w:t>~</w:t>
            </w:r>
            <w:r>
              <w:rPr>
                <w:rFonts w:ascii="宋体" w:hAnsi="宋体"/>
                <w:bCs/>
                <w:color w:val="000000"/>
                <w:kern w:val="0"/>
                <w:sz w:val="18"/>
                <w:szCs w:val="18"/>
              </w:rPr>
              <w:t>1.65</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SBR</w:t>
            </w:r>
            <w:r>
              <w:rPr>
                <w:rFonts w:ascii="宋体" w:hAnsi="宋体"/>
                <w:bCs/>
                <w:color w:val="000000"/>
                <w:kern w:val="0"/>
                <w:sz w:val="18"/>
                <w:szCs w:val="18"/>
              </w:rPr>
              <w:t>类工艺</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1.3</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0.90</w:t>
            </w:r>
            <w:r>
              <w:rPr>
                <w:rFonts w:ascii="宋体" w:hAnsi="宋体" w:hint="eastAsia"/>
                <w:bCs/>
                <w:color w:val="000000"/>
                <w:kern w:val="0"/>
                <w:sz w:val="18"/>
                <w:szCs w:val="18"/>
              </w:rPr>
              <w:t>~</w:t>
            </w:r>
            <w:r>
              <w:rPr>
                <w:rFonts w:ascii="宋体" w:hAnsi="宋体"/>
                <w:bCs/>
                <w:color w:val="000000"/>
                <w:kern w:val="0"/>
                <w:sz w:val="18"/>
                <w:szCs w:val="18"/>
              </w:rPr>
              <w:t>2.5</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0.96</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0.67</w:t>
            </w:r>
            <w:r>
              <w:rPr>
                <w:rFonts w:ascii="宋体" w:hAnsi="宋体" w:hint="eastAsia"/>
                <w:bCs/>
                <w:color w:val="000000"/>
                <w:kern w:val="0"/>
                <w:sz w:val="18"/>
                <w:szCs w:val="18"/>
              </w:rPr>
              <w:t>~</w:t>
            </w:r>
            <w:r>
              <w:rPr>
                <w:rFonts w:ascii="宋体" w:hAnsi="宋体"/>
                <w:bCs/>
                <w:color w:val="000000"/>
                <w:kern w:val="0"/>
                <w:sz w:val="18"/>
                <w:szCs w:val="18"/>
              </w:rPr>
              <w:t>1.85</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0.78</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0.54</w:t>
            </w:r>
            <w:r>
              <w:rPr>
                <w:rFonts w:ascii="宋体" w:hAnsi="宋体" w:hint="eastAsia"/>
                <w:bCs/>
                <w:color w:val="000000"/>
                <w:kern w:val="0"/>
                <w:sz w:val="18"/>
                <w:szCs w:val="18"/>
              </w:rPr>
              <w:t>~</w:t>
            </w:r>
            <w:r>
              <w:rPr>
                <w:rFonts w:ascii="宋体" w:hAnsi="宋体"/>
                <w:bCs/>
                <w:color w:val="000000"/>
                <w:kern w:val="0"/>
                <w:sz w:val="18"/>
                <w:szCs w:val="18"/>
              </w:rPr>
              <w:t>1.5</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氧化沟工艺</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1.1</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0.70</w:t>
            </w:r>
            <w:r>
              <w:rPr>
                <w:rFonts w:ascii="宋体" w:hAnsi="宋体" w:hint="eastAsia"/>
                <w:bCs/>
                <w:color w:val="000000"/>
                <w:kern w:val="0"/>
                <w:sz w:val="18"/>
                <w:szCs w:val="18"/>
              </w:rPr>
              <w:t>~</w:t>
            </w:r>
            <w:r>
              <w:rPr>
                <w:rFonts w:ascii="宋体" w:hAnsi="宋体"/>
                <w:bCs/>
                <w:color w:val="000000"/>
                <w:kern w:val="0"/>
                <w:sz w:val="18"/>
                <w:szCs w:val="18"/>
              </w:rPr>
              <w:t>2.1</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0.97</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0.62</w:t>
            </w:r>
            <w:r>
              <w:rPr>
                <w:rFonts w:ascii="宋体" w:hAnsi="宋体" w:hint="eastAsia"/>
                <w:bCs/>
                <w:color w:val="000000"/>
                <w:kern w:val="0"/>
                <w:sz w:val="18"/>
                <w:szCs w:val="18"/>
              </w:rPr>
              <w:t>~</w:t>
            </w:r>
            <w:r>
              <w:rPr>
                <w:rFonts w:ascii="宋体" w:hAnsi="宋体"/>
                <w:bCs/>
                <w:color w:val="000000"/>
                <w:kern w:val="0"/>
                <w:sz w:val="18"/>
                <w:szCs w:val="18"/>
              </w:rPr>
              <w:t>1.68</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0.88</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0.56</w:t>
            </w:r>
            <w:r>
              <w:rPr>
                <w:rFonts w:ascii="宋体" w:hAnsi="宋体" w:hint="eastAsia"/>
                <w:bCs/>
                <w:color w:val="000000"/>
                <w:kern w:val="0"/>
                <w:sz w:val="18"/>
                <w:szCs w:val="18"/>
              </w:rPr>
              <w:t>~</w:t>
            </w:r>
            <w:r>
              <w:rPr>
                <w:rFonts w:ascii="宋体" w:hAnsi="宋体"/>
                <w:bCs/>
                <w:color w:val="000000"/>
                <w:kern w:val="0"/>
                <w:sz w:val="18"/>
                <w:szCs w:val="18"/>
              </w:rPr>
              <w:t>1.47</w:t>
            </w:r>
          </w:p>
        </w:tc>
      </w:tr>
      <w:tr w:rsidR="006B1260">
        <w:trPr>
          <w:trHeight w:val="300"/>
        </w:trPr>
        <w:tc>
          <w:tcPr>
            <w:tcW w:w="1305"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AB</w:t>
            </w:r>
            <w:r>
              <w:rPr>
                <w:rFonts w:ascii="宋体" w:hAnsi="宋体"/>
                <w:bCs/>
                <w:color w:val="000000"/>
                <w:kern w:val="0"/>
                <w:sz w:val="18"/>
                <w:szCs w:val="18"/>
              </w:rPr>
              <w:t>法、吸附再生等其他活性污泥法</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1.75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0.95</w:t>
            </w:r>
            <w:r>
              <w:rPr>
                <w:rFonts w:ascii="宋体" w:hAnsi="宋体" w:hint="eastAsia"/>
                <w:bCs/>
                <w:color w:val="000000"/>
                <w:kern w:val="0"/>
                <w:sz w:val="18"/>
                <w:szCs w:val="18"/>
              </w:rPr>
              <w:t>~</w:t>
            </w:r>
            <w:r>
              <w:rPr>
                <w:rFonts w:ascii="宋体" w:hAnsi="宋体"/>
                <w:bCs/>
                <w:color w:val="000000"/>
                <w:kern w:val="0"/>
                <w:sz w:val="18"/>
                <w:szCs w:val="18"/>
              </w:rPr>
              <w:t>3.4</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厌氧污泥消化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1.3</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0.70</w:t>
            </w:r>
            <w:r>
              <w:rPr>
                <w:rFonts w:ascii="宋体" w:hAnsi="宋体" w:hint="eastAsia"/>
                <w:bCs/>
                <w:color w:val="000000"/>
                <w:kern w:val="0"/>
                <w:sz w:val="18"/>
                <w:szCs w:val="18"/>
              </w:rPr>
              <w:t>~</w:t>
            </w:r>
            <w:r>
              <w:rPr>
                <w:rFonts w:ascii="宋体" w:hAnsi="宋体"/>
                <w:bCs/>
                <w:color w:val="000000"/>
                <w:kern w:val="0"/>
                <w:sz w:val="18"/>
                <w:szCs w:val="18"/>
              </w:rPr>
              <w:t>2.52</w:t>
            </w:r>
          </w:p>
        </w:tc>
      </w:tr>
      <w:tr w:rsidR="006B1260">
        <w:trPr>
          <w:trHeight w:val="300"/>
        </w:trPr>
        <w:tc>
          <w:tcPr>
            <w:tcW w:w="1305"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0.57</w:t>
            </w:r>
            <w:r>
              <w:rPr>
                <w:rFonts w:ascii="宋体" w:hAnsi="宋体" w:hint="eastAsia"/>
                <w:bCs/>
                <w:color w:val="000000"/>
                <w:kern w:val="0"/>
                <w:sz w:val="18"/>
                <w:szCs w:val="18"/>
              </w:rPr>
              <w:t>~</w:t>
            </w:r>
            <w:r>
              <w:rPr>
                <w:rFonts w:ascii="宋体" w:hAnsi="宋体"/>
                <w:bCs/>
                <w:color w:val="000000"/>
                <w:kern w:val="0"/>
                <w:sz w:val="18"/>
                <w:szCs w:val="18"/>
              </w:rPr>
              <w:t>2.04</w:t>
            </w:r>
          </w:p>
        </w:tc>
      </w:tr>
      <w:tr w:rsidR="006B1260">
        <w:trPr>
          <w:trHeight w:val="300"/>
        </w:trPr>
        <w:tc>
          <w:tcPr>
            <w:tcW w:w="130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生物膜法</w:t>
            </w:r>
          </w:p>
        </w:tc>
        <w:tc>
          <w:tcPr>
            <w:tcW w:w="1086"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无污泥消化</w:t>
            </w:r>
          </w:p>
        </w:tc>
        <w:tc>
          <w:tcPr>
            <w:tcW w:w="130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化学需氧量去除量</w:t>
            </w:r>
          </w:p>
        </w:tc>
        <w:tc>
          <w:tcPr>
            <w:tcW w:w="50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1.25</w:t>
            </w:r>
          </w:p>
        </w:tc>
        <w:tc>
          <w:tcPr>
            <w:tcW w:w="79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0.70</w:t>
            </w:r>
            <w:r>
              <w:rPr>
                <w:rFonts w:ascii="宋体" w:hAnsi="宋体" w:hint="eastAsia"/>
                <w:bCs/>
                <w:color w:val="000000"/>
                <w:kern w:val="0"/>
                <w:sz w:val="18"/>
                <w:szCs w:val="18"/>
              </w:rPr>
              <w:t>~</w:t>
            </w:r>
            <w:r>
              <w:rPr>
                <w:rFonts w:ascii="宋体" w:hAnsi="宋体"/>
                <w:bCs/>
                <w:color w:val="000000"/>
                <w:kern w:val="0"/>
                <w:sz w:val="18"/>
                <w:szCs w:val="18"/>
              </w:rPr>
              <w:t>2.3</w:t>
            </w:r>
          </w:p>
        </w:tc>
      </w:tr>
      <w:tr w:rsidR="006B1260">
        <w:trPr>
          <w:trHeight w:val="300"/>
        </w:trPr>
        <w:tc>
          <w:tcPr>
            <w:tcW w:w="5000" w:type="pct"/>
            <w:gridSpan w:val="5"/>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pStyle w:val="afff2"/>
            </w:pPr>
            <w:r>
              <w:rPr>
                <w:rFonts w:hAnsi="宋体" w:hint="eastAsia"/>
                <w:bCs/>
              </w:rPr>
              <w:t>污泥消化工艺未正常运行的，需按无污泥消化工艺进行系数取值。</w:t>
            </w:r>
          </w:p>
        </w:tc>
      </w:tr>
    </w:tbl>
    <w:p w:rsidR="006B1260" w:rsidRDefault="004444AB">
      <w:pPr>
        <w:pStyle w:val="aff"/>
        <w:spacing w:before="156" w:after="156"/>
      </w:pPr>
      <w:r>
        <w:rPr>
          <w:rFonts w:hAnsi="黑体" w:cs="黑体" w:hint="eastAsia"/>
          <w:bCs/>
        </w:rPr>
        <w:t>城镇污水处理厂和工业废水集中处理设施的化学污泥产生系数表（</w:t>
      </w:r>
      <w:r>
        <w:rPr>
          <w:rFonts w:hAnsi="黑体" w:cs="黑体" w:hint="eastAsia"/>
          <w:bCs/>
        </w:rPr>
        <w:t>k3</w:t>
      </w:r>
      <w:r>
        <w:rPr>
          <w:rFonts w:hAnsi="黑体" w:cs="黑体" w:hint="eastAsia"/>
          <w:bCs/>
        </w:rPr>
        <w:t>）</w:t>
      </w:r>
    </w:p>
    <w:tbl>
      <w:tblPr>
        <w:tblW w:w="4999" w:type="pct"/>
        <w:tblCellMar>
          <w:left w:w="0" w:type="dxa"/>
          <w:right w:w="0" w:type="dxa"/>
        </w:tblCellMar>
        <w:tblLook w:val="04A0" w:firstRow="1" w:lastRow="0" w:firstColumn="1" w:lastColumn="0" w:noHBand="0" w:noVBand="1"/>
      </w:tblPr>
      <w:tblGrid>
        <w:gridCol w:w="4168"/>
        <w:gridCol w:w="2332"/>
        <w:gridCol w:w="1216"/>
        <w:gridCol w:w="1626"/>
      </w:tblGrid>
      <w:tr w:rsidR="006B1260">
        <w:trPr>
          <w:trHeight w:val="300"/>
        </w:trPr>
        <w:tc>
          <w:tcPr>
            <w:tcW w:w="2231"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处理工艺</w:t>
            </w:r>
          </w:p>
        </w:tc>
        <w:tc>
          <w:tcPr>
            <w:tcW w:w="2769" w:type="pct"/>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含水污泥产生系数</w:t>
            </w:r>
          </w:p>
        </w:tc>
      </w:tr>
      <w:tr w:rsidR="006B1260">
        <w:trPr>
          <w:trHeight w:val="300"/>
        </w:trPr>
        <w:tc>
          <w:tcPr>
            <w:tcW w:w="2231"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24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单位</w:t>
            </w:r>
          </w:p>
        </w:tc>
        <w:tc>
          <w:tcPr>
            <w:tcW w:w="65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核算系数</w:t>
            </w:r>
          </w:p>
        </w:tc>
        <w:tc>
          <w:tcPr>
            <w:tcW w:w="870"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校核系数</w:t>
            </w:r>
          </w:p>
        </w:tc>
      </w:tr>
      <w:tr w:rsidR="006B1260">
        <w:trPr>
          <w:trHeight w:val="300"/>
        </w:trPr>
        <w:tc>
          <w:tcPr>
            <w:tcW w:w="223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絮凝沉淀、化学除磷、污泥调质等过程</w:t>
            </w:r>
          </w:p>
        </w:tc>
        <w:tc>
          <w:tcPr>
            <w:tcW w:w="124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絮凝剂使用量</w:t>
            </w:r>
          </w:p>
        </w:tc>
        <w:tc>
          <w:tcPr>
            <w:tcW w:w="65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4.53</w:t>
            </w:r>
          </w:p>
        </w:tc>
        <w:tc>
          <w:tcPr>
            <w:tcW w:w="870"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2.44</w:t>
            </w:r>
            <w:r>
              <w:rPr>
                <w:rFonts w:ascii="宋体" w:hAnsi="宋体" w:hint="eastAsia"/>
                <w:bCs/>
                <w:color w:val="000000"/>
                <w:kern w:val="0"/>
                <w:sz w:val="18"/>
                <w:szCs w:val="18"/>
              </w:rPr>
              <w:t>~</w:t>
            </w:r>
            <w:r>
              <w:rPr>
                <w:rFonts w:ascii="宋体" w:hAnsi="宋体"/>
                <w:bCs/>
                <w:color w:val="000000"/>
                <w:kern w:val="0"/>
                <w:sz w:val="18"/>
                <w:szCs w:val="18"/>
              </w:rPr>
              <w:t>6.55</w:t>
            </w:r>
          </w:p>
        </w:tc>
      </w:tr>
    </w:tbl>
    <w:p w:rsidR="006B1260" w:rsidRDefault="004444AB">
      <w:pPr>
        <w:pStyle w:val="aff"/>
        <w:spacing w:before="156" w:after="156"/>
        <w:rPr>
          <w:rFonts w:hAnsi="黑体" w:cs="黑体"/>
          <w:bCs/>
        </w:rPr>
      </w:pPr>
      <w:r>
        <w:rPr>
          <w:rFonts w:hAnsi="黑体" w:cs="黑体" w:hint="eastAsia"/>
          <w:bCs/>
        </w:rPr>
        <w:t>工业废水集中处理设施的物化与生化污泥综合产生系数表（</w:t>
      </w:r>
      <w:r>
        <w:rPr>
          <w:rFonts w:hAnsi="黑体" w:cs="黑体" w:hint="eastAsia"/>
          <w:bCs/>
        </w:rPr>
        <w:t>k4</w:t>
      </w:r>
      <w:r>
        <w:rPr>
          <w:rFonts w:hAnsi="黑体" w:cs="黑体" w:hint="eastAsia"/>
          <w:bCs/>
        </w:rPr>
        <w:t>）</w:t>
      </w:r>
    </w:p>
    <w:tbl>
      <w:tblPr>
        <w:tblW w:w="4999" w:type="pct"/>
        <w:tblCellMar>
          <w:left w:w="0" w:type="dxa"/>
          <w:right w:w="0" w:type="dxa"/>
        </w:tblCellMar>
        <w:tblLook w:val="04A0" w:firstRow="1" w:lastRow="0" w:firstColumn="1" w:lastColumn="0" w:noHBand="0" w:noVBand="1"/>
      </w:tblPr>
      <w:tblGrid>
        <w:gridCol w:w="3029"/>
        <w:gridCol w:w="3425"/>
        <w:gridCol w:w="1103"/>
        <w:gridCol w:w="1787"/>
      </w:tblGrid>
      <w:tr w:rsidR="006B1260">
        <w:trPr>
          <w:trHeight w:val="300"/>
        </w:trPr>
        <w:tc>
          <w:tcPr>
            <w:tcW w:w="1622"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行业类型</w:t>
            </w:r>
          </w:p>
        </w:tc>
        <w:tc>
          <w:tcPr>
            <w:tcW w:w="3378" w:type="pct"/>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含水污泥产生系数</w:t>
            </w:r>
          </w:p>
        </w:tc>
      </w:tr>
      <w:tr w:rsidR="006B1260">
        <w:trPr>
          <w:trHeight w:val="300"/>
        </w:trPr>
        <w:tc>
          <w:tcPr>
            <w:tcW w:w="1621"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单位</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核算系数</w:t>
            </w:r>
          </w:p>
        </w:tc>
        <w:tc>
          <w:tcPr>
            <w:tcW w:w="95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校核系数</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电镀工业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20.9</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10.4</w:t>
            </w:r>
            <w:r>
              <w:rPr>
                <w:rFonts w:ascii="宋体" w:hAnsi="宋体" w:hint="eastAsia"/>
                <w:bCs/>
                <w:color w:val="000000"/>
                <w:kern w:val="0"/>
                <w:sz w:val="18"/>
                <w:szCs w:val="18"/>
              </w:rPr>
              <w:t>~</w:t>
            </w:r>
            <w:r>
              <w:rPr>
                <w:rFonts w:ascii="宋体" w:hAnsi="宋体"/>
                <w:bCs/>
                <w:color w:val="000000"/>
                <w:kern w:val="0"/>
                <w:sz w:val="18"/>
                <w:szCs w:val="18"/>
              </w:rPr>
              <w:t>31.3</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lastRenderedPageBreak/>
              <w:t>制革工业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19.8</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9.9</w:t>
            </w:r>
            <w:r>
              <w:rPr>
                <w:rFonts w:ascii="宋体" w:hAnsi="宋体" w:hint="eastAsia"/>
                <w:bCs/>
                <w:color w:val="000000"/>
                <w:kern w:val="0"/>
                <w:sz w:val="18"/>
                <w:szCs w:val="18"/>
              </w:rPr>
              <w:t>~</w:t>
            </w:r>
            <w:r>
              <w:rPr>
                <w:rFonts w:ascii="宋体" w:hAnsi="宋体"/>
                <w:bCs/>
                <w:color w:val="000000"/>
                <w:kern w:val="0"/>
                <w:sz w:val="18"/>
                <w:szCs w:val="18"/>
              </w:rPr>
              <w:t>29.6</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医药工业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16.7</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8.4</w:t>
            </w:r>
            <w:r>
              <w:rPr>
                <w:rFonts w:ascii="宋体" w:hAnsi="宋体" w:hint="eastAsia"/>
                <w:bCs/>
                <w:color w:val="000000"/>
                <w:kern w:val="0"/>
                <w:sz w:val="18"/>
                <w:szCs w:val="18"/>
              </w:rPr>
              <w:t>~</w:t>
            </w:r>
            <w:r>
              <w:rPr>
                <w:rFonts w:ascii="宋体" w:hAnsi="宋体"/>
                <w:bCs/>
                <w:color w:val="000000"/>
                <w:kern w:val="0"/>
                <w:sz w:val="18"/>
                <w:szCs w:val="18"/>
              </w:rPr>
              <w:t>25.1</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化工工业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7.5</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3.8</w:t>
            </w:r>
            <w:r>
              <w:rPr>
                <w:rFonts w:ascii="宋体" w:hAnsi="宋体" w:hint="eastAsia"/>
                <w:bCs/>
                <w:color w:val="000000"/>
                <w:kern w:val="0"/>
                <w:sz w:val="18"/>
                <w:szCs w:val="18"/>
              </w:rPr>
              <w:t>~</w:t>
            </w:r>
            <w:r>
              <w:rPr>
                <w:rFonts w:ascii="宋体" w:hAnsi="宋体"/>
                <w:bCs/>
                <w:color w:val="000000"/>
                <w:kern w:val="0"/>
                <w:sz w:val="18"/>
                <w:szCs w:val="18"/>
              </w:rPr>
              <w:t>11.3</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食品工业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6.7</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3.4</w:t>
            </w:r>
            <w:r>
              <w:rPr>
                <w:rFonts w:ascii="宋体" w:hAnsi="宋体" w:hint="eastAsia"/>
                <w:bCs/>
                <w:color w:val="000000"/>
                <w:kern w:val="0"/>
                <w:sz w:val="18"/>
                <w:szCs w:val="18"/>
              </w:rPr>
              <w:t>~</w:t>
            </w:r>
            <w:r>
              <w:rPr>
                <w:rFonts w:ascii="宋体" w:hAnsi="宋体"/>
                <w:bCs/>
                <w:color w:val="000000"/>
                <w:kern w:val="0"/>
                <w:sz w:val="18"/>
                <w:szCs w:val="18"/>
              </w:rPr>
              <w:t>10.1</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印染工业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4.1</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2.0</w:t>
            </w:r>
            <w:r>
              <w:rPr>
                <w:rFonts w:ascii="宋体" w:hAnsi="宋体" w:hint="eastAsia"/>
                <w:bCs/>
                <w:color w:val="000000"/>
                <w:kern w:val="0"/>
                <w:sz w:val="18"/>
                <w:szCs w:val="18"/>
              </w:rPr>
              <w:t>~</w:t>
            </w:r>
            <w:r>
              <w:rPr>
                <w:rFonts w:ascii="宋体" w:hAnsi="宋体"/>
                <w:bCs/>
                <w:color w:val="000000"/>
                <w:kern w:val="0"/>
                <w:sz w:val="18"/>
                <w:szCs w:val="18"/>
              </w:rPr>
              <w:t>6.1</w:t>
            </w:r>
          </w:p>
        </w:tc>
      </w:tr>
      <w:tr w:rsidR="006B1260">
        <w:trPr>
          <w:trHeight w:val="300"/>
        </w:trPr>
        <w:tc>
          <w:tcPr>
            <w:tcW w:w="1621"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其他工业</w:t>
            </w:r>
          </w:p>
        </w:tc>
        <w:tc>
          <w:tcPr>
            <w:tcW w:w="1836"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吨</w:t>
            </w:r>
            <w:r>
              <w:rPr>
                <w:rFonts w:ascii="宋体" w:hAnsi="宋体"/>
                <w:bCs/>
                <w:color w:val="000000"/>
                <w:kern w:val="0"/>
                <w:sz w:val="18"/>
                <w:szCs w:val="18"/>
              </w:rPr>
              <w:t>/</w:t>
            </w:r>
            <w:r>
              <w:rPr>
                <w:rFonts w:ascii="宋体" w:hAnsi="宋体"/>
                <w:bCs/>
                <w:color w:val="000000"/>
                <w:kern w:val="0"/>
                <w:sz w:val="18"/>
                <w:szCs w:val="18"/>
              </w:rPr>
              <w:t>万吨</w:t>
            </w:r>
            <w:r>
              <w:rPr>
                <w:rFonts w:ascii="宋体" w:hAnsi="宋体"/>
                <w:bCs/>
                <w:color w:val="000000"/>
                <w:kern w:val="0"/>
                <w:sz w:val="18"/>
                <w:szCs w:val="18"/>
              </w:rPr>
              <w:t>-</w:t>
            </w:r>
            <w:r>
              <w:rPr>
                <w:rFonts w:ascii="宋体" w:hAnsi="宋体"/>
                <w:bCs/>
                <w:color w:val="000000"/>
                <w:kern w:val="0"/>
                <w:sz w:val="18"/>
                <w:szCs w:val="18"/>
              </w:rPr>
              <w:t>废水处理量</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6.0</w:t>
            </w:r>
          </w:p>
        </w:tc>
        <w:tc>
          <w:tcPr>
            <w:tcW w:w="95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3.0</w:t>
            </w:r>
            <w:r>
              <w:rPr>
                <w:rFonts w:ascii="宋体" w:hAnsi="宋体" w:hint="eastAsia"/>
                <w:bCs/>
                <w:color w:val="000000"/>
                <w:kern w:val="0"/>
                <w:sz w:val="18"/>
                <w:szCs w:val="18"/>
              </w:rPr>
              <w:t>~</w:t>
            </w:r>
            <w:r>
              <w:rPr>
                <w:rFonts w:ascii="宋体" w:hAnsi="宋体"/>
                <w:bCs/>
                <w:color w:val="000000"/>
                <w:kern w:val="0"/>
                <w:sz w:val="18"/>
                <w:szCs w:val="18"/>
              </w:rPr>
              <w:t>9.0</w:t>
            </w:r>
          </w:p>
        </w:tc>
      </w:tr>
      <w:tr w:rsidR="006B1260">
        <w:trPr>
          <w:trHeight w:val="300"/>
        </w:trPr>
        <w:tc>
          <w:tcPr>
            <w:tcW w:w="1" w:type="pct"/>
            <w:gridSpan w:val="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pStyle w:val="afff2"/>
            </w:pPr>
            <w:r>
              <w:rPr>
                <w:rFonts w:hAnsi="宋体"/>
                <w:bCs/>
              </w:rPr>
              <w:t>工业废水集中处理设施全年平均化学需氧量或主要污染物去除率达到</w:t>
            </w:r>
            <w:r>
              <w:rPr>
                <w:rFonts w:hAnsi="宋体"/>
                <w:bCs/>
              </w:rPr>
              <w:t>50</w:t>
            </w:r>
            <w:r>
              <w:rPr>
                <w:rFonts w:hAnsi="宋体" w:hint="eastAsia"/>
                <w:bCs/>
              </w:rPr>
              <w:t>%</w:t>
            </w:r>
            <w:r>
              <w:rPr>
                <w:rFonts w:hAnsi="宋体"/>
                <w:bCs/>
              </w:rPr>
              <w:t>及以上，全年实际处理污水量小于设计处理量的</w:t>
            </w:r>
            <w:r>
              <w:rPr>
                <w:rFonts w:hAnsi="宋体"/>
                <w:bCs/>
              </w:rPr>
              <w:t>50</w:t>
            </w:r>
            <w:r>
              <w:rPr>
                <w:rFonts w:hAnsi="宋体" w:hint="eastAsia"/>
                <w:bCs/>
              </w:rPr>
              <w:t>%</w:t>
            </w:r>
            <w:r>
              <w:rPr>
                <w:rFonts w:hAnsi="宋体"/>
                <w:bCs/>
              </w:rPr>
              <w:t>，物理与生化污泥综合产率系数按相应行业系数的</w:t>
            </w:r>
            <w:r>
              <w:rPr>
                <w:rFonts w:hAnsi="宋体"/>
                <w:bCs/>
              </w:rPr>
              <w:t>0.8</w:t>
            </w:r>
            <w:r>
              <w:rPr>
                <w:rFonts w:hAnsi="宋体"/>
                <w:bCs/>
              </w:rPr>
              <w:t>倍取值；全年平均化学需氧量或主要污染物去除率小于</w:t>
            </w:r>
            <w:r>
              <w:rPr>
                <w:rFonts w:hAnsi="宋体"/>
                <w:bCs/>
              </w:rPr>
              <w:t>50</w:t>
            </w:r>
            <w:r>
              <w:rPr>
                <w:rFonts w:hAnsi="宋体" w:hint="eastAsia"/>
                <w:bCs/>
              </w:rPr>
              <w:t>%</w:t>
            </w:r>
            <w:r>
              <w:rPr>
                <w:rFonts w:hAnsi="宋体"/>
                <w:bCs/>
              </w:rPr>
              <w:t>，物理与生化污泥综合产生系数在</w:t>
            </w:r>
            <w:r>
              <w:rPr>
                <w:rFonts w:hAnsi="宋体"/>
                <w:bCs/>
              </w:rPr>
              <w:t>0.4</w:t>
            </w:r>
            <w:r>
              <w:rPr>
                <w:rFonts w:hAnsi="宋体"/>
                <w:bCs/>
              </w:rPr>
              <w:t>～</w:t>
            </w:r>
            <w:r>
              <w:rPr>
                <w:rFonts w:hAnsi="宋体"/>
                <w:bCs/>
              </w:rPr>
              <w:t>0.7</w:t>
            </w:r>
            <w:r>
              <w:rPr>
                <w:rFonts w:hAnsi="宋体"/>
                <w:bCs/>
              </w:rPr>
              <w:t>倍范围内取值。</w:t>
            </w:r>
          </w:p>
        </w:tc>
      </w:tr>
    </w:tbl>
    <w:p w:rsidR="006B1260" w:rsidRDefault="006B1260">
      <w:pPr>
        <w:pStyle w:val="afffff5"/>
        <w:ind w:firstLine="420"/>
      </w:pPr>
    </w:p>
    <w:p w:rsidR="006B1260" w:rsidRDefault="006B1260">
      <w:pPr>
        <w:pStyle w:val="afffff5"/>
        <w:ind w:firstLine="420"/>
      </w:pPr>
    </w:p>
    <w:p w:rsidR="006B1260" w:rsidRDefault="006B1260">
      <w:pPr>
        <w:pStyle w:val="afffff5"/>
        <w:ind w:firstLine="420"/>
      </w:pPr>
    </w:p>
    <w:p w:rsidR="006B1260" w:rsidRDefault="006B1260">
      <w:pPr>
        <w:pStyle w:val="afffff5"/>
        <w:ind w:firstLine="420"/>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7" w:name="_Toc77861841"/>
      <w:r>
        <w:rPr>
          <w:rFonts w:hint="eastAsia"/>
        </w:rPr>
        <w:t>（资料性）</w:t>
      </w:r>
      <w:r>
        <w:br/>
      </w:r>
      <w:r>
        <w:rPr>
          <w:rFonts w:hint="eastAsia"/>
        </w:rPr>
        <w:t>SS</w:t>
      </w:r>
      <w:r>
        <w:rPr>
          <w:rFonts w:hint="eastAsia"/>
        </w:rPr>
        <w:t>去除率、反应池去除单位</w:t>
      </w:r>
      <w:r>
        <w:rPr>
          <w:rFonts w:hint="eastAsia"/>
        </w:rPr>
        <w:t>SS</w:t>
      </w:r>
      <w:r>
        <w:rPr>
          <w:rFonts w:hint="eastAsia"/>
        </w:rPr>
        <w:t>量</w:t>
      </w:r>
      <w:proofErr w:type="gramStart"/>
      <w:r>
        <w:rPr>
          <w:rFonts w:hint="eastAsia"/>
        </w:rPr>
        <w:t>产泥率</w:t>
      </w:r>
      <w:proofErr w:type="gramEnd"/>
      <w:r>
        <w:rPr>
          <w:rFonts w:hint="eastAsia"/>
        </w:rPr>
        <w:t>与污泥浓度</w:t>
      </w:r>
      <w:bookmarkEnd w:id="67"/>
    </w:p>
    <w:p w:rsidR="006B1260" w:rsidRDefault="004444AB">
      <w:pPr>
        <w:pStyle w:val="aff"/>
        <w:spacing w:before="156" w:after="156"/>
      </w:pPr>
      <w:r>
        <w:rPr>
          <w:rFonts w:hAnsi="黑体" w:cs="黑体" w:hint="eastAsia"/>
          <w:bCs/>
        </w:rPr>
        <w:t>SS</w:t>
      </w:r>
      <w:r>
        <w:rPr>
          <w:rFonts w:hAnsi="黑体" w:cs="黑体" w:hint="eastAsia"/>
          <w:bCs/>
        </w:rPr>
        <w:t>去除率、反应池去除单位</w:t>
      </w:r>
      <w:r>
        <w:rPr>
          <w:rFonts w:hAnsi="黑体" w:cs="黑体" w:hint="eastAsia"/>
          <w:bCs/>
        </w:rPr>
        <w:t>SS</w:t>
      </w:r>
      <w:r>
        <w:rPr>
          <w:rFonts w:hAnsi="黑体" w:cs="黑体" w:hint="eastAsia"/>
          <w:bCs/>
        </w:rPr>
        <w:t>量</w:t>
      </w:r>
      <w:proofErr w:type="gramStart"/>
      <w:r>
        <w:rPr>
          <w:rFonts w:hAnsi="黑体" w:cs="黑体" w:hint="eastAsia"/>
          <w:bCs/>
        </w:rPr>
        <w:t>产泥率</w:t>
      </w:r>
      <w:proofErr w:type="gramEnd"/>
      <w:r>
        <w:rPr>
          <w:rFonts w:hAnsi="黑体" w:cs="黑体" w:hint="eastAsia"/>
          <w:bCs/>
        </w:rPr>
        <w:t>与污泥浓度</w:t>
      </w:r>
    </w:p>
    <w:tbl>
      <w:tblPr>
        <w:tblW w:w="4998" w:type="pct"/>
        <w:tblCellMar>
          <w:left w:w="0" w:type="dxa"/>
          <w:right w:w="0" w:type="dxa"/>
        </w:tblCellMar>
        <w:tblLook w:val="04A0" w:firstRow="1" w:lastRow="0" w:firstColumn="1" w:lastColumn="0" w:noHBand="0" w:noVBand="1"/>
      </w:tblPr>
      <w:tblGrid>
        <w:gridCol w:w="1792"/>
        <w:gridCol w:w="1098"/>
        <w:gridCol w:w="2196"/>
        <w:gridCol w:w="1097"/>
        <w:gridCol w:w="1784"/>
        <w:gridCol w:w="1373"/>
      </w:tblGrid>
      <w:tr w:rsidR="006B1260">
        <w:trPr>
          <w:trHeight w:val="20"/>
        </w:trPr>
        <w:tc>
          <w:tcPr>
            <w:tcW w:w="959"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水处理工艺</w:t>
            </w:r>
          </w:p>
        </w:tc>
        <w:tc>
          <w:tcPr>
            <w:tcW w:w="587" w:type="pct"/>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初沉池</w:t>
            </w:r>
            <w:r>
              <w:rPr>
                <w:rFonts w:ascii="宋体" w:hAnsi="宋体"/>
                <w:bCs/>
                <w:color w:val="000000"/>
                <w:kern w:val="0"/>
                <w:sz w:val="18"/>
                <w:szCs w:val="18"/>
              </w:rPr>
              <w:t xml:space="preserve">SS </w:t>
            </w:r>
            <w:r>
              <w:rPr>
                <w:rFonts w:ascii="宋体" w:hAnsi="宋体"/>
                <w:bCs/>
                <w:color w:val="000000"/>
                <w:kern w:val="0"/>
                <w:sz w:val="18"/>
                <w:szCs w:val="18"/>
              </w:rPr>
              <w:t>去除率</w:t>
            </w:r>
            <w:r>
              <w:rPr>
                <w:rFonts w:ascii="宋体" w:hAnsi="宋体"/>
                <w:bCs/>
                <w:color w:val="000000"/>
                <w:kern w:val="0"/>
                <w:sz w:val="18"/>
                <w:szCs w:val="18"/>
              </w:rPr>
              <w:t>/%</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反应池内去除</w:t>
            </w:r>
          </w:p>
        </w:tc>
        <w:tc>
          <w:tcPr>
            <w:tcW w:w="2277" w:type="pct"/>
            <w:gridSpan w:val="3"/>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污泥浓度</w:t>
            </w:r>
            <w:r>
              <w:rPr>
                <w:rFonts w:ascii="宋体" w:hAnsi="宋体"/>
                <w:bCs/>
                <w:color w:val="000000"/>
                <w:kern w:val="0"/>
                <w:sz w:val="18"/>
                <w:szCs w:val="18"/>
              </w:rPr>
              <w:t>/%</w:t>
            </w:r>
          </w:p>
        </w:tc>
      </w:tr>
      <w:tr w:rsidR="006B1260">
        <w:trPr>
          <w:trHeight w:val="20"/>
        </w:trPr>
        <w:tc>
          <w:tcPr>
            <w:tcW w:w="959"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587" w:type="pct"/>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单位</w:t>
            </w:r>
            <w:r>
              <w:rPr>
                <w:rFonts w:ascii="宋体" w:hAnsi="宋体"/>
                <w:bCs/>
                <w:color w:val="000000"/>
                <w:kern w:val="0"/>
                <w:sz w:val="18"/>
                <w:szCs w:val="18"/>
              </w:rPr>
              <w:t>SS</w:t>
            </w:r>
            <w:proofErr w:type="gramStart"/>
            <w:r>
              <w:rPr>
                <w:rFonts w:ascii="宋体" w:hAnsi="宋体"/>
                <w:bCs/>
                <w:color w:val="000000"/>
                <w:kern w:val="0"/>
                <w:sz w:val="18"/>
                <w:szCs w:val="18"/>
              </w:rPr>
              <w:t>产泥率</w:t>
            </w:r>
            <w:proofErr w:type="gramEnd"/>
            <w:r>
              <w:rPr>
                <w:rFonts w:ascii="宋体" w:hAnsi="宋体"/>
                <w:bCs/>
                <w:color w:val="000000"/>
                <w:kern w:val="0"/>
                <w:sz w:val="18"/>
                <w:szCs w:val="18"/>
              </w:rPr>
              <w:t>/%</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proofErr w:type="gramStart"/>
            <w:r>
              <w:rPr>
                <w:rFonts w:ascii="宋体" w:hAnsi="宋体"/>
                <w:bCs/>
                <w:color w:val="000000"/>
                <w:kern w:val="0"/>
                <w:sz w:val="18"/>
                <w:szCs w:val="18"/>
              </w:rPr>
              <w:t>初沉污泥</w:t>
            </w:r>
            <w:proofErr w:type="gramEnd"/>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剩余活性污泥</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混合污泥</w:t>
            </w: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氧化沟</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75</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0.5</w:t>
            </w:r>
            <w:r>
              <w:rPr>
                <w:rFonts w:ascii="宋体" w:hAnsi="宋体" w:hint="eastAsia"/>
                <w:bCs/>
                <w:color w:val="000000"/>
                <w:kern w:val="0"/>
                <w:sz w:val="18"/>
                <w:szCs w:val="18"/>
              </w:rPr>
              <w:t>~</w:t>
            </w:r>
            <w:r>
              <w:rPr>
                <w:rFonts w:ascii="宋体" w:hAnsi="宋体"/>
                <w:bCs/>
                <w:color w:val="000000"/>
                <w:kern w:val="0"/>
                <w:sz w:val="18"/>
                <w:szCs w:val="18"/>
              </w:rPr>
              <w:t>1.0</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延时曝气法</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75</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0.5</w:t>
            </w:r>
            <w:r>
              <w:rPr>
                <w:rFonts w:ascii="宋体" w:hAnsi="宋体" w:hint="eastAsia"/>
                <w:bCs/>
                <w:color w:val="000000"/>
                <w:kern w:val="0"/>
                <w:sz w:val="18"/>
                <w:szCs w:val="18"/>
              </w:rPr>
              <w:t>~</w:t>
            </w:r>
            <w:r>
              <w:rPr>
                <w:rFonts w:ascii="宋体" w:hAnsi="宋体"/>
                <w:bCs/>
                <w:color w:val="000000"/>
                <w:kern w:val="0"/>
                <w:sz w:val="18"/>
                <w:szCs w:val="18"/>
              </w:rPr>
              <w:t>1.0</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SBR</w:t>
            </w:r>
            <w:r>
              <w:rPr>
                <w:rFonts w:ascii="宋体" w:hAnsi="宋体"/>
                <w:bCs/>
                <w:color w:val="000000"/>
                <w:kern w:val="0"/>
                <w:sz w:val="18"/>
                <w:szCs w:val="18"/>
              </w:rPr>
              <w:t>法</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75</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6B1260" w:rsidRDefault="004444AB">
            <w:pPr>
              <w:jc w:val="center"/>
              <w:rPr>
                <w:rFonts w:ascii="宋体" w:hAnsi="宋体"/>
                <w:bCs/>
                <w:sz w:val="18"/>
                <w:szCs w:val="18"/>
              </w:rPr>
            </w:pPr>
            <w:r>
              <w:rPr>
                <w:rFonts w:ascii="宋体" w:hAnsi="宋体"/>
                <w:bCs/>
                <w:color w:val="000000"/>
                <w:kern w:val="0"/>
                <w:sz w:val="18"/>
                <w:szCs w:val="18"/>
              </w:rPr>
              <w:t>0.5</w:t>
            </w:r>
            <w:r>
              <w:rPr>
                <w:rFonts w:ascii="宋体" w:hAnsi="宋体" w:hint="eastAsia"/>
                <w:bCs/>
                <w:color w:val="000000"/>
                <w:kern w:val="0"/>
                <w:sz w:val="18"/>
                <w:szCs w:val="18"/>
              </w:rPr>
              <w:t>~</w:t>
            </w:r>
            <w:r>
              <w:rPr>
                <w:rFonts w:ascii="宋体" w:hAnsi="宋体"/>
                <w:bCs/>
                <w:color w:val="000000"/>
                <w:kern w:val="0"/>
                <w:sz w:val="18"/>
                <w:szCs w:val="18"/>
              </w:rPr>
              <w:t>1.0</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好氧生物滤池</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40</w:t>
            </w:r>
            <w:r>
              <w:rPr>
                <w:rFonts w:ascii="宋体" w:hAnsi="宋体" w:hint="eastAsia"/>
                <w:bCs/>
                <w:color w:val="000000"/>
                <w:kern w:val="0"/>
                <w:sz w:val="18"/>
                <w:szCs w:val="18"/>
              </w:rPr>
              <w:t>~</w:t>
            </w:r>
            <w:r>
              <w:rPr>
                <w:rFonts w:ascii="宋体" w:hAnsi="宋体"/>
                <w:bCs/>
                <w:color w:val="000000"/>
                <w:kern w:val="0"/>
                <w:sz w:val="18"/>
                <w:szCs w:val="18"/>
              </w:rPr>
              <w:t>60</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100</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w:t>
            </w: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jc w:val="center"/>
              <w:rPr>
                <w:rFonts w:ascii="宋体" w:hAnsi="宋体"/>
                <w:bCs/>
                <w:color w:val="000000"/>
                <w:sz w:val="18"/>
                <w:szCs w:val="18"/>
              </w:rPr>
            </w:pP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6B1260">
            <w:pPr>
              <w:rPr>
                <w:rFonts w:ascii="宋体" w:hAnsi="宋体"/>
                <w:bCs/>
                <w:color w:val="000000"/>
                <w:sz w:val="18"/>
                <w:szCs w:val="18"/>
              </w:rPr>
            </w:pP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接触氧化法</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40</w:t>
            </w:r>
            <w:r>
              <w:rPr>
                <w:rFonts w:ascii="宋体" w:hAnsi="宋体" w:hint="eastAsia"/>
                <w:bCs/>
                <w:color w:val="000000"/>
                <w:kern w:val="0"/>
                <w:sz w:val="18"/>
                <w:szCs w:val="18"/>
              </w:rPr>
              <w:t>~</w:t>
            </w:r>
            <w:r>
              <w:rPr>
                <w:rFonts w:ascii="宋体" w:hAnsi="宋体"/>
                <w:bCs/>
                <w:color w:val="000000"/>
                <w:kern w:val="0"/>
                <w:sz w:val="18"/>
                <w:szCs w:val="18"/>
              </w:rPr>
              <w:t>60</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85</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w:t>
            </w: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 xml:space="preserve">1.0 </w:t>
            </w:r>
          </w:p>
        </w:tc>
      </w:tr>
      <w:tr w:rsidR="006B1260">
        <w:trPr>
          <w:trHeight w:val="20"/>
        </w:trPr>
        <w:tc>
          <w:tcPr>
            <w:tcW w:w="959"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生物转盘法</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40</w:t>
            </w:r>
            <w:r>
              <w:rPr>
                <w:rFonts w:ascii="宋体" w:hAnsi="宋体" w:hint="eastAsia"/>
                <w:bCs/>
                <w:color w:val="000000"/>
                <w:kern w:val="0"/>
                <w:sz w:val="18"/>
                <w:szCs w:val="18"/>
              </w:rPr>
              <w:t>~</w:t>
            </w:r>
            <w:r>
              <w:rPr>
                <w:rFonts w:ascii="宋体" w:hAnsi="宋体"/>
                <w:bCs/>
                <w:color w:val="000000"/>
                <w:kern w:val="0"/>
                <w:sz w:val="18"/>
                <w:szCs w:val="18"/>
              </w:rPr>
              <w:t>60</w:t>
            </w:r>
          </w:p>
        </w:tc>
        <w:tc>
          <w:tcPr>
            <w:tcW w:w="117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85</w:t>
            </w:r>
          </w:p>
        </w:tc>
        <w:tc>
          <w:tcPr>
            <w:tcW w:w="587"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2</w:t>
            </w:r>
          </w:p>
        </w:tc>
        <w:tc>
          <w:tcPr>
            <w:tcW w:w="955"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0.8</w:t>
            </w:r>
          </w:p>
        </w:tc>
        <w:tc>
          <w:tcPr>
            <w:tcW w:w="73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B1260" w:rsidRDefault="004444AB">
            <w:pPr>
              <w:widowControl/>
              <w:jc w:val="center"/>
              <w:textAlignment w:val="center"/>
              <w:rPr>
                <w:rFonts w:ascii="宋体" w:hAnsi="宋体"/>
                <w:bCs/>
                <w:color w:val="000000"/>
                <w:sz w:val="18"/>
                <w:szCs w:val="18"/>
              </w:rPr>
            </w:pPr>
            <w:r>
              <w:rPr>
                <w:rFonts w:ascii="宋体" w:hAnsi="宋体"/>
                <w:bCs/>
                <w:color w:val="000000"/>
                <w:kern w:val="0"/>
                <w:sz w:val="18"/>
                <w:szCs w:val="18"/>
              </w:rPr>
              <w:t xml:space="preserve">1.0 </w:t>
            </w:r>
          </w:p>
        </w:tc>
      </w:tr>
    </w:tbl>
    <w:p w:rsidR="006B1260" w:rsidRDefault="006B1260">
      <w:pPr>
        <w:pStyle w:val="afffff5"/>
        <w:ind w:firstLine="420"/>
      </w:pPr>
    </w:p>
    <w:p w:rsidR="006B1260" w:rsidRDefault="006B1260">
      <w:pPr>
        <w:pStyle w:val="afffff5"/>
        <w:ind w:firstLine="420"/>
      </w:pPr>
    </w:p>
    <w:p w:rsidR="006B1260" w:rsidRDefault="006B1260">
      <w:pPr>
        <w:pStyle w:val="afffff5"/>
        <w:ind w:firstLine="420"/>
        <w:sectPr w:rsidR="006B1260">
          <w:pgSz w:w="11906" w:h="16838"/>
          <w:pgMar w:top="2410" w:right="1134" w:bottom="1134" w:left="1134" w:header="1418" w:footer="1134" w:gutter="284"/>
          <w:cols w:space="425"/>
          <w:formProt w:val="0"/>
          <w:docGrid w:type="lines" w:linePitch="312"/>
        </w:sectPr>
      </w:pPr>
    </w:p>
    <w:p w:rsidR="006B1260" w:rsidRDefault="006B1260">
      <w:pPr>
        <w:pStyle w:val="af8"/>
        <w:rPr>
          <w:vanish w:val="0"/>
        </w:rPr>
      </w:pPr>
    </w:p>
    <w:p w:rsidR="006B1260" w:rsidRDefault="006B1260">
      <w:pPr>
        <w:pStyle w:val="afe"/>
        <w:rPr>
          <w:vanish w:val="0"/>
        </w:rPr>
      </w:pPr>
    </w:p>
    <w:p w:rsidR="006B1260" w:rsidRDefault="004444AB">
      <w:pPr>
        <w:pStyle w:val="aff3"/>
        <w:spacing w:before="78" w:after="156"/>
      </w:pPr>
      <w:r>
        <w:br/>
      </w:r>
      <w:bookmarkStart w:id="68" w:name="_Toc77861842"/>
      <w:r>
        <w:rPr>
          <w:rFonts w:hint="eastAsia"/>
        </w:rPr>
        <w:t>（资料性）</w:t>
      </w:r>
      <w:r>
        <w:br/>
      </w:r>
      <w:r>
        <w:rPr>
          <w:rFonts w:hint="eastAsia"/>
        </w:rPr>
        <w:t>污水处理厂污染排放过程（工况）缩略语</w:t>
      </w:r>
      <w:bookmarkEnd w:id="68"/>
    </w:p>
    <w:p w:rsidR="006B1260" w:rsidRDefault="004444AB">
      <w:pPr>
        <w:pStyle w:val="aff"/>
        <w:spacing w:before="156" w:after="156"/>
        <w:rPr>
          <w:rFonts w:hAnsi="黑体" w:cs="黑体"/>
          <w:bCs/>
        </w:rPr>
      </w:pPr>
      <w:r>
        <w:rPr>
          <w:rFonts w:hAnsi="黑体" w:cs="黑体" w:hint="eastAsia"/>
          <w:bCs/>
        </w:rPr>
        <w:t>污水处理厂污染排放过程（工况）缩略语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51"/>
        <w:gridCol w:w="4273"/>
      </w:tblGrid>
      <w:tr w:rsidR="006B1260">
        <w:trPr>
          <w:tblHeader/>
          <w:jc w:val="center"/>
        </w:trPr>
        <w:tc>
          <w:tcPr>
            <w:tcW w:w="1951" w:type="dxa"/>
            <w:tcBorders>
              <w:top w:val="single" w:sz="8" w:space="0" w:color="auto"/>
              <w:bottom w:val="single" w:sz="8" w:space="0" w:color="auto"/>
            </w:tcBorders>
            <w:shd w:val="clear" w:color="auto" w:fill="auto"/>
            <w:vAlign w:val="center"/>
          </w:tcPr>
          <w:p w:rsidR="006B1260" w:rsidRDefault="004444AB">
            <w:pPr>
              <w:pStyle w:val="afffffffff9"/>
              <w:rPr>
                <w:rFonts w:hAnsi="宋体" w:cs="宋体"/>
                <w:szCs w:val="18"/>
              </w:rPr>
            </w:pPr>
            <w:r>
              <w:rPr>
                <w:rFonts w:hAnsi="宋体" w:cs="宋体" w:hint="eastAsia"/>
                <w:szCs w:val="18"/>
              </w:rPr>
              <w:t>缩</w:t>
            </w:r>
            <w:r>
              <w:rPr>
                <w:rFonts w:hAnsi="宋体" w:cs="宋体" w:hint="eastAsia"/>
                <w:szCs w:val="18"/>
              </w:rPr>
              <w:t xml:space="preserve"> </w:t>
            </w:r>
            <w:r>
              <w:rPr>
                <w:rFonts w:hAnsi="宋体" w:cs="宋体" w:hint="eastAsia"/>
                <w:szCs w:val="18"/>
              </w:rPr>
              <w:t>略</w:t>
            </w:r>
            <w:r>
              <w:rPr>
                <w:rFonts w:hAnsi="宋体" w:cs="宋体" w:hint="eastAsia"/>
                <w:szCs w:val="18"/>
              </w:rPr>
              <w:t xml:space="preserve"> </w:t>
            </w:r>
            <w:r>
              <w:rPr>
                <w:rFonts w:hAnsi="宋体" w:cs="宋体" w:hint="eastAsia"/>
                <w:szCs w:val="18"/>
              </w:rPr>
              <w:t>语</w:t>
            </w:r>
          </w:p>
        </w:tc>
        <w:tc>
          <w:tcPr>
            <w:tcW w:w="4273" w:type="dxa"/>
            <w:tcBorders>
              <w:top w:val="single" w:sz="8" w:space="0" w:color="auto"/>
              <w:bottom w:val="single" w:sz="8" w:space="0" w:color="auto"/>
            </w:tcBorders>
            <w:shd w:val="clear" w:color="auto" w:fill="auto"/>
            <w:vAlign w:val="center"/>
          </w:tcPr>
          <w:p w:rsidR="006B1260" w:rsidRDefault="004444AB">
            <w:pPr>
              <w:pStyle w:val="afffffffff9"/>
              <w:rPr>
                <w:rFonts w:hAnsi="宋体" w:cs="宋体"/>
                <w:szCs w:val="18"/>
              </w:rPr>
            </w:pPr>
            <w:r>
              <w:rPr>
                <w:rFonts w:hAnsi="宋体" w:cs="宋体" w:hint="eastAsia"/>
                <w:szCs w:val="18"/>
              </w:rPr>
              <w:t>注</w:t>
            </w:r>
            <w:r>
              <w:rPr>
                <w:rFonts w:hAnsi="宋体" w:cs="宋体" w:hint="eastAsia"/>
                <w:szCs w:val="18"/>
              </w:rPr>
              <w:t xml:space="preserve"> </w:t>
            </w:r>
            <w:r>
              <w:rPr>
                <w:rFonts w:hAnsi="宋体" w:cs="宋体" w:hint="eastAsia"/>
                <w:szCs w:val="18"/>
              </w:rPr>
              <w:t>释</w:t>
            </w:r>
          </w:p>
        </w:tc>
      </w:tr>
      <w:tr w:rsidR="006B1260">
        <w:trPr>
          <w:trHeight w:val="633"/>
          <w:jc w:val="center"/>
        </w:trPr>
        <w:tc>
          <w:tcPr>
            <w:tcW w:w="1951" w:type="dxa"/>
            <w:tcBorders>
              <w:top w:val="single" w:sz="8" w:space="0" w:color="auto"/>
            </w:tcBorders>
            <w:shd w:val="clear" w:color="auto" w:fill="auto"/>
            <w:vAlign w:val="center"/>
          </w:tcPr>
          <w:p w:rsidR="006B1260" w:rsidRDefault="004444AB">
            <w:pPr>
              <w:pStyle w:val="afffffffff9"/>
              <w:rPr>
                <w:rFonts w:hAnsi="宋体" w:cs="宋体"/>
                <w:szCs w:val="18"/>
              </w:rPr>
            </w:pPr>
            <w:bookmarkStart w:id="69" w:name="OLE_LINK4"/>
            <w:r>
              <w:rPr>
                <w:rFonts w:hAnsi="宋体" w:cs="宋体" w:hint="eastAsia"/>
                <w:color w:val="333333"/>
                <w:szCs w:val="18"/>
                <w:shd w:val="clear" w:color="auto" w:fill="FFFFFF"/>
              </w:rPr>
              <w:t>ICS</w:t>
            </w:r>
            <w:bookmarkEnd w:id="69"/>
          </w:p>
        </w:tc>
        <w:tc>
          <w:tcPr>
            <w:tcW w:w="4273" w:type="dxa"/>
            <w:tcBorders>
              <w:top w:val="single" w:sz="8" w:space="0" w:color="auto"/>
            </w:tcBorders>
            <w:shd w:val="clear" w:color="auto" w:fill="auto"/>
            <w:vAlign w:val="center"/>
          </w:tcPr>
          <w:p w:rsidR="006B1260" w:rsidRDefault="004444AB">
            <w:pPr>
              <w:pStyle w:val="5"/>
              <w:shd w:val="clear" w:color="auto" w:fill="FFFFFF"/>
              <w:spacing w:before="0" w:after="180" w:line="240" w:lineRule="auto"/>
              <w:jc w:val="center"/>
              <w:rPr>
                <w:rFonts w:ascii="宋体" w:hAnsi="宋体" w:cs="宋体"/>
                <w:b w:val="0"/>
                <w:bCs w:val="0"/>
                <w:color w:val="333333"/>
                <w:kern w:val="0"/>
                <w:sz w:val="18"/>
                <w:szCs w:val="18"/>
              </w:rPr>
            </w:pPr>
            <w:bookmarkStart w:id="70" w:name="OLE_LINK3"/>
            <w:r>
              <w:rPr>
                <w:rFonts w:ascii="宋体" w:hAnsi="宋体" w:cs="宋体" w:hint="eastAsia"/>
                <w:b w:val="0"/>
                <w:bCs w:val="0"/>
                <w:color w:val="333333"/>
                <w:kern w:val="0"/>
                <w:sz w:val="18"/>
                <w:szCs w:val="18"/>
                <w:shd w:val="clear" w:color="auto" w:fill="FFFFFF"/>
              </w:rPr>
              <w:t>国际标准分内法</w:t>
            </w:r>
            <w:r>
              <w:rPr>
                <w:rFonts w:ascii="宋体" w:hAnsi="宋体" w:cs="宋体" w:hint="eastAsia"/>
                <w:b w:val="0"/>
                <w:bCs w:val="0"/>
                <w:kern w:val="0"/>
                <w:sz w:val="18"/>
                <w:szCs w:val="18"/>
              </w:rPr>
              <w:t>（</w:t>
            </w:r>
            <w:r>
              <w:rPr>
                <w:rFonts w:ascii="宋体" w:hAnsi="宋体"/>
                <w:b w:val="0"/>
                <w:bCs w:val="0"/>
                <w:color w:val="333333"/>
                <w:kern w:val="0"/>
                <w:sz w:val="18"/>
                <w:szCs w:val="18"/>
                <w:shd w:val="clear" w:color="auto" w:fill="FFFFFF"/>
              </w:rPr>
              <w:t xml:space="preserve">International Classification for </w:t>
            </w:r>
            <w:r>
              <w:rPr>
                <w:rFonts w:ascii="宋体" w:hAnsi="宋体"/>
                <w:b w:val="0"/>
                <w:bCs w:val="0"/>
                <w:color w:val="333333"/>
                <w:kern w:val="0"/>
                <w:sz w:val="18"/>
                <w:szCs w:val="18"/>
                <w:shd w:val="clear" w:color="auto" w:fill="FFFFFF"/>
              </w:rPr>
              <w:t>Standards</w:t>
            </w:r>
            <w:r>
              <w:rPr>
                <w:rFonts w:ascii="宋体" w:hAnsi="宋体" w:cs="宋体" w:hint="eastAsia"/>
                <w:b w:val="0"/>
                <w:bCs w:val="0"/>
                <w:color w:val="333333"/>
                <w:kern w:val="0"/>
                <w:sz w:val="18"/>
                <w:szCs w:val="18"/>
              </w:rPr>
              <w:t>）</w:t>
            </w:r>
            <w:bookmarkEnd w:id="70"/>
          </w:p>
        </w:tc>
      </w:tr>
      <w:tr w:rsidR="006B1260">
        <w:trPr>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CCS</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中国标准文献分类法（</w:t>
            </w:r>
            <w:r>
              <w:rPr>
                <w:rFonts w:hAnsi="宋体"/>
                <w:color w:val="333333"/>
                <w:szCs w:val="18"/>
                <w:shd w:val="clear" w:color="auto" w:fill="FFFFFF"/>
              </w:rPr>
              <w:t>Chinese Classification for Standards</w:t>
            </w:r>
            <w:r>
              <w:rPr>
                <w:rFonts w:hAnsi="宋体" w:cs="宋体" w:hint="eastAsia"/>
                <w:color w:val="333333"/>
                <w:szCs w:val="18"/>
                <w:shd w:val="clear" w:color="auto" w:fill="FFFFFF"/>
              </w:rPr>
              <w:t>）</w:t>
            </w:r>
          </w:p>
        </w:tc>
      </w:tr>
      <w:tr w:rsidR="006B1260">
        <w:trPr>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PMS</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排放过程（工况）监控系统（</w:t>
            </w:r>
            <w:r>
              <w:rPr>
                <w:rFonts w:hAnsi="宋体"/>
                <w:color w:val="333333"/>
                <w:szCs w:val="18"/>
                <w:shd w:val="clear" w:color="auto" w:fill="FFFFFF"/>
              </w:rPr>
              <w:t>process</w:t>
            </w:r>
            <w:r>
              <w:rPr>
                <w:rFonts w:hAnsi="宋体"/>
                <w:color w:val="333333"/>
                <w:szCs w:val="18"/>
                <w:shd w:val="clear" w:color="auto" w:fill="FFFFFF"/>
              </w:rPr>
              <w:t>（</w:t>
            </w:r>
            <w:r>
              <w:rPr>
                <w:rFonts w:hAnsi="宋体"/>
                <w:color w:val="333333"/>
                <w:szCs w:val="18"/>
                <w:shd w:val="clear" w:color="auto" w:fill="FFFFFF"/>
              </w:rPr>
              <w:t>operating status</w:t>
            </w:r>
            <w:r>
              <w:rPr>
                <w:rFonts w:hAnsi="宋体"/>
                <w:color w:val="333333"/>
                <w:szCs w:val="18"/>
                <w:shd w:val="clear" w:color="auto" w:fill="FFFFFF"/>
              </w:rPr>
              <w:t>）</w:t>
            </w:r>
            <w:r>
              <w:rPr>
                <w:rFonts w:hAnsi="宋体"/>
                <w:color w:val="333333"/>
                <w:szCs w:val="18"/>
                <w:shd w:val="clear" w:color="auto" w:fill="FFFFFF"/>
              </w:rPr>
              <w:t>monitoring systems</w:t>
            </w:r>
            <w:r>
              <w:rPr>
                <w:rFonts w:hAnsi="宋体" w:cs="宋体" w:hint="eastAsia"/>
                <w:color w:val="333333"/>
                <w:szCs w:val="18"/>
                <w:shd w:val="clear" w:color="auto" w:fill="FFFFFF"/>
              </w:rPr>
              <w:t>）</w:t>
            </w:r>
          </w:p>
        </w:tc>
      </w:tr>
      <w:tr w:rsidR="006B1260">
        <w:trPr>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WQMS</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水质在线自动监测系统（</w:t>
            </w:r>
            <w:r>
              <w:rPr>
                <w:rFonts w:hAnsi="宋体"/>
                <w:color w:val="333333"/>
                <w:szCs w:val="18"/>
                <w:shd w:val="clear" w:color="auto" w:fill="FFFFFF"/>
              </w:rPr>
              <w:t>water quality on-line automatic monitoring system</w:t>
            </w:r>
            <w:r>
              <w:rPr>
                <w:rFonts w:hAnsi="宋体" w:cs="宋体" w:hint="eastAsia"/>
                <w:color w:val="333333"/>
                <w:szCs w:val="18"/>
                <w:shd w:val="clear" w:color="auto" w:fill="FFFFFF"/>
              </w:rPr>
              <w:t>）</w:t>
            </w:r>
          </w:p>
        </w:tc>
      </w:tr>
      <w:tr w:rsidR="006B1260">
        <w:trPr>
          <w:trHeight w:val="663"/>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DCS</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分布式控制系统（</w:t>
            </w:r>
            <w:r>
              <w:rPr>
                <w:rFonts w:hAnsi="宋体"/>
                <w:color w:val="333333"/>
                <w:szCs w:val="18"/>
                <w:shd w:val="clear" w:color="auto" w:fill="FFFFFF"/>
              </w:rPr>
              <w:t>Distributed Control System</w:t>
            </w:r>
            <w:r>
              <w:rPr>
                <w:rFonts w:hAnsi="宋体" w:cs="宋体" w:hint="eastAsia"/>
                <w:color w:val="333333"/>
                <w:szCs w:val="18"/>
                <w:shd w:val="clear" w:color="auto" w:fill="FFFFFF"/>
              </w:rPr>
              <w:t>）</w:t>
            </w:r>
          </w:p>
        </w:tc>
      </w:tr>
      <w:tr w:rsidR="006B1260">
        <w:trPr>
          <w:trHeight w:val="558"/>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VPN</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虚拟专用网络（</w:t>
            </w:r>
            <w:r>
              <w:rPr>
                <w:rFonts w:hAnsi="宋体"/>
                <w:color w:val="333333"/>
                <w:szCs w:val="18"/>
                <w:shd w:val="clear" w:color="auto" w:fill="FFFFFF"/>
              </w:rPr>
              <w:t xml:space="preserve">Virtual </w:t>
            </w:r>
            <w:r>
              <w:rPr>
                <w:rFonts w:hAnsi="宋体"/>
                <w:color w:val="333333"/>
                <w:szCs w:val="18"/>
                <w:shd w:val="clear" w:color="auto" w:fill="FFFFFF"/>
              </w:rPr>
              <w:t>Private Network</w:t>
            </w:r>
            <w:r>
              <w:rPr>
                <w:rFonts w:hAnsi="宋体" w:cs="宋体" w:hint="eastAsia"/>
                <w:color w:val="333333"/>
                <w:szCs w:val="18"/>
                <w:shd w:val="clear" w:color="auto" w:fill="FFFFFF"/>
              </w:rPr>
              <w:t>）</w:t>
            </w:r>
          </w:p>
        </w:tc>
      </w:tr>
      <w:tr w:rsidR="006B1260">
        <w:trPr>
          <w:trHeight w:val="558"/>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PEMS</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便携式环境测量系统（</w:t>
            </w:r>
            <w:r>
              <w:rPr>
                <w:rFonts w:hAnsi="宋体"/>
                <w:color w:val="333333"/>
                <w:szCs w:val="18"/>
                <w:shd w:val="clear" w:color="auto" w:fill="FFFFFF"/>
              </w:rPr>
              <w:t>Portable Environmental Measuring System</w:t>
            </w:r>
            <w:r>
              <w:rPr>
                <w:rFonts w:hAnsi="宋体" w:cs="宋体" w:hint="eastAsia"/>
                <w:color w:val="333333"/>
                <w:szCs w:val="18"/>
                <w:shd w:val="clear" w:color="auto" w:fill="FFFFFF"/>
              </w:rPr>
              <w:t>）</w:t>
            </w:r>
          </w:p>
        </w:tc>
      </w:tr>
      <w:tr w:rsidR="006B1260">
        <w:trPr>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szCs w:val="18"/>
              </w:rPr>
              <w:t>OPC</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过程控制的对象链接与嵌入（</w:t>
            </w:r>
            <w:r>
              <w:rPr>
                <w:rFonts w:hAnsi="宋体"/>
                <w:color w:val="333333"/>
                <w:szCs w:val="18"/>
                <w:shd w:val="clear" w:color="auto" w:fill="FFFFFF"/>
              </w:rPr>
              <w:t>object linking and embedding for process control</w:t>
            </w:r>
            <w:r>
              <w:rPr>
                <w:rFonts w:hAnsi="宋体" w:cs="宋体" w:hint="eastAsia"/>
                <w:color w:val="333333"/>
                <w:szCs w:val="18"/>
                <w:shd w:val="clear" w:color="auto" w:fill="FFFFFF"/>
              </w:rPr>
              <w:t>）</w:t>
            </w:r>
          </w:p>
        </w:tc>
      </w:tr>
      <w:tr w:rsidR="006B1260">
        <w:trPr>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SPR</w:t>
            </w:r>
          </w:p>
        </w:tc>
        <w:tc>
          <w:tcPr>
            <w:tcW w:w="4273" w:type="dxa"/>
            <w:shd w:val="clear" w:color="auto" w:fill="auto"/>
            <w:vAlign w:val="center"/>
          </w:tcPr>
          <w:p w:rsidR="006B1260" w:rsidRDefault="004444AB">
            <w:pPr>
              <w:pStyle w:val="afffffffff9"/>
              <w:rPr>
                <w:rFonts w:hAnsi="宋体" w:cs="宋体"/>
                <w:szCs w:val="18"/>
              </w:rPr>
            </w:pPr>
            <w:proofErr w:type="gramStart"/>
            <w:r>
              <w:rPr>
                <w:rFonts w:hAnsi="宋体" w:cs="宋体" w:hint="eastAsia"/>
                <w:color w:val="333333"/>
                <w:szCs w:val="18"/>
                <w:shd w:val="clear" w:color="auto" w:fill="FFFFFF"/>
              </w:rPr>
              <w:t>序批式</w:t>
            </w:r>
            <w:proofErr w:type="gramEnd"/>
            <w:r>
              <w:rPr>
                <w:rFonts w:hAnsi="宋体" w:cs="宋体" w:hint="eastAsia"/>
                <w:color w:val="333333"/>
                <w:szCs w:val="18"/>
                <w:shd w:val="clear" w:color="auto" w:fill="FFFFFF"/>
              </w:rPr>
              <w:t>活性污泥法（</w:t>
            </w:r>
            <w:r>
              <w:rPr>
                <w:rFonts w:hAnsi="宋体"/>
                <w:color w:val="333333"/>
                <w:szCs w:val="18"/>
                <w:shd w:val="clear" w:color="auto" w:fill="FFFFFF"/>
              </w:rPr>
              <w:t>Sequencing Batch Reactor Activated Sludge Process</w:t>
            </w:r>
            <w:r>
              <w:rPr>
                <w:rFonts w:hAnsi="宋体" w:cs="宋体" w:hint="eastAsia"/>
                <w:color w:val="333333"/>
                <w:szCs w:val="18"/>
                <w:shd w:val="clear" w:color="auto" w:fill="FFFFFF"/>
              </w:rPr>
              <w:t>）</w:t>
            </w:r>
          </w:p>
        </w:tc>
      </w:tr>
      <w:tr w:rsidR="006B1260">
        <w:trPr>
          <w:trHeight w:val="610"/>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szCs w:val="18"/>
              </w:rPr>
              <w:t>A/O</w:t>
            </w:r>
            <w:r>
              <w:rPr>
                <w:rFonts w:hAnsi="宋体" w:cs="宋体" w:hint="eastAsia"/>
                <w:szCs w:val="18"/>
              </w:rPr>
              <w:t>与</w:t>
            </w:r>
            <w:r>
              <w:rPr>
                <w:rFonts w:hAnsi="宋体" w:cs="宋体" w:hint="eastAsia"/>
                <w:szCs w:val="18"/>
              </w:rPr>
              <w:t>A</w:t>
            </w:r>
            <w:r>
              <w:rPr>
                <w:rFonts w:hAnsi="宋体" w:cs="宋体" w:hint="eastAsia"/>
                <w:szCs w:val="18"/>
                <w:vertAlign w:val="superscript"/>
              </w:rPr>
              <w:t>2</w:t>
            </w:r>
            <w:r>
              <w:rPr>
                <w:rFonts w:hAnsi="宋体" w:cs="宋体" w:hint="eastAsia"/>
                <w:szCs w:val="18"/>
              </w:rPr>
              <w:t>/O</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厌氧</w:t>
            </w:r>
            <w:r>
              <w:rPr>
                <w:rFonts w:hAnsi="宋体" w:cs="宋体" w:hint="eastAsia"/>
                <w:color w:val="333333"/>
                <w:szCs w:val="18"/>
                <w:shd w:val="clear" w:color="auto" w:fill="FFFFFF"/>
              </w:rPr>
              <w:t>-</w:t>
            </w:r>
            <w:r>
              <w:rPr>
                <w:rFonts w:hAnsi="宋体" w:cs="宋体" w:hint="eastAsia"/>
                <w:color w:val="333333"/>
                <w:szCs w:val="18"/>
                <w:shd w:val="clear" w:color="auto" w:fill="FFFFFF"/>
              </w:rPr>
              <w:t>好氧</w:t>
            </w:r>
            <w:r>
              <w:rPr>
                <w:rFonts w:hAnsi="宋体" w:cs="宋体" w:hint="eastAsia"/>
                <w:color w:val="333333"/>
                <w:szCs w:val="18"/>
                <w:shd w:val="clear" w:color="auto" w:fill="FFFFFF"/>
              </w:rPr>
              <w:t>/</w:t>
            </w:r>
            <w:r>
              <w:rPr>
                <w:rFonts w:hAnsi="宋体" w:cs="宋体" w:hint="eastAsia"/>
                <w:color w:val="333333"/>
                <w:szCs w:val="18"/>
                <w:shd w:val="clear" w:color="auto" w:fill="FFFFFF"/>
              </w:rPr>
              <w:t>厌氧</w:t>
            </w:r>
            <w:r>
              <w:rPr>
                <w:rFonts w:hAnsi="宋体" w:cs="宋体" w:hint="eastAsia"/>
                <w:color w:val="333333"/>
                <w:szCs w:val="18"/>
                <w:shd w:val="clear" w:color="auto" w:fill="FFFFFF"/>
              </w:rPr>
              <w:t>-</w:t>
            </w:r>
            <w:r>
              <w:rPr>
                <w:rFonts w:hAnsi="宋体" w:cs="宋体" w:hint="eastAsia"/>
                <w:color w:val="333333"/>
                <w:szCs w:val="18"/>
                <w:shd w:val="clear" w:color="auto" w:fill="FFFFFF"/>
              </w:rPr>
              <w:t>缺氧</w:t>
            </w:r>
            <w:r>
              <w:rPr>
                <w:rFonts w:hAnsi="宋体" w:cs="宋体" w:hint="eastAsia"/>
                <w:color w:val="333333"/>
                <w:szCs w:val="18"/>
                <w:shd w:val="clear" w:color="auto" w:fill="FFFFFF"/>
              </w:rPr>
              <w:t>-</w:t>
            </w:r>
            <w:r>
              <w:rPr>
                <w:rFonts w:hAnsi="宋体" w:cs="宋体" w:hint="eastAsia"/>
                <w:color w:val="333333"/>
                <w:szCs w:val="18"/>
                <w:shd w:val="clear" w:color="auto" w:fill="FFFFFF"/>
              </w:rPr>
              <w:t>好氧</w:t>
            </w:r>
            <w:r>
              <w:rPr>
                <w:rFonts w:hAnsi="宋体" w:cs="宋体" w:hint="eastAsia"/>
                <w:szCs w:val="18"/>
              </w:rPr>
              <w:t>（</w:t>
            </w:r>
            <w:r>
              <w:rPr>
                <w:rFonts w:hAnsi="宋体"/>
                <w:color w:val="333333"/>
                <w:szCs w:val="18"/>
                <w:shd w:val="clear" w:color="auto" w:fill="FFFFFF"/>
              </w:rPr>
              <w:t>Anaerobic-Oxic</w:t>
            </w:r>
            <w:r>
              <w:rPr>
                <w:rFonts w:hAnsi="宋体"/>
                <w:szCs w:val="18"/>
              </w:rPr>
              <w:t>/</w:t>
            </w:r>
            <w:r>
              <w:rPr>
                <w:rFonts w:hAnsi="宋体"/>
                <w:color w:val="333333"/>
                <w:szCs w:val="18"/>
                <w:shd w:val="clear" w:color="auto" w:fill="FFFFFF"/>
              </w:rPr>
              <w:t>Anaerobic-Anoxic-Oxic</w:t>
            </w:r>
            <w:r>
              <w:rPr>
                <w:rFonts w:hAnsi="宋体" w:cs="宋体" w:hint="eastAsia"/>
                <w:szCs w:val="18"/>
              </w:rPr>
              <w:t>）</w:t>
            </w:r>
          </w:p>
        </w:tc>
      </w:tr>
      <w:tr w:rsidR="006B1260">
        <w:trPr>
          <w:trHeight w:val="562"/>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szCs w:val="18"/>
              </w:rPr>
              <w:t>MLSS</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混合液污泥浓度</w:t>
            </w:r>
            <w:r>
              <w:rPr>
                <w:rFonts w:hAnsi="宋体" w:cs="宋体" w:hint="eastAsia"/>
                <w:szCs w:val="18"/>
              </w:rPr>
              <w:t>（</w:t>
            </w:r>
            <w:r>
              <w:rPr>
                <w:rFonts w:hAnsi="宋体"/>
                <w:color w:val="333333"/>
                <w:szCs w:val="18"/>
                <w:shd w:val="clear" w:color="auto" w:fill="FFFFFF"/>
              </w:rPr>
              <w:t>Mixed Liquor Suspended Solids</w:t>
            </w:r>
            <w:r>
              <w:rPr>
                <w:rFonts w:hAnsi="宋体" w:cs="宋体" w:hint="eastAsia"/>
                <w:szCs w:val="18"/>
              </w:rPr>
              <w:t>）</w:t>
            </w:r>
          </w:p>
        </w:tc>
      </w:tr>
      <w:tr w:rsidR="006B1260">
        <w:trPr>
          <w:trHeight w:val="543"/>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DO</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溶解氧（</w:t>
            </w:r>
            <w:r>
              <w:rPr>
                <w:rFonts w:hAnsi="宋体"/>
                <w:color w:val="333333"/>
                <w:szCs w:val="18"/>
                <w:shd w:val="clear" w:color="auto" w:fill="FFFFFF"/>
              </w:rPr>
              <w:t>Dissolved Oxygen</w:t>
            </w:r>
            <w:r>
              <w:rPr>
                <w:rFonts w:hAnsi="宋体" w:cs="宋体" w:hint="eastAsia"/>
                <w:color w:val="333333"/>
                <w:szCs w:val="18"/>
                <w:shd w:val="clear" w:color="auto" w:fill="FFFFFF"/>
              </w:rPr>
              <w:t>）</w:t>
            </w:r>
          </w:p>
        </w:tc>
      </w:tr>
      <w:tr w:rsidR="006B1260">
        <w:trPr>
          <w:trHeight w:val="543"/>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szCs w:val="18"/>
              </w:rPr>
              <w:t>COD</w:t>
            </w:r>
            <w:r>
              <w:rPr>
                <w:rFonts w:hAnsi="宋体" w:cs="宋体" w:hint="eastAsia"/>
                <w:szCs w:val="18"/>
                <w:vertAlign w:val="subscript"/>
              </w:rPr>
              <w:t>Cr</w:t>
            </w:r>
          </w:p>
        </w:tc>
        <w:tc>
          <w:tcPr>
            <w:tcW w:w="4273"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重铬酸盐指数即重铬酸盐值（</w:t>
            </w:r>
            <w:r>
              <w:rPr>
                <w:rFonts w:hAnsi="宋体"/>
                <w:color w:val="333333"/>
                <w:szCs w:val="18"/>
                <w:shd w:val="clear" w:color="auto" w:fill="FFFFFF"/>
              </w:rPr>
              <w:t>Dichromate Oxidizability</w:t>
            </w:r>
            <w:r>
              <w:rPr>
                <w:rFonts w:hAnsi="宋体" w:cs="宋体" w:hint="eastAsia"/>
                <w:color w:val="333333"/>
                <w:szCs w:val="18"/>
                <w:shd w:val="clear" w:color="auto" w:fill="FFFFFF"/>
              </w:rPr>
              <w:t>）</w:t>
            </w:r>
          </w:p>
        </w:tc>
      </w:tr>
      <w:tr w:rsidR="006B1260">
        <w:trPr>
          <w:trHeight w:val="543"/>
          <w:jc w:val="center"/>
        </w:trPr>
        <w:tc>
          <w:tcPr>
            <w:tcW w:w="1951"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shd w:val="clear" w:color="auto" w:fill="FFFFFF"/>
              </w:rPr>
              <w:t>RM</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szCs w:val="18"/>
              </w:rPr>
              <w:t>参比方法测值（</w:t>
            </w:r>
            <w:r>
              <w:rPr>
                <w:rFonts w:hAnsi="宋体"/>
                <w:color w:val="333333"/>
                <w:szCs w:val="18"/>
                <w:shd w:val="clear" w:color="auto" w:fill="FFFFFF"/>
              </w:rPr>
              <w:t>Reference Method</w:t>
            </w:r>
            <w:r>
              <w:rPr>
                <w:rFonts w:hAnsi="宋体" w:cs="宋体" w:hint="eastAsia"/>
                <w:szCs w:val="18"/>
              </w:rPr>
              <w:t>）</w:t>
            </w:r>
          </w:p>
        </w:tc>
      </w:tr>
      <w:tr w:rsidR="006B1260">
        <w:trPr>
          <w:trHeight w:val="543"/>
          <w:jc w:val="center"/>
        </w:trPr>
        <w:tc>
          <w:tcPr>
            <w:tcW w:w="1951" w:type="dxa"/>
            <w:shd w:val="clear" w:color="auto" w:fill="auto"/>
            <w:vAlign w:val="center"/>
          </w:tcPr>
          <w:p w:rsidR="006B1260" w:rsidRDefault="004444AB">
            <w:pPr>
              <w:pStyle w:val="afffffffff9"/>
              <w:rPr>
                <w:rFonts w:hAnsi="宋体" w:cs="宋体"/>
                <w:color w:val="333333"/>
                <w:szCs w:val="18"/>
                <w:shd w:val="clear" w:color="auto" w:fill="FFFFFF"/>
              </w:rPr>
            </w:pPr>
            <w:r>
              <w:rPr>
                <w:rFonts w:hAnsi="宋体" w:cs="宋体" w:hint="eastAsia"/>
                <w:color w:val="333333"/>
                <w:szCs w:val="18"/>
                <w:shd w:val="clear" w:color="auto" w:fill="FFFFFF"/>
              </w:rPr>
              <w:t>SS</w:t>
            </w:r>
          </w:p>
        </w:tc>
        <w:tc>
          <w:tcPr>
            <w:tcW w:w="4273" w:type="dxa"/>
            <w:shd w:val="clear" w:color="auto" w:fill="auto"/>
            <w:vAlign w:val="center"/>
          </w:tcPr>
          <w:p w:rsidR="006B1260" w:rsidRDefault="004444AB">
            <w:pPr>
              <w:pStyle w:val="afffffffff9"/>
              <w:rPr>
                <w:rFonts w:hAnsi="宋体" w:cs="宋体"/>
                <w:szCs w:val="18"/>
              </w:rPr>
            </w:pPr>
            <w:r>
              <w:rPr>
                <w:rFonts w:hAnsi="宋体" w:cs="宋体" w:hint="eastAsia"/>
                <w:color w:val="333333"/>
                <w:szCs w:val="18"/>
              </w:rPr>
              <w:t>混合液中活性污泥浓度（</w:t>
            </w:r>
            <w:r>
              <w:rPr>
                <w:rFonts w:hAnsi="宋体"/>
                <w:color w:val="222222"/>
                <w:szCs w:val="18"/>
              </w:rPr>
              <w:t>Suspended solid</w:t>
            </w:r>
            <w:r>
              <w:rPr>
                <w:rFonts w:hAnsi="宋体" w:cs="宋体" w:hint="eastAsia"/>
                <w:color w:val="333333"/>
                <w:szCs w:val="18"/>
              </w:rPr>
              <w:t>）</w:t>
            </w:r>
          </w:p>
        </w:tc>
      </w:tr>
    </w:tbl>
    <w:p w:rsidR="006B1260" w:rsidRDefault="006B1260">
      <w:pPr>
        <w:pStyle w:val="afffff5"/>
        <w:ind w:firstLineChars="0" w:firstLine="0"/>
      </w:pPr>
    </w:p>
    <w:p w:rsidR="006B1260" w:rsidRDefault="004444AB">
      <w:pPr>
        <w:pStyle w:val="afffff5"/>
        <w:ind w:firstLineChars="0" w:firstLine="0"/>
        <w:jc w:val="center"/>
      </w:pPr>
      <w:bookmarkStart w:id="71" w:name="BookMark8"/>
      <w:bookmarkEnd w:id="61"/>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6B1260">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AB" w:rsidRDefault="004444AB">
      <w:pPr>
        <w:spacing w:line="240" w:lineRule="auto"/>
      </w:pPr>
      <w:r>
        <w:separator/>
      </w:r>
    </w:p>
  </w:endnote>
  <w:endnote w:type="continuationSeparator" w:id="0">
    <w:p w:rsidR="004444AB" w:rsidRDefault="00444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IDFont+F1">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4444AB">
    <w:pPr>
      <w:pStyle w:val="afffe"/>
      <w:jc w:val="left"/>
    </w:pPr>
    <w:r>
      <w:fldChar w:fldCharType="begin"/>
    </w:r>
    <w:r>
      <w:instrText>PAGE   \* MERGEFORMAT</w:instrText>
    </w:r>
    <w:r>
      <w:fldChar w:fldCharType="separate"/>
    </w:r>
    <w:r>
      <w:rPr>
        <w:lang w:val="zh-CN"/>
      </w:rP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6B1260">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4444AB">
    <w:pPr>
      <w:pStyle w:val="afffff2"/>
    </w:pPr>
    <w:r>
      <w:fldChar w:fldCharType="begin"/>
    </w:r>
    <w:r>
      <w:instrText>PAGE   \* MERGEFORMAT</w:instrText>
    </w:r>
    <w:r>
      <w:fldChar w:fldCharType="separate"/>
    </w:r>
    <w:r>
      <w:rPr>
        <w:lang w:val="zh-CN"/>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AB" w:rsidRDefault="004444AB">
      <w:pPr>
        <w:spacing w:line="240" w:lineRule="auto"/>
      </w:pPr>
      <w:r>
        <w:separator/>
      </w:r>
    </w:p>
  </w:footnote>
  <w:footnote w:type="continuationSeparator" w:id="0">
    <w:p w:rsidR="004444AB" w:rsidRDefault="00444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4444A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6B1260">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4444AB">
    <w:pPr>
      <w:pStyle w:val="afffffa"/>
      <w:jc w:val="lef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50F9">
      <w:rPr>
        <w:noProof/>
      </w:rPr>
      <w:t>DB XX/T XXXX</w:t>
    </w:r>
    <w:r w:rsidR="008550F9">
      <w:rPr>
        <w:noProof/>
      </w:rPr>
      <w:t>—</w:t>
    </w:r>
    <w:r w:rsidR="008550F9">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60" w:rsidRDefault="004444AB">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50F9">
      <w:rPr>
        <w:noProof/>
      </w:rPr>
      <w:t>DB XX/T XXXX</w:t>
    </w:r>
    <w:r w:rsidR="008550F9">
      <w:rPr>
        <w:noProof/>
      </w:rPr>
      <w:t>—</w:t>
    </w:r>
    <w:r w:rsidR="008550F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d6FihJKXV95dp0/pAcbiv75KLSrUlhLMRBhBKp0L7VHw+EardbsQ16etEBPNve8R18N2EkDq4hM2+WAGa9v/Sg==" w:salt="InT88Zw46LVmmUv6YbkTWw=="/>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BE"/>
    <w:rsid w:val="0000040A"/>
    <w:rsid w:val="00000A94"/>
    <w:rsid w:val="00001972"/>
    <w:rsid w:val="00001D9A"/>
    <w:rsid w:val="00007B3A"/>
    <w:rsid w:val="000107E0"/>
    <w:rsid w:val="00011FDE"/>
    <w:rsid w:val="00012FFD"/>
    <w:rsid w:val="00013C7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C9C"/>
    <w:rsid w:val="000C0F6C"/>
    <w:rsid w:val="000C11DB"/>
    <w:rsid w:val="000C1492"/>
    <w:rsid w:val="000C2FBD"/>
    <w:rsid w:val="000C4B41"/>
    <w:rsid w:val="000C57D6"/>
    <w:rsid w:val="000C60E9"/>
    <w:rsid w:val="000C6362"/>
    <w:rsid w:val="000C7666"/>
    <w:rsid w:val="000D0737"/>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945"/>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E8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6BA"/>
    <w:rsid w:val="00247F52"/>
    <w:rsid w:val="00250B25"/>
    <w:rsid w:val="00250BBE"/>
    <w:rsid w:val="002515C2"/>
    <w:rsid w:val="0025194F"/>
    <w:rsid w:val="0026148A"/>
    <w:rsid w:val="00262696"/>
    <w:rsid w:val="00263D25"/>
    <w:rsid w:val="002643C3"/>
    <w:rsid w:val="00264A0C"/>
    <w:rsid w:val="0026569F"/>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EAD"/>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583"/>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AA8"/>
    <w:rsid w:val="00407D39"/>
    <w:rsid w:val="0041477A"/>
    <w:rsid w:val="004167A3"/>
    <w:rsid w:val="00432DAA"/>
    <w:rsid w:val="00434305"/>
    <w:rsid w:val="00435DF7"/>
    <w:rsid w:val="0044083F"/>
    <w:rsid w:val="00441AE7"/>
    <w:rsid w:val="004444AB"/>
    <w:rsid w:val="00445574"/>
    <w:rsid w:val="004467FB"/>
    <w:rsid w:val="0044798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97E"/>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6D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26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676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C34"/>
    <w:rsid w:val="008454F8"/>
    <w:rsid w:val="0085173A"/>
    <w:rsid w:val="0085195B"/>
    <w:rsid w:val="008550F9"/>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782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5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D6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CB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4AF"/>
    <w:rsid w:val="00C80CB8"/>
    <w:rsid w:val="00C819F8"/>
    <w:rsid w:val="00C8248C"/>
    <w:rsid w:val="00C84E33"/>
    <w:rsid w:val="00C86D6F"/>
    <w:rsid w:val="00C905FC"/>
    <w:rsid w:val="00C92D03"/>
    <w:rsid w:val="00C9319C"/>
    <w:rsid w:val="00C9435D"/>
    <w:rsid w:val="00C94DF2"/>
    <w:rsid w:val="00C96741"/>
    <w:rsid w:val="00C97AF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D2D"/>
    <w:rsid w:val="00D84941"/>
    <w:rsid w:val="00D84FA1"/>
    <w:rsid w:val="00D851F0"/>
    <w:rsid w:val="00D86DB7"/>
    <w:rsid w:val="00D9022E"/>
    <w:rsid w:val="00D926D0"/>
    <w:rsid w:val="00D93030"/>
    <w:rsid w:val="00D950E1"/>
    <w:rsid w:val="00D952A6"/>
    <w:rsid w:val="00D974EE"/>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D5D"/>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F50"/>
    <w:rsid w:val="00F27A3B"/>
    <w:rsid w:val="00F33817"/>
    <w:rsid w:val="00F420D5"/>
    <w:rsid w:val="00F451EA"/>
    <w:rsid w:val="00F45447"/>
    <w:rsid w:val="00F456C6"/>
    <w:rsid w:val="00F4577B"/>
    <w:rsid w:val="00F46496"/>
    <w:rsid w:val="00F46C6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96E"/>
    <w:rsid w:val="00FE1FBE"/>
    <w:rsid w:val="00FE3901"/>
    <w:rsid w:val="00FE39D3"/>
    <w:rsid w:val="00FE4BCE"/>
    <w:rsid w:val="00FE54AE"/>
    <w:rsid w:val="00FE576A"/>
    <w:rsid w:val="00FE7E79"/>
    <w:rsid w:val="00FF3E7D"/>
    <w:rsid w:val="00FF5B99"/>
    <w:rsid w:val="00FF730C"/>
    <w:rsid w:val="00FF73F4"/>
    <w:rsid w:val="00FF7CE4"/>
    <w:rsid w:val="00FF7E39"/>
    <w:rsid w:val="5DC6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5B530EB-B7D5-4F29-87C6-D6932A40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D20C4BD0D4EBFB98C8540FA64EDD4"/>
        <w:category>
          <w:name w:val="常规"/>
          <w:gallery w:val="placeholder"/>
        </w:category>
        <w:types>
          <w:type w:val="bbPlcHdr"/>
        </w:types>
        <w:behaviors>
          <w:behavior w:val="content"/>
        </w:behaviors>
        <w:guid w:val="{66E70E61-C29A-45C1-9F0E-3E827E1B5B97}"/>
      </w:docPartPr>
      <w:docPartBody>
        <w:p w:rsidR="009A0879" w:rsidRDefault="00FD0AD6">
          <w:pPr>
            <w:pStyle w:val="F55D20C4BD0D4EBFB98C8540FA64EDD4"/>
          </w:pPr>
          <w:r>
            <w:rPr>
              <w:rStyle w:val="a3"/>
              <w:rFonts w:hint="eastAsia"/>
            </w:rPr>
            <w:t>单击或点击此处输入文字。</w:t>
          </w:r>
        </w:p>
      </w:docPartBody>
    </w:docPart>
    <w:docPart>
      <w:docPartPr>
        <w:name w:val="0F32F029A26649C2BFB1A2A75BC90D0E"/>
        <w:category>
          <w:name w:val="常规"/>
          <w:gallery w:val="placeholder"/>
        </w:category>
        <w:types>
          <w:type w:val="bbPlcHdr"/>
        </w:types>
        <w:behaviors>
          <w:behavior w:val="content"/>
        </w:behaviors>
        <w:guid w:val="{680B1C68-7EF1-4336-853D-45C06C98E7B4}"/>
      </w:docPartPr>
      <w:docPartBody>
        <w:p w:rsidR="009A0879" w:rsidRDefault="00FD0AD6">
          <w:pPr>
            <w:pStyle w:val="0F32F029A26649C2BFB1A2A75BC90D0E"/>
          </w:pPr>
          <w:r>
            <w:rPr>
              <w:rStyle w:val="a3"/>
              <w:rFonts w:hint="eastAsia"/>
            </w:rPr>
            <w:t>选择一项。</w:t>
          </w:r>
        </w:p>
      </w:docPartBody>
    </w:docPart>
    <w:docPart>
      <w:docPartPr>
        <w:name w:val="9E7B10E9B27544FFA3BC1BAA956CA2DB"/>
        <w:category>
          <w:name w:val="常规"/>
          <w:gallery w:val="placeholder"/>
        </w:category>
        <w:types>
          <w:type w:val="bbPlcHdr"/>
        </w:types>
        <w:behaviors>
          <w:behavior w:val="content"/>
        </w:behaviors>
        <w:guid w:val="{49AC6525-1F2F-411E-91FE-C063DA89B19C}"/>
      </w:docPartPr>
      <w:docPartBody>
        <w:p w:rsidR="009A0879" w:rsidRDefault="00FD0AD6">
          <w:pPr>
            <w:pStyle w:val="9E7B10E9B27544FFA3BC1BAA956CA2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IDFont+F1">
    <w:altName w:val="微软雅黑"/>
    <w:charset w:val="86"/>
    <w:family w:val="auto"/>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A6"/>
    <w:rsid w:val="001433CD"/>
    <w:rsid w:val="00180A48"/>
    <w:rsid w:val="009A0879"/>
    <w:rsid w:val="00CB53A6"/>
    <w:rsid w:val="00FD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55D20C4BD0D4EBFB98C8540FA64EDD4">
    <w:name w:val="F55D20C4BD0D4EBFB98C8540FA64EDD4"/>
    <w:qFormat/>
    <w:pPr>
      <w:widowControl w:val="0"/>
      <w:jc w:val="both"/>
    </w:pPr>
    <w:rPr>
      <w:kern w:val="2"/>
      <w:sz w:val="21"/>
      <w:szCs w:val="22"/>
    </w:rPr>
  </w:style>
  <w:style w:type="paragraph" w:customStyle="1" w:styleId="138A4E0DAFE84162A5743E2B76F4D912">
    <w:name w:val="138A4E0DAFE84162A5743E2B76F4D912"/>
    <w:qFormat/>
    <w:pPr>
      <w:widowControl w:val="0"/>
      <w:jc w:val="both"/>
    </w:pPr>
    <w:rPr>
      <w:kern w:val="2"/>
      <w:sz w:val="21"/>
      <w:szCs w:val="22"/>
    </w:rPr>
  </w:style>
  <w:style w:type="paragraph" w:customStyle="1" w:styleId="0F32F029A26649C2BFB1A2A75BC90D0E">
    <w:name w:val="0F32F029A26649C2BFB1A2A75BC90D0E"/>
    <w:qFormat/>
    <w:pPr>
      <w:widowControl w:val="0"/>
      <w:jc w:val="both"/>
    </w:pPr>
    <w:rPr>
      <w:kern w:val="2"/>
      <w:sz w:val="21"/>
      <w:szCs w:val="22"/>
    </w:rPr>
  </w:style>
  <w:style w:type="paragraph" w:customStyle="1" w:styleId="DF8738934EAB411EB632F276834676AB">
    <w:name w:val="DF8738934EAB411EB632F276834676AB"/>
    <w:pPr>
      <w:widowControl w:val="0"/>
      <w:jc w:val="both"/>
    </w:pPr>
    <w:rPr>
      <w:kern w:val="2"/>
      <w:sz w:val="21"/>
      <w:szCs w:val="22"/>
    </w:rPr>
  </w:style>
  <w:style w:type="paragraph" w:customStyle="1" w:styleId="9E7B10E9B27544FFA3BC1BAA956CA2DB">
    <w:name w:val="9E7B10E9B27544FFA3BC1BAA956CA2D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4990C-13EF-468A-92E1-36CE4408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311</TotalTime>
  <Pages>1</Pages>
  <Words>4239</Words>
  <Characters>24163</Characters>
  <Application>Microsoft Office Word</Application>
  <DocSecurity>0</DocSecurity>
  <Lines>201</Lines>
  <Paragraphs>56</Paragraphs>
  <ScaleCrop>false</ScaleCrop>
  <Company>PCMI</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1</cp:lastModifiedBy>
  <cp:revision>19</cp:revision>
  <cp:lastPrinted>2020-08-30T10:00:00Z</cp:lastPrinted>
  <dcterms:created xsi:type="dcterms:W3CDTF">2021-07-22T02:14:00Z</dcterms:created>
  <dcterms:modified xsi:type="dcterms:W3CDTF">2021-07-28T07:44:00Z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2052-11.1.0.10667</vt:lpwstr>
  </property>
  <property fmtid="{D5CDD505-2E9C-101B-9397-08002B2CF9AE}" pid="15" name="ICV">
    <vt:lpwstr>AF0114E6E4274638A521AB5E5B44EE6C</vt:lpwstr>
  </property>
</Properties>
</file>