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325F5" w14:textId="77777777" w:rsidR="00BD0512" w:rsidRDefault="00BD0512">
      <w:pPr>
        <w:spacing w:line="590" w:lineRule="exact"/>
        <w:jc w:val="center"/>
        <w:rPr>
          <w:rFonts w:ascii="方正小标宋_GBK" w:eastAsia="方正小标宋_GBK" w:hAnsi="方正小标宋_GBK" w:cs="方正小标宋_GBK"/>
          <w:sz w:val="44"/>
          <w:szCs w:val="44"/>
        </w:rPr>
      </w:pPr>
    </w:p>
    <w:p w14:paraId="5CA9B453" w14:textId="77777777" w:rsidR="00BD0512" w:rsidRDefault="00BD0512">
      <w:pPr>
        <w:spacing w:line="590" w:lineRule="exact"/>
        <w:jc w:val="center"/>
        <w:rPr>
          <w:rFonts w:ascii="方正小标宋_GBK" w:eastAsia="方正小标宋_GBK" w:hAnsi="方正小标宋_GBK" w:cs="方正小标宋_GBK"/>
          <w:sz w:val="44"/>
          <w:szCs w:val="44"/>
        </w:rPr>
      </w:pPr>
    </w:p>
    <w:p w14:paraId="22C73E68" w14:textId="77777777" w:rsidR="00BD0512" w:rsidRDefault="00BD0512">
      <w:pPr>
        <w:spacing w:line="590" w:lineRule="exact"/>
        <w:jc w:val="center"/>
        <w:rPr>
          <w:rFonts w:ascii="方正小标宋_GBK" w:eastAsia="方正小标宋_GBK" w:hAnsi="方正小标宋_GBK" w:cs="方正小标宋_GBK"/>
          <w:sz w:val="44"/>
          <w:szCs w:val="44"/>
        </w:rPr>
      </w:pPr>
    </w:p>
    <w:p w14:paraId="413D15D5" w14:textId="77777777" w:rsidR="00BD0512" w:rsidRDefault="00A474E4">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江苏省生态环境厅 江苏省人民检察院关于公布江苏省第三批生态环境损害赔偿十大典型案例及提名表扬案例的通知</w:t>
      </w:r>
    </w:p>
    <w:p w14:paraId="0B12E6F2"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259FE838" w14:textId="77777777" w:rsidR="00BD0512" w:rsidRDefault="00A474E4">
      <w:pPr>
        <w:widowControl/>
        <w:spacing w:line="590" w:lineRule="exact"/>
        <w:jc w:val="left"/>
        <w:rPr>
          <w:rFonts w:ascii="Times New Roman" w:eastAsia="方正仿宋_GBK" w:hAnsi="Times New Roman" w:cs="Times New Roman"/>
          <w:sz w:val="32"/>
          <w:szCs w:val="32"/>
        </w:rPr>
      </w:pPr>
      <w:r>
        <w:rPr>
          <w:rFonts w:ascii="方正仿宋_GBK" w:eastAsia="方正仿宋_GBK" w:hAnsi="方正仿宋_GBK" w:cs="方正仿宋_GBK"/>
          <w:color w:val="000000"/>
          <w:kern w:val="0"/>
          <w:sz w:val="31"/>
          <w:szCs w:val="31"/>
          <w:lang w:bidi="ar"/>
        </w:rPr>
        <w:t>各设区市生态环境局、人民检察院</w:t>
      </w:r>
      <w:r>
        <w:rPr>
          <w:rFonts w:ascii="方正仿宋_GBK" w:eastAsia="方正仿宋_GBK" w:hAnsi="方正仿宋_GBK" w:cs="方正仿宋_GBK" w:hint="eastAsia"/>
          <w:color w:val="000000"/>
          <w:kern w:val="0"/>
          <w:sz w:val="31"/>
          <w:szCs w:val="31"/>
          <w:lang w:bidi="ar"/>
        </w:rPr>
        <w:t>：</w:t>
      </w:r>
    </w:p>
    <w:p w14:paraId="79918FE3" w14:textId="3A37DB7F"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建立健全生态环境损害赔偿制度，作为一项开创性、长远性、基础性工作，是生态文明体系建设的重要组成部分，是贯彻落实</w:t>
      </w:r>
      <w:r>
        <w:rPr>
          <w:rFonts w:ascii="Times New Roman" w:eastAsia="方正仿宋_GBK" w:hAnsi="Times New Roman" w:cs="Times New Roman" w:hint="eastAsia"/>
          <w:sz w:val="32"/>
          <w:szCs w:val="32"/>
        </w:rPr>
        <w:t>党的</w:t>
      </w:r>
      <w:r>
        <w:rPr>
          <w:rFonts w:ascii="Times New Roman" w:eastAsia="方正仿宋_GBK" w:hAnsi="Times New Roman" w:cs="Times New Roman"/>
          <w:sz w:val="32"/>
          <w:szCs w:val="32"/>
        </w:rPr>
        <w:t>二十大精神，推进中国式现代化的有力举措，是落</w:t>
      </w:r>
      <w:proofErr w:type="gramStart"/>
      <w:r>
        <w:rPr>
          <w:rFonts w:ascii="Times New Roman" w:eastAsia="方正仿宋_GBK" w:hAnsi="Times New Roman" w:cs="Times New Roman"/>
          <w:sz w:val="32"/>
          <w:szCs w:val="32"/>
        </w:rPr>
        <w:t>实习近</w:t>
      </w:r>
      <w:proofErr w:type="gramEnd"/>
      <w:r>
        <w:rPr>
          <w:rFonts w:ascii="Times New Roman" w:eastAsia="方正仿宋_GBK" w:hAnsi="Times New Roman" w:cs="Times New Roman"/>
          <w:sz w:val="32"/>
          <w:szCs w:val="32"/>
        </w:rPr>
        <w:t>平总书记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用最严格制度最严密法治保护生态环境</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重要要求的具体体现。为了巩固并且持续放大已经取得的阶段性成效，有力推动</w:t>
      </w:r>
      <w:r>
        <w:rPr>
          <w:rFonts w:ascii="Times New Roman" w:eastAsia="方正仿宋_GBK" w:hAnsi="Times New Roman" w:cs="Times New Roman" w:hint="eastAsia"/>
          <w:sz w:val="32"/>
          <w:szCs w:val="32"/>
        </w:rPr>
        <w:t>生态环境损害赔偿工作走向</w:t>
      </w:r>
      <w:r>
        <w:rPr>
          <w:rFonts w:ascii="Times New Roman" w:eastAsia="方正仿宋_GBK" w:hAnsi="Times New Roman" w:cs="Times New Roman"/>
          <w:sz w:val="32"/>
          <w:szCs w:val="32"/>
        </w:rPr>
        <w:t>常态化</w:t>
      </w:r>
      <w:r>
        <w:rPr>
          <w:rFonts w:ascii="Times New Roman" w:eastAsia="方正仿宋_GBK" w:hAnsi="Times New Roman" w:cs="Times New Roman" w:hint="eastAsia"/>
          <w:sz w:val="32"/>
          <w:szCs w:val="32"/>
        </w:rPr>
        <w:t>、规范化、科学化</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继续</w:t>
      </w:r>
      <w:r>
        <w:rPr>
          <w:rFonts w:ascii="Times New Roman" w:eastAsia="方正仿宋_GBK" w:hAnsi="Times New Roman" w:cs="Times New Roman"/>
          <w:sz w:val="32"/>
          <w:szCs w:val="32"/>
        </w:rPr>
        <w:t>总结提炼行之有效、借鉴推广的经验做法，我省按照优中选优的原则，确定</w:t>
      </w:r>
      <w:r>
        <w:rPr>
          <w:rFonts w:ascii="Times New Roman" w:eastAsia="方正仿宋_GBK" w:hAnsi="Times New Roman" w:cs="Times New Roman" w:hint="eastAsia"/>
          <w:sz w:val="32"/>
          <w:szCs w:val="32"/>
        </w:rPr>
        <w:t>“</w:t>
      </w:r>
      <w:r>
        <w:rPr>
          <w:rFonts w:ascii="Times New Roman" w:eastAsia="方正仿宋_GBK" w:hAnsi="Times New Roman" w:cs="Times New Roman"/>
          <w:bCs/>
          <w:color w:val="000000"/>
          <w:sz w:val="32"/>
          <w:szCs w:val="32"/>
        </w:rPr>
        <w:t>泰州某环保科技有限公司等非法倾倒固体废物生态环境损害赔偿磋商案</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件案例为江苏省第三批生态环境损害赔偿磋商十大典型案例和提名表例。</w:t>
      </w:r>
    </w:p>
    <w:p w14:paraId="7B8B6218"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这</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件案例能够集中反映我省试点试行生态环境损害赔偿制度改革以来的工作成果，发挥了较好的典型示范作用。希望典型案例和提名表扬案例的办理单位再接再厉，不断探索，勇于创新，积累更多更好实践经验；其他地区和单位要</w:t>
      </w:r>
      <w:r>
        <w:rPr>
          <w:rFonts w:ascii="Times New Roman" w:eastAsia="方正仿宋_GBK" w:hAnsi="Times New Roman" w:cs="Times New Roman"/>
          <w:sz w:val="32"/>
          <w:szCs w:val="32"/>
        </w:rPr>
        <w:lastRenderedPageBreak/>
        <w:t>学习</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总结借鉴案例的做法、经验、理念，持续深化实践、加强协作，通过高质</w:t>
      </w:r>
      <w:proofErr w:type="gramStart"/>
      <w:r>
        <w:rPr>
          <w:rFonts w:ascii="Times New Roman" w:eastAsia="方正仿宋_GBK" w:hAnsi="Times New Roman" w:cs="Times New Roman"/>
          <w:sz w:val="32"/>
          <w:szCs w:val="32"/>
        </w:rPr>
        <w:t>效</w:t>
      </w:r>
      <w:proofErr w:type="gramEnd"/>
      <w:r>
        <w:rPr>
          <w:rFonts w:ascii="Times New Roman" w:eastAsia="方正仿宋_GBK" w:hAnsi="Times New Roman" w:cs="Times New Roman"/>
          <w:sz w:val="32"/>
          <w:szCs w:val="32"/>
        </w:rPr>
        <w:t>办好每一起案件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为深入打好污染防治攻坚战，推进治理体系治理能力现代化作出新的更大贡献。</w:t>
      </w:r>
    </w:p>
    <w:p w14:paraId="18D27C3D"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3D98E12A"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1D38D365"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50407806"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江苏省第三批生态环境损害赔偿十大典型案例</w:t>
      </w:r>
    </w:p>
    <w:p w14:paraId="7CFC45F8" w14:textId="77777777" w:rsidR="00BD0512" w:rsidRDefault="00A474E4">
      <w:pPr>
        <w:spacing w:line="590"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江苏省第三批生态环境损害赔偿提名表扬案例</w:t>
      </w:r>
    </w:p>
    <w:p w14:paraId="779B1BDD" w14:textId="77777777" w:rsidR="00BD0512" w:rsidRDefault="00BD0512">
      <w:pPr>
        <w:spacing w:line="590" w:lineRule="exact"/>
        <w:rPr>
          <w:rFonts w:ascii="Times New Roman" w:eastAsia="方正仿宋_GBK" w:hAnsi="Times New Roman" w:cs="Times New Roman"/>
          <w:sz w:val="32"/>
          <w:szCs w:val="32"/>
        </w:rPr>
      </w:pPr>
    </w:p>
    <w:p w14:paraId="443F9B44" w14:textId="77777777" w:rsidR="00BD0512" w:rsidRDefault="00A474E4">
      <w:pPr>
        <w:spacing w:line="59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p>
    <w:p w14:paraId="3FBBAD9D"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156C5696" w14:textId="77777777" w:rsidR="00BD0512" w:rsidRDefault="00BD0512">
      <w:pPr>
        <w:spacing w:line="590" w:lineRule="exact"/>
        <w:ind w:firstLineChars="200" w:firstLine="640"/>
        <w:rPr>
          <w:rFonts w:ascii="Times New Roman" w:eastAsia="方正仿宋_GBK" w:hAnsi="Times New Roman" w:cs="Times New Roman"/>
          <w:sz w:val="32"/>
          <w:szCs w:val="32"/>
        </w:rPr>
      </w:pPr>
    </w:p>
    <w:p w14:paraId="43104DF2"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江苏省生态环境厅</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江苏省人民检察院</w:t>
      </w:r>
      <w:r>
        <w:rPr>
          <w:rFonts w:ascii="Times New Roman" w:eastAsia="方正仿宋_GBK" w:hAnsi="Times New Roman" w:cs="Times New Roman" w:hint="eastAsia"/>
          <w:sz w:val="32"/>
          <w:szCs w:val="32"/>
        </w:rPr>
        <w:t xml:space="preserve">   </w:t>
      </w:r>
    </w:p>
    <w:p w14:paraId="79D7EDE1" w14:textId="77777777" w:rsidR="00BD0512" w:rsidRDefault="00A474E4">
      <w:pPr>
        <w:spacing w:line="59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w:t>
      </w:r>
    </w:p>
    <w:p w14:paraId="589D9C6F" w14:textId="77777777" w:rsidR="00BD0512" w:rsidRDefault="00A474E4">
      <w:pP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br w:type="page"/>
      </w:r>
    </w:p>
    <w:p w14:paraId="06088471" w14:textId="77777777" w:rsidR="00BD0512" w:rsidRDefault="00A474E4">
      <w:pPr>
        <w:spacing w:line="590" w:lineRule="exact"/>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ascii="Times New Roman" w:eastAsia="方正黑体_GBK" w:hAnsi="Times New Roman" w:cs="Times New Roman"/>
          <w:color w:val="000000"/>
          <w:sz w:val="32"/>
          <w:szCs w:val="32"/>
        </w:rPr>
        <w:t>1</w:t>
      </w:r>
    </w:p>
    <w:p w14:paraId="478E1970" w14:textId="77777777" w:rsidR="00BD0512" w:rsidRDefault="00BD0512">
      <w:pPr>
        <w:spacing w:line="590" w:lineRule="exact"/>
        <w:rPr>
          <w:rFonts w:ascii="Times New Roman" w:eastAsia="方正黑体_GBK" w:hAnsi="Times New Roman" w:cs="Times New Roman"/>
          <w:color w:val="000000"/>
          <w:sz w:val="32"/>
          <w:szCs w:val="32"/>
        </w:rPr>
      </w:pPr>
    </w:p>
    <w:p w14:paraId="592A6A56" w14:textId="77777777" w:rsidR="00BD0512" w:rsidRDefault="00A474E4">
      <w:pPr>
        <w:spacing w:line="59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江苏省第三批生态环境损害赔偿十大典型案例</w:t>
      </w:r>
    </w:p>
    <w:p w14:paraId="1B30AE1C" w14:textId="77777777" w:rsidR="00BD0512" w:rsidRDefault="00BD0512">
      <w:pPr>
        <w:spacing w:line="590" w:lineRule="exact"/>
        <w:jc w:val="center"/>
        <w:rPr>
          <w:rFonts w:ascii="Times New Roman" w:eastAsia="方正小标宋_GBK" w:hAnsi="Times New Roman" w:cs="Times New Roman"/>
          <w:sz w:val="24"/>
        </w:rPr>
      </w:pPr>
    </w:p>
    <w:p w14:paraId="5764A9A6" w14:textId="77777777" w:rsidR="00BD0512" w:rsidRDefault="00BD0512">
      <w:pPr>
        <w:spacing w:line="590" w:lineRule="exact"/>
        <w:ind w:firstLineChars="200" w:firstLine="640"/>
        <w:outlineLvl w:val="0"/>
        <w:rPr>
          <w:rFonts w:ascii="Times New Roman" w:eastAsia="方正黑体_GBK" w:hAnsi="Times New Roman" w:cs="Times New Roman"/>
          <w:bCs/>
          <w:sz w:val="32"/>
          <w:szCs w:val="32"/>
        </w:rPr>
      </w:pPr>
    </w:p>
    <w:sdt>
      <w:sdtPr>
        <w:rPr>
          <w:rFonts w:asciiTheme="minorHAnsi" w:eastAsiaTheme="minorEastAsia" w:hAnsiTheme="minorHAnsi" w:cstheme="minorBidi"/>
          <w:color w:val="auto"/>
          <w:kern w:val="2"/>
          <w:sz w:val="21"/>
          <w:szCs w:val="22"/>
          <w:lang w:val="zh-CN"/>
          <w14:ligatures w14:val="standardContextual"/>
        </w:rPr>
        <w:id w:val="747620557"/>
        <w:docPartObj>
          <w:docPartGallery w:val="Table of Contents"/>
          <w:docPartUnique/>
        </w:docPartObj>
      </w:sdtPr>
      <w:sdtEndPr>
        <w:rPr>
          <w:b/>
          <w:bCs/>
        </w:rPr>
      </w:sdtEndPr>
      <w:sdtContent>
        <w:p w14:paraId="609EF7E2" w14:textId="77777777" w:rsidR="00BD0512" w:rsidRDefault="00A474E4">
          <w:pPr>
            <w:pStyle w:val="TOC1"/>
            <w:jc w:val="center"/>
            <w:rPr>
              <w:rFonts w:ascii="方正小标宋_GBK" w:eastAsia="方正小标宋_GBK"/>
              <w:color w:val="auto"/>
            </w:rPr>
          </w:pPr>
          <w:r>
            <w:rPr>
              <w:rFonts w:ascii="方正小标宋_GBK" w:eastAsia="方正小标宋_GBK" w:hint="eastAsia"/>
              <w:color w:val="auto"/>
              <w:lang w:val="zh-CN"/>
            </w:rPr>
            <w:t>目 录</w:t>
          </w:r>
        </w:p>
        <w:p w14:paraId="008B62DC" w14:textId="77777777" w:rsidR="00BD0512" w:rsidRDefault="00A474E4">
          <w:pPr>
            <w:pStyle w:val="10"/>
            <w:tabs>
              <w:tab w:val="right" w:leader="dot" w:pos="8296"/>
            </w:tabs>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fldChar w:fldCharType="begin"/>
          </w:r>
          <w:r>
            <w:rPr>
              <w:rFonts w:ascii="Times New Roman" w:eastAsia="方正仿宋_GBK" w:hAnsi="Times New Roman" w:cs="Times New Roman"/>
              <w:sz w:val="32"/>
              <w:szCs w:val="32"/>
            </w:rPr>
            <w:instrText xml:space="preserve"> TOC \o "1-3" \h \z \u </w:instrText>
          </w:r>
          <w:r>
            <w:rPr>
              <w:rFonts w:ascii="Times New Roman" w:eastAsia="方正仿宋_GBK" w:hAnsi="Times New Roman" w:cs="Times New Roman"/>
              <w:sz w:val="32"/>
              <w:szCs w:val="32"/>
            </w:rPr>
            <w:fldChar w:fldCharType="separate"/>
          </w:r>
          <w:hyperlink w:anchor="_Toc142659586" w:history="1">
            <w:r>
              <w:rPr>
                <w:rStyle w:val="a6"/>
                <w:rFonts w:ascii="Times New Roman" w:eastAsia="方正仿宋_GBK" w:hAnsi="Times New Roman" w:cs="Times New Roman"/>
                <w:bCs/>
                <w:sz w:val="32"/>
                <w:szCs w:val="32"/>
              </w:rPr>
              <w:t>一、泰州某环保科技有限公司等非法倾倒固体废物生态环境损害赔偿磋商案（泰州）</w:t>
            </w:r>
            <w:r>
              <w:rPr>
                <w:rFonts w:ascii="Times New Roman" w:eastAsia="方正仿宋_GBK" w:hAnsi="Times New Roman" w:cs="Times New Roman"/>
                <w:sz w:val="32"/>
                <w:szCs w:val="32"/>
              </w:rPr>
              <w:tab/>
            </w:r>
            <w:r>
              <w:rPr>
                <w:rFonts w:ascii="Times New Roman" w:eastAsia="方正仿宋_GBK" w:hAnsi="Times New Roman" w:cs="Times New Roman"/>
                <w:sz w:val="32"/>
                <w:szCs w:val="32"/>
              </w:rPr>
              <w:fldChar w:fldCharType="begin"/>
            </w:r>
            <w:r>
              <w:rPr>
                <w:rFonts w:ascii="Times New Roman" w:eastAsia="方正仿宋_GBK" w:hAnsi="Times New Roman" w:cs="Times New Roman"/>
                <w:sz w:val="32"/>
                <w:szCs w:val="32"/>
              </w:rPr>
              <w:instrText xml:space="preserve"> PAGEREF _Toc142659586 \h </w:instrText>
            </w:r>
            <w:r>
              <w:rPr>
                <w:rFonts w:ascii="Times New Roman" w:eastAsia="方正仿宋_GBK" w:hAnsi="Times New Roman" w:cs="Times New Roman"/>
                <w:sz w:val="32"/>
                <w:szCs w:val="32"/>
              </w:rPr>
            </w:r>
            <w:r>
              <w:rPr>
                <w:rFonts w:ascii="Times New Roman" w:eastAsia="方正仿宋_GBK" w:hAnsi="Times New Roman" w:cs="Times New Roman"/>
                <w:sz w:val="32"/>
                <w:szCs w:val="32"/>
              </w:rPr>
              <w:fldChar w:fldCharType="separate"/>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fldChar w:fldCharType="end"/>
            </w:r>
          </w:hyperlink>
        </w:p>
        <w:p w14:paraId="7E5C3B5B"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87" w:history="1">
            <w:r w:rsidR="00A474E4">
              <w:rPr>
                <w:rStyle w:val="a6"/>
                <w:rFonts w:ascii="Times New Roman" w:eastAsia="方正仿宋_GBK" w:hAnsi="Times New Roman" w:cs="Times New Roman"/>
                <w:bCs/>
                <w:sz w:val="32"/>
                <w:szCs w:val="32"/>
              </w:rPr>
              <w:t>二、宿迁市泗洪县罗某等人非法狩猎生态环境损害赔偿诉讼案（宿迁）</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_Toc142659587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7</w:t>
            </w:r>
            <w:r w:rsidR="00A474E4">
              <w:rPr>
                <w:rFonts w:ascii="Times New Roman" w:eastAsia="方正仿宋_GBK" w:hAnsi="Times New Roman" w:cs="Times New Roman"/>
                <w:sz w:val="32"/>
                <w:szCs w:val="32"/>
              </w:rPr>
              <w:fldChar w:fldCharType="end"/>
            </w:r>
          </w:hyperlink>
        </w:p>
        <w:p w14:paraId="335DFD0F"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88" w:history="1">
            <w:r w:rsidR="00A474E4">
              <w:rPr>
                <w:rStyle w:val="a6"/>
                <w:rFonts w:ascii="Times New Roman" w:eastAsia="方正仿宋_GBK" w:hAnsi="Times New Roman" w:cs="Times New Roman"/>
                <w:bCs/>
                <w:sz w:val="32"/>
                <w:szCs w:val="32"/>
              </w:rPr>
              <w:t>三、常州市金坛区徐某非法向长荡湖放生外来物种生态环境损害赔偿磋商案（常州）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_Toc142659588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11</w:t>
            </w:r>
            <w:r w:rsidR="00A474E4">
              <w:rPr>
                <w:rFonts w:ascii="Times New Roman" w:eastAsia="方正仿宋_GBK" w:hAnsi="Times New Roman" w:cs="Times New Roman"/>
                <w:sz w:val="32"/>
                <w:szCs w:val="32"/>
              </w:rPr>
              <w:fldChar w:fldCharType="end"/>
            </w:r>
          </w:hyperlink>
        </w:p>
        <w:p w14:paraId="37C1F627"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89" w:history="1">
            <w:r w:rsidR="00A474E4">
              <w:rPr>
                <w:rStyle w:val="a6"/>
                <w:rFonts w:ascii="Times New Roman" w:eastAsia="方正仿宋_GBK" w:hAnsi="Times New Roman" w:cs="Times New Roman"/>
                <w:bCs/>
                <w:sz w:val="32"/>
                <w:szCs w:val="32"/>
              </w:rPr>
              <w:t>四、江苏某动力科技有限公司非法倾倒危险废物污染塘巷桥浜地表水环境生态环境损害赔偿磋商案（无锡）</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_Toc142659589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14</w:t>
            </w:r>
            <w:r w:rsidR="00A474E4">
              <w:rPr>
                <w:rFonts w:ascii="Times New Roman" w:eastAsia="方正仿宋_GBK" w:hAnsi="Times New Roman" w:cs="Times New Roman"/>
                <w:sz w:val="32"/>
                <w:szCs w:val="32"/>
              </w:rPr>
              <w:fldChar w:fldCharType="end"/>
            </w:r>
          </w:hyperlink>
        </w:p>
        <w:p w14:paraId="43745633"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92" w:history="1">
            <w:r w:rsidR="00A474E4">
              <w:rPr>
                <w:rStyle w:val="a6"/>
                <w:rFonts w:ascii="Times New Roman" w:eastAsia="方正仿宋_GBK" w:hAnsi="Times New Roman" w:cs="Times New Roman"/>
                <w:bCs/>
                <w:sz w:val="32"/>
                <w:szCs w:val="32"/>
              </w:rPr>
              <w:t>五、常州新北区三家企业违法排放大气污染物生态环境损害赔偿磋商案（常州）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_Toc142659592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19</w:t>
            </w:r>
            <w:r w:rsidR="00A474E4">
              <w:rPr>
                <w:rFonts w:ascii="Times New Roman" w:eastAsia="方正仿宋_GBK" w:hAnsi="Times New Roman" w:cs="Times New Roman"/>
                <w:sz w:val="32"/>
                <w:szCs w:val="32"/>
              </w:rPr>
              <w:fldChar w:fldCharType="end"/>
            </w:r>
          </w:hyperlink>
        </w:p>
        <w:p w14:paraId="04F1C874"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95" w:history="1">
            <w:r w:rsidR="00A474E4">
              <w:rPr>
                <w:rStyle w:val="a6"/>
                <w:rFonts w:ascii="Times New Roman" w:eastAsia="方正仿宋_GBK" w:hAnsi="Times New Roman" w:cs="Times New Roman"/>
                <w:bCs/>
                <w:sz w:val="32"/>
                <w:szCs w:val="32"/>
              </w:rPr>
              <w:t>六、南通市仲某等人非法排放电镀废水生态环境损害赔偿磋商诉讼案（南通）</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_Toc142659595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22</w:t>
            </w:r>
            <w:r w:rsidR="00A474E4">
              <w:rPr>
                <w:rFonts w:ascii="Times New Roman" w:eastAsia="方正仿宋_GBK" w:hAnsi="Times New Roman" w:cs="Times New Roman"/>
                <w:sz w:val="32"/>
                <w:szCs w:val="32"/>
              </w:rPr>
              <w:fldChar w:fldCharType="end"/>
            </w:r>
          </w:hyperlink>
        </w:p>
        <w:p w14:paraId="211267AF"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598" w:history="1">
            <w:r w:rsidR="00A474E4">
              <w:rPr>
                <w:rStyle w:val="a6"/>
                <w:rFonts w:ascii="Times New Roman" w:eastAsia="方正仿宋_GBK" w:hAnsi="Times New Roman" w:cs="Times New Roman"/>
                <w:bCs/>
                <w:sz w:val="32"/>
                <w:szCs w:val="32"/>
              </w:rPr>
              <w:t>七、某石油化工有限公司裂解气未充分燃烧排放（林格曼黑度</w:t>
            </w:r>
            <w:r w:rsidR="00A474E4">
              <w:rPr>
                <w:rStyle w:val="a6"/>
                <w:rFonts w:ascii="Times New Roman" w:eastAsia="方正仿宋_GBK" w:hAnsi="Times New Roman" w:cs="Times New Roman"/>
                <w:bCs/>
                <w:sz w:val="32"/>
                <w:szCs w:val="32"/>
              </w:rPr>
              <w:t>4</w:t>
            </w:r>
            <w:r w:rsidR="00A474E4">
              <w:rPr>
                <w:rStyle w:val="a6"/>
                <w:rFonts w:ascii="Times New Roman" w:eastAsia="方正仿宋_GBK" w:hAnsi="Times New Roman" w:cs="Times New Roman"/>
                <w:bCs/>
                <w:sz w:val="32"/>
                <w:szCs w:val="32"/>
              </w:rPr>
              <w:t>级）生态环境损害赔偿磋商案（南京）</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_Toc142659598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25</w:t>
            </w:r>
            <w:r w:rsidR="00A474E4">
              <w:rPr>
                <w:rFonts w:ascii="Times New Roman" w:eastAsia="方正仿宋_GBK" w:hAnsi="Times New Roman" w:cs="Times New Roman"/>
                <w:sz w:val="32"/>
                <w:szCs w:val="32"/>
              </w:rPr>
              <w:fldChar w:fldCharType="end"/>
            </w:r>
          </w:hyperlink>
        </w:p>
        <w:p w14:paraId="6253CDCC"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601" w:history="1">
            <w:r w:rsidR="00A474E4">
              <w:rPr>
                <w:rStyle w:val="a6"/>
                <w:rFonts w:ascii="Times New Roman" w:eastAsia="方正仿宋_GBK" w:hAnsi="Times New Roman" w:cs="Times New Roman"/>
                <w:bCs/>
                <w:sz w:val="32"/>
                <w:szCs w:val="32"/>
              </w:rPr>
              <w:t>八、常熟某纺织有限公司干扰自动在线监控设施生态环境损害赔偿磋商案（苏州）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_Toc142659601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28</w:t>
            </w:r>
            <w:r w:rsidR="00A474E4">
              <w:rPr>
                <w:rFonts w:ascii="Times New Roman" w:eastAsia="方正仿宋_GBK" w:hAnsi="Times New Roman" w:cs="Times New Roman"/>
                <w:sz w:val="32"/>
                <w:szCs w:val="32"/>
              </w:rPr>
              <w:fldChar w:fldCharType="end"/>
            </w:r>
          </w:hyperlink>
        </w:p>
        <w:p w14:paraId="3D94DE26"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604" w:history="1">
            <w:r w:rsidR="00A474E4">
              <w:rPr>
                <w:rStyle w:val="a6"/>
                <w:rFonts w:ascii="Times New Roman" w:eastAsia="方正仿宋_GBK" w:hAnsi="Times New Roman" w:cs="Times New Roman"/>
                <w:bCs/>
                <w:sz w:val="32"/>
                <w:szCs w:val="32"/>
              </w:rPr>
              <w:t>九、连云港赣榆紫菜加工企业超标排放水污染物生态环境损害赔偿集体磋商案（连云港）</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_Toc142659604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31</w:t>
            </w:r>
            <w:r w:rsidR="00A474E4">
              <w:rPr>
                <w:rFonts w:ascii="Times New Roman" w:eastAsia="方正仿宋_GBK" w:hAnsi="Times New Roman" w:cs="Times New Roman"/>
                <w:sz w:val="32"/>
                <w:szCs w:val="32"/>
              </w:rPr>
              <w:fldChar w:fldCharType="end"/>
            </w:r>
          </w:hyperlink>
        </w:p>
        <w:p w14:paraId="0F70129D"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607" w:history="1">
            <w:r w:rsidR="00A474E4">
              <w:rPr>
                <w:rStyle w:val="a6"/>
                <w:rFonts w:ascii="Times New Roman" w:eastAsia="方正仿宋_GBK" w:hAnsi="Times New Roman" w:cs="Times New Roman"/>
                <w:bCs/>
                <w:sz w:val="32"/>
                <w:szCs w:val="32"/>
              </w:rPr>
              <w:t>十、常州市武进某建设发展有限公司生态清淤试点工程影响滆湖渔业资源生态环境损害赔偿磋商案（农业农村厅）</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_Toc142659607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34</w:t>
            </w:r>
            <w:r w:rsidR="00A474E4">
              <w:rPr>
                <w:rFonts w:ascii="Times New Roman" w:eastAsia="方正仿宋_GBK" w:hAnsi="Times New Roman" w:cs="Times New Roman"/>
                <w:sz w:val="32"/>
                <w:szCs w:val="32"/>
              </w:rPr>
              <w:fldChar w:fldCharType="end"/>
            </w:r>
          </w:hyperlink>
        </w:p>
        <w:p w14:paraId="4D9885F9" w14:textId="77777777" w:rsidR="00BD0512" w:rsidRDefault="00A474E4">
          <w:pPr>
            <w:ind w:firstLineChars="200" w:firstLine="643"/>
          </w:pPr>
          <w:r>
            <w:rPr>
              <w:rFonts w:ascii="Times New Roman" w:eastAsia="方正仿宋_GBK" w:hAnsi="Times New Roman" w:cs="Times New Roman"/>
              <w:b/>
              <w:bCs/>
              <w:sz w:val="32"/>
              <w:szCs w:val="32"/>
              <w:lang w:val="zh-CN"/>
            </w:rPr>
            <w:fldChar w:fldCharType="end"/>
          </w:r>
        </w:p>
      </w:sdtContent>
    </w:sdt>
    <w:p w14:paraId="7435BE78" w14:textId="77777777" w:rsidR="00BD0512" w:rsidRDefault="00BD0512">
      <w:pPr>
        <w:spacing w:line="590" w:lineRule="exact"/>
        <w:ind w:firstLineChars="200" w:firstLine="640"/>
        <w:outlineLvl w:val="0"/>
        <w:rPr>
          <w:rFonts w:ascii="Times New Roman" w:eastAsia="方正黑体_GBK" w:hAnsi="Times New Roman" w:cs="Times New Roman"/>
          <w:bCs/>
          <w:sz w:val="32"/>
          <w:szCs w:val="32"/>
        </w:rPr>
        <w:sectPr w:rsidR="00BD0512">
          <w:footerReference w:type="default" r:id="rId7"/>
          <w:pgSz w:w="11906" w:h="16838"/>
          <w:pgMar w:top="1440" w:right="1800" w:bottom="1440" w:left="1800" w:header="851" w:footer="992" w:gutter="0"/>
          <w:cols w:space="425"/>
          <w:docGrid w:type="lines" w:linePitch="312"/>
        </w:sectPr>
      </w:pPr>
    </w:p>
    <w:p w14:paraId="2A532EFD"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0" w:name="_Toc142659586"/>
      <w:r>
        <w:rPr>
          <w:rFonts w:ascii="Times New Roman" w:eastAsia="方正黑体_GBK" w:hAnsi="Times New Roman" w:cs="Times New Roman"/>
          <w:bCs/>
          <w:sz w:val="32"/>
          <w:szCs w:val="32"/>
        </w:rPr>
        <w:lastRenderedPageBreak/>
        <w:t>一、泰州某环保科技有限公司等非法倾倒固体废物生态环境损害赔偿磋商案（泰州）</w:t>
      </w:r>
      <w:bookmarkEnd w:id="0"/>
    </w:p>
    <w:p w14:paraId="543E7165" w14:textId="77777777" w:rsidR="00BD0512" w:rsidRDefault="00A474E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（一）基本案情</w:t>
      </w:r>
    </w:p>
    <w:p w14:paraId="7A910AD7"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月至</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月间，泰州市某农业有限公司（一人公司，股东陈某）将其租用的泰州市海陵区华港镇港口村四号</w:t>
      </w:r>
      <w:proofErr w:type="gramStart"/>
      <w:r>
        <w:rPr>
          <w:rFonts w:ascii="Times New Roman" w:eastAsia="方正仿宋_GBK" w:hAnsi="Times New Roman" w:cs="Times New Roman"/>
          <w:bCs/>
          <w:sz w:val="32"/>
          <w:szCs w:val="32"/>
        </w:rPr>
        <w:t>圩</w:t>
      </w:r>
      <w:proofErr w:type="gramEnd"/>
      <w:r>
        <w:rPr>
          <w:rFonts w:ascii="Times New Roman" w:eastAsia="方正仿宋_GBK" w:hAnsi="Times New Roman" w:cs="Times New Roman"/>
          <w:bCs/>
          <w:sz w:val="32"/>
          <w:szCs w:val="32"/>
        </w:rPr>
        <w:t>农田（以下简称四号</w:t>
      </w:r>
      <w:proofErr w:type="gramStart"/>
      <w:r>
        <w:rPr>
          <w:rFonts w:ascii="Times New Roman" w:eastAsia="方正仿宋_GBK" w:hAnsi="Times New Roman" w:cs="Times New Roman"/>
          <w:bCs/>
          <w:sz w:val="32"/>
          <w:szCs w:val="32"/>
        </w:rPr>
        <w:t>圩</w:t>
      </w:r>
      <w:proofErr w:type="gramEnd"/>
      <w:r>
        <w:rPr>
          <w:rFonts w:ascii="Times New Roman" w:eastAsia="方正仿宋_GBK" w:hAnsi="Times New Roman" w:cs="Times New Roman"/>
          <w:bCs/>
          <w:sz w:val="32"/>
          <w:szCs w:val="32"/>
        </w:rPr>
        <w:t>农田）提供给江苏某农业生物科技有限公司（以下简称某生物科技公司）使用。后某生物科技公司违反环评要求，将泰州市某环保科技有限公司（以下简称某环保科技公司）等单位委托其处置的</w:t>
      </w:r>
      <w:r>
        <w:rPr>
          <w:rFonts w:ascii="Times New Roman" w:eastAsia="方正仿宋_GBK" w:hAnsi="Times New Roman" w:cs="Times New Roman"/>
          <w:bCs/>
          <w:sz w:val="32"/>
          <w:szCs w:val="32"/>
        </w:rPr>
        <w:t>2.46</w:t>
      </w:r>
      <w:r>
        <w:rPr>
          <w:rFonts w:ascii="Times New Roman" w:eastAsia="方正仿宋_GBK" w:hAnsi="Times New Roman" w:cs="Times New Roman"/>
          <w:bCs/>
          <w:sz w:val="32"/>
          <w:szCs w:val="32"/>
        </w:rPr>
        <w:t>万余吨有毒有害物质直接倾倒在四号</w:t>
      </w:r>
      <w:proofErr w:type="gramStart"/>
      <w:r>
        <w:rPr>
          <w:rFonts w:ascii="Times New Roman" w:eastAsia="方正仿宋_GBK" w:hAnsi="Times New Roman" w:cs="Times New Roman"/>
          <w:bCs/>
          <w:sz w:val="32"/>
          <w:szCs w:val="32"/>
        </w:rPr>
        <w:t>圩</w:t>
      </w:r>
      <w:proofErr w:type="gramEnd"/>
      <w:r>
        <w:rPr>
          <w:rFonts w:ascii="Times New Roman" w:eastAsia="方正仿宋_GBK" w:hAnsi="Times New Roman" w:cs="Times New Roman"/>
          <w:bCs/>
          <w:sz w:val="32"/>
          <w:szCs w:val="32"/>
        </w:rPr>
        <w:t>农田内，违法所得</w:t>
      </w:r>
      <w:r>
        <w:rPr>
          <w:rFonts w:ascii="Times New Roman" w:eastAsia="方正仿宋_GBK" w:hAnsi="Times New Roman" w:cs="Times New Roman"/>
          <w:bCs/>
          <w:sz w:val="32"/>
          <w:szCs w:val="32"/>
        </w:rPr>
        <w:t>133</w:t>
      </w:r>
      <w:r>
        <w:rPr>
          <w:rFonts w:ascii="Times New Roman" w:eastAsia="方正仿宋_GBK" w:hAnsi="Times New Roman" w:cs="Times New Roman"/>
          <w:bCs/>
          <w:sz w:val="32"/>
          <w:szCs w:val="32"/>
        </w:rPr>
        <w:t>万余元，造成四号</w:t>
      </w:r>
      <w:proofErr w:type="gramStart"/>
      <w:r>
        <w:rPr>
          <w:rFonts w:ascii="Times New Roman" w:eastAsia="方正仿宋_GBK" w:hAnsi="Times New Roman" w:cs="Times New Roman"/>
          <w:bCs/>
          <w:sz w:val="32"/>
          <w:szCs w:val="32"/>
        </w:rPr>
        <w:t>圩</w:t>
      </w:r>
      <w:proofErr w:type="gramEnd"/>
      <w:r>
        <w:rPr>
          <w:rFonts w:ascii="Times New Roman" w:eastAsia="方正仿宋_GBK" w:hAnsi="Times New Roman" w:cs="Times New Roman"/>
          <w:bCs/>
          <w:sz w:val="32"/>
          <w:szCs w:val="32"/>
        </w:rPr>
        <w:t>地块</w:t>
      </w:r>
      <w:r>
        <w:rPr>
          <w:rFonts w:ascii="Times New Roman" w:eastAsia="方正仿宋_GBK" w:hAnsi="Times New Roman" w:cs="Times New Roman"/>
          <w:bCs/>
          <w:sz w:val="32"/>
          <w:szCs w:val="32"/>
        </w:rPr>
        <w:t>25.24</w:t>
      </w:r>
      <w:r>
        <w:rPr>
          <w:rFonts w:ascii="Times New Roman" w:eastAsia="方正仿宋_GBK" w:hAnsi="Times New Roman" w:cs="Times New Roman"/>
          <w:bCs/>
          <w:sz w:val="32"/>
          <w:szCs w:val="32"/>
        </w:rPr>
        <w:t>亩永久基本农田遭受严重污染，涉事地块地下水亦受到污染。</w:t>
      </w:r>
    </w:p>
    <w:p w14:paraId="2959C5DB"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23</w:t>
      </w:r>
      <w:r>
        <w:rPr>
          <w:rFonts w:ascii="Times New Roman" w:eastAsia="方正仿宋_GBK" w:hAnsi="Times New Roman" w:cs="Times New Roman"/>
          <w:bCs/>
          <w:sz w:val="32"/>
          <w:szCs w:val="32"/>
        </w:rPr>
        <w:t>日至</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日，泰州市海陵区人民政府组织对四号</w:t>
      </w:r>
      <w:proofErr w:type="gramStart"/>
      <w:r>
        <w:rPr>
          <w:rFonts w:ascii="Times New Roman" w:eastAsia="方正仿宋_GBK" w:hAnsi="Times New Roman" w:cs="Times New Roman"/>
          <w:bCs/>
          <w:sz w:val="32"/>
          <w:szCs w:val="32"/>
        </w:rPr>
        <w:t>圩</w:t>
      </w:r>
      <w:proofErr w:type="gramEnd"/>
      <w:r>
        <w:rPr>
          <w:rFonts w:ascii="Times New Roman" w:eastAsia="方正仿宋_GBK" w:hAnsi="Times New Roman" w:cs="Times New Roman"/>
          <w:bCs/>
          <w:sz w:val="32"/>
          <w:szCs w:val="32"/>
        </w:rPr>
        <w:t>农田固废进行清理处置。经鉴定，共清理出危险废物</w:t>
      </w:r>
      <w:r>
        <w:rPr>
          <w:rFonts w:ascii="Times New Roman" w:eastAsia="方正仿宋_GBK" w:hAnsi="Times New Roman" w:cs="Times New Roman"/>
          <w:bCs/>
          <w:sz w:val="32"/>
          <w:szCs w:val="32"/>
        </w:rPr>
        <w:t>40.182</w:t>
      </w:r>
      <w:r>
        <w:rPr>
          <w:rFonts w:ascii="Times New Roman" w:eastAsia="方正仿宋_GBK" w:hAnsi="Times New Roman" w:cs="Times New Roman"/>
          <w:bCs/>
          <w:sz w:val="32"/>
          <w:szCs w:val="32"/>
        </w:rPr>
        <w:t>吨，有毒固体废物及污染土壤</w:t>
      </w:r>
      <w:r>
        <w:rPr>
          <w:rFonts w:ascii="Times New Roman" w:eastAsia="方正仿宋_GBK" w:hAnsi="Times New Roman" w:cs="Times New Roman"/>
          <w:bCs/>
          <w:sz w:val="32"/>
          <w:szCs w:val="32"/>
        </w:rPr>
        <w:t>40565.14</w:t>
      </w:r>
      <w:r>
        <w:rPr>
          <w:rFonts w:ascii="Times New Roman" w:eastAsia="方正仿宋_GBK" w:hAnsi="Times New Roman" w:cs="Times New Roman"/>
          <w:bCs/>
          <w:sz w:val="32"/>
          <w:szCs w:val="32"/>
        </w:rPr>
        <w:t>吨。经对污染物清挖、土壤、地下水进行修复，共产生生态环境修复费用</w:t>
      </w:r>
      <w:r>
        <w:rPr>
          <w:rFonts w:ascii="Times New Roman" w:eastAsia="方正仿宋_GBK" w:hAnsi="Times New Roman" w:cs="Times New Roman"/>
          <w:bCs/>
          <w:sz w:val="32"/>
          <w:szCs w:val="32"/>
        </w:rPr>
        <w:t>1980.76</w:t>
      </w:r>
      <w:r>
        <w:rPr>
          <w:rFonts w:ascii="Times New Roman" w:eastAsia="方正仿宋_GBK" w:hAnsi="Times New Roman" w:cs="Times New Roman"/>
          <w:bCs/>
          <w:sz w:val="32"/>
          <w:szCs w:val="32"/>
        </w:rPr>
        <w:t>万元，环境检测、监理、鉴定评估等事务性费用</w:t>
      </w:r>
      <w:r>
        <w:rPr>
          <w:rFonts w:ascii="Times New Roman" w:eastAsia="方正仿宋_GBK" w:hAnsi="Times New Roman" w:cs="Times New Roman"/>
          <w:bCs/>
          <w:sz w:val="32"/>
          <w:szCs w:val="32"/>
        </w:rPr>
        <w:t>277.26</w:t>
      </w:r>
      <w:r>
        <w:rPr>
          <w:rFonts w:ascii="Times New Roman" w:eastAsia="方正仿宋_GBK" w:hAnsi="Times New Roman" w:cs="Times New Roman"/>
          <w:bCs/>
          <w:sz w:val="32"/>
          <w:szCs w:val="32"/>
        </w:rPr>
        <w:t>万元，总计人民币</w:t>
      </w:r>
      <w:r>
        <w:rPr>
          <w:rFonts w:ascii="Times New Roman" w:eastAsia="方正仿宋_GBK" w:hAnsi="Times New Roman" w:cs="Times New Roman"/>
          <w:bCs/>
          <w:sz w:val="32"/>
          <w:szCs w:val="32"/>
        </w:rPr>
        <w:t>2258.02</w:t>
      </w:r>
      <w:r>
        <w:rPr>
          <w:rFonts w:ascii="Times New Roman" w:eastAsia="方正仿宋_GBK" w:hAnsi="Times New Roman" w:cs="Times New Roman"/>
          <w:bCs/>
          <w:sz w:val="32"/>
          <w:szCs w:val="32"/>
        </w:rPr>
        <w:t>万元。</w:t>
      </w:r>
    </w:p>
    <w:p w14:paraId="74081DD3"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月，生态环境部南京环境科学研究所对涉事地块修复情况进行验收，并出具《泰州市海陵区四号圩场地固体废物清理效果评估报告》，认定涉案场地满足清理效果要求，可开展土方回填工作。</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月，涉案场地完成土方回填工作。</w:t>
      </w:r>
    </w:p>
    <w:p w14:paraId="766D1B7D"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月，泰州市人民政府指定海陵区人民政府成立本案生态环境损害赔偿磋商工作组。生态环境损害赔偿磋商工作组会同泰州市生态环境局、泰州市人民检察院开展生态环境损害赔偿磋商。由于刑事案件尚在审查起诉阶段，磋商过程中，双方对侵权主体、责任承担等方面存在争议，检察机关主动提供法律咨询，协助调查取证，并运用刑事案件认罪认罚从宽政策释法说理，促使某农业有限公司、某农业科技公司等赔偿义务人在刑事案件起诉前表示自愿承担生态环境损害赔偿责任，为生态损害赔偿磋商顺利开展打下基础。</w:t>
      </w:r>
    </w:p>
    <w:p w14:paraId="52C483B8"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为提高办案的透明度和公信力，</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日，泰州市人民检察院对本案召开公开听证会，中国检察</w:t>
      </w:r>
      <w:proofErr w:type="gramStart"/>
      <w:r>
        <w:rPr>
          <w:rFonts w:ascii="Times New Roman" w:eastAsia="方正仿宋_GBK" w:hAnsi="Times New Roman" w:cs="Times New Roman"/>
          <w:bCs/>
          <w:sz w:val="32"/>
          <w:szCs w:val="32"/>
        </w:rPr>
        <w:t>听证网</w:t>
      </w:r>
      <w:proofErr w:type="gramEnd"/>
      <w:r>
        <w:rPr>
          <w:rFonts w:ascii="Times New Roman" w:eastAsia="方正仿宋_GBK" w:hAnsi="Times New Roman" w:cs="Times New Roman"/>
          <w:bCs/>
          <w:sz w:val="32"/>
          <w:szCs w:val="32"/>
        </w:rPr>
        <w:t>全程同步直播，人大代表、人民监督员、</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益心为公</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志愿者等</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名听证员参加听证。听证会上，检察官主持海陵区政府与赔偿义务人就分期给付款项及期限进行协商，并当场签署了生态环境损害赔偿协议，生态环境损害赔偿费用共计</w:t>
      </w:r>
      <w:r>
        <w:rPr>
          <w:rFonts w:ascii="Times New Roman" w:eastAsia="方正仿宋_GBK" w:hAnsi="Times New Roman" w:cs="Times New Roman"/>
          <w:bCs/>
          <w:sz w:val="32"/>
          <w:szCs w:val="32"/>
        </w:rPr>
        <w:t>1660</w:t>
      </w:r>
      <w:r>
        <w:rPr>
          <w:rFonts w:ascii="Times New Roman" w:eastAsia="方正仿宋_GBK" w:hAnsi="Times New Roman" w:cs="Times New Roman"/>
          <w:bCs/>
          <w:sz w:val="32"/>
          <w:szCs w:val="32"/>
        </w:rPr>
        <w:t>万元（剩余费用涉及其他主体另案处理），赔偿义务人均表示将积极履行协议。听证</w:t>
      </w:r>
      <w:proofErr w:type="gramStart"/>
      <w:r>
        <w:rPr>
          <w:rFonts w:ascii="Times New Roman" w:eastAsia="方正仿宋_GBK" w:hAnsi="Times New Roman" w:cs="Times New Roman"/>
          <w:bCs/>
          <w:sz w:val="32"/>
          <w:szCs w:val="32"/>
        </w:rPr>
        <w:t>员建议</w:t>
      </w:r>
      <w:proofErr w:type="gramEnd"/>
      <w:r>
        <w:rPr>
          <w:rFonts w:ascii="Times New Roman" w:eastAsia="方正仿宋_GBK" w:hAnsi="Times New Roman" w:cs="Times New Roman"/>
          <w:bCs/>
          <w:sz w:val="32"/>
          <w:szCs w:val="32"/>
        </w:rPr>
        <w:t>生态环境部门对本案的修复效果、修复方案的执行情况向群众公开，让群众对周边生态环境放心，同时加强对农村地区的普法宣传，建立相应的举报奖励制度。</w:t>
      </w:r>
    </w:p>
    <w:p w14:paraId="57FE06AE"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15</w:t>
      </w:r>
      <w:r>
        <w:rPr>
          <w:rFonts w:ascii="Times New Roman" w:eastAsia="方正仿宋_GBK" w:hAnsi="Times New Roman" w:cs="Times New Roman"/>
          <w:bCs/>
          <w:sz w:val="32"/>
          <w:szCs w:val="32"/>
        </w:rPr>
        <w:t>日，泰州市生态环境局、泰州市人民检察院院邀请当地村民和参加听证的听证员到被修复的污染场地实地察看，案涉地块上玉米等农作物长势旺盛。生态环</w:t>
      </w:r>
      <w:r>
        <w:rPr>
          <w:rFonts w:ascii="Times New Roman" w:eastAsia="方正仿宋_GBK" w:hAnsi="Times New Roman" w:cs="Times New Roman"/>
          <w:bCs/>
          <w:sz w:val="32"/>
          <w:szCs w:val="32"/>
        </w:rPr>
        <w:lastRenderedPageBreak/>
        <w:t>境等部门当场向当地村民详细介绍了案涉地块土壤、地下水污染的修复情况、复垦经过，并向人民群众宣传有奖举报生态环境违法行为。当地群众表示不用再担心在涉案地块周围耕种了，对检察机关及行政机关的积极作为予以称赞。</w:t>
      </w:r>
    </w:p>
    <w:p w14:paraId="47531D13" w14:textId="77777777" w:rsidR="00BD0512" w:rsidRDefault="00A474E4">
      <w:pPr>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以此案为契机，泰州市生态环境局与泰州市人民检察院建立了《生态环境损害赔偿磋商与检察公益诉讼衔接机制》，形成协同守护生态环境资源的合力。</w:t>
      </w:r>
    </w:p>
    <w:p w14:paraId="5A8F2FE7" w14:textId="77777777" w:rsidR="00BD0512" w:rsidRDefault="00A474E4">
      <w:pPr>
        <w:spacing w:line="590" w:lineRule="exact"/>
        <w:ind w:firstLineChars="200" w:firstLine="640"/>
        <w:rPr>
          <w:rFonts w:ascii="Times New Roman" w:eastAsia="方正黑体_GBK" w:hAnsi="Times New Roman" w:cs="Times New Roman"/>
          <w:sz w:val="32"/>
          <w:szCs w:val="36"/>
        </w:rPr>
      </w:pPr>
      <w:r>
        <w:rPr>
          <w:rFonts w:ascii="Times New Roman" w:eastAsia="方正黑体_GBK" w:hAnsi="Times New Roman" w:cs="Times New Roman"/>
          <w:sz w:val="32"/>
          <w:szCs w:val="36"/>
        </w:rPr>
        <w:t>（二）经验与启示</w:t>
      </w:r>
    </w:p>
    <w:p w14:paraId="422D8E21" w14:textId="77777777" w:rsidR="00BD0512" w:rsidRDefault="00A474E4">
      <w:pPr>
        <w:adjustRightInd w:val="0"/>
        <w:snapToGrid w:val="0"/>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一是建立机制，协同推进生态环境损害赔偿。本案系江苏省生态环境厅、江苏省人民检察院联合督办的重大、复杂环境污染案件，污染的是永久基本农田，污染范围大，修复难度大、费用高，不仅污染了生态环境，还对耕地资源造成了严重破坏，给人民群众的健康安全、农作物生长带来了严重威胁。为能在第一时间开展生态修复，同时保障生态环境损害赔偿证据的固定，在刑事案件尚未提起公诉期间，行政机关协同检察机关、公安机关开展调查，与专家现场调查，合理划分赔偿责任，为生态环境损害赔偿磋商顺利签订奠定基础。以此案为契机，生态环境部门与检察机关建立《生态环境损害赔偿磋商与检察公益诉讼衔接机制》，形成长期协同开展生态环境损害赔偿的合力。</w:t>
      </w:r>
    </w:p>
    <w:p w14:paraId="68B26054" w14:textId="77777777" w:rsidR="00BD0512" w:rsidRDefault="00A474E4">
      <w:pPr>
        <w:adjustRightInd w:val="0"/>
        <w:snapToGrid w:val="0"/>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二是司法联动，注重运用刑事司法政策推动磋商。在生态环境损害赔偿磋商中，协同检察机关主动宣传刑事案件认罪认罚从宽政策，对于赔偿义务人在检察机关拟对其提起刑</w:t>
      </w:r>
      <w:r>
        <w:rPr>
          <w:rFonts w:ascii="Times New Roman" w:eastAsia="方正仿宋_GBK" w:hAnsi="Times New Roman" w:cs="Times New Roman"/>
          <w:bCs/>
          <w:sz w:val="32"/>
          <w:szCs w:val="32"/>
        </w:rPr>
        <w:lastRenderedPageBreak/>
        <w:t>事附带民事公益诉讼前主动提出和解申请，或在生态环境损害赔偿磋商中主动承担生态环境损害赔偿责任，自愿达成赔偿协议并履行的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司法机关在审理案件时将依法予以从轻或减轻处罚，促使赔偿义务人主动承担赔偿义务。</w:t>
      </w:r>
    </w:p>
    <w:p w14:paraId="1E265647" w14:textId="77777777" w:rsidR="00BD0512" w:rsidRDefault="00A474E4">
      <w:pPr>
        <w:adjustRightInd w:val="0"/>
        <w:snapToGrid w:val="0"/>
        <w:spacing w:line="59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三是民主公开，切实增强人民群众的获得感。因该案在当地影响较大，群众反应强烈，为促进</w:t>
      </w:r>
      <w:proofErr w:type="gramStart"/>
      <w:r>
        <w:rPr>
          <w:rFonts w:ascii="Times New Roman" w:eastAsia="方正仿宋_GBK" w:hAnsi="Times New Roman" w:cs="Times New Roman"/>
          <w:bCs/>
          <w:sz w:val="32"/>
          <w:szCs w:val="32"/>
        </w:rPr>
        <w:t>磋商全</w:t>
      </w:r>
      <w:proofErr w:type="gramEnd"/>
      <w:r>
        <w:rPr>
          <w:rFonts w:ascii="Times New Roman" w:eastAsia="方正仿宋_GBK" w:hAnsi="Times New Roman" w:cs="Times New Roman"/>
          <w:bCs/>
          <w:sz w:val="32"/>
          <w:szCs w:val="32"/>
        </w:rPr>
        <w:t>过程民主公开，提高办案的透明度和公信力，通过检察机关召开公开听证会，一方面主动接受监督，听取听证员意见，确保受污染的生态环境修复到位、生态环境损害赔偿协议的公平公正，另一方面促使侵权人在社会舆论的监督下积极履行赔偿义务。同时听证会通过网络直播的方式，亦起到了社会预防的效果。</w:t>
      </w:r>
      <w:proofErr w:type="gramStart"/>
      <w:r>
        <w:rPr>
          <w:rFonts w:ascii="Times New Roman" w:eastAsia="方正仿宋_GBK" w:hAnsi="Times New Roman" w:cs="Times New Roman"/>
          <w:bCs/>
          <w:sz w:val="32"/>
          <w:szCs w:val="32"/>
        </w:rPr>
        <w:t>案结事了</w:t>
      </w:r>
      <w:proofErr w:type="gramEnd"/>
      <w:r>
        <w:rPr>
          <w:rFonts w:ascii="Times New Roman" w:eastAsia="方正仿宋_GBK" w:hAnsi="Times New Roman" w:cs="Times New Roman"/>
          <w:bCs/>
          <w:sz w:val="32"/>
          <w:szCs w:val="32"/>
        </w:rPr>
        <w:t>后，又邀请当地群众对生态环境修复效果进行实地查看，既让当地群众放心耕种，又密切联系群众，激励群众积极举报污染环境的违法行为。该案的办理，让人民群众真切体验到获得感。</w:t>
      </w:r>
    </w:p>
    <w:p w14:paraId="7A4ED1F5" w14:textId="77777777" w:rsidR="00BD0512" w:rsidRDefault="00A474E4">
      <w:pPr>
        <w:spacing w:line="59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1550E61E"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1" w:name="_Toc142659587"/>
      <w:r>
        <w:rPr>
          <w:rFonts w:ascii="Times New Roman" w:eastAsia="方正黑体_GBK" w:hAnsi="Times New Roman" w:cs="Times New Roman"/>
          <w:bCs/>
          <w:sz w:val="32"/>
          <w:szCs w:val="32"/>
        </w:rPr>
        <w:lastRenderedPageBreak/>
        <w:t>二、宿迁市泗洪县罗某等人非法狩猎生态环境损害赔偿诉讼案（宿迁）</w:t>
      </w:r>
      <w:bookmarkEnd w:id="1"/>
    </w:p>
    <w:p w14:paraId="5B98D487" w14:textId="77777777" w:rsidR="00BD0512" w:rsidRDefault="00A474E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（一）基本案情</w:t>
      </w:r>
    </w:p>
    <w:p w14:paraId="111E31C3"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月至</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月期间，罗某单独或者分别伙同其父罗某彬、表弟王某在泗洪县</w:t>
      </w:r>
      <w:proofErr w:type="gramStart"/>
      <w:r>
        <w:rPr>
          <w:rFonts w:ascii="Times New Roman" w:eastAsia="方正仿宋_GBK" w:hAnsi="Times New Roman" w:cs="Times New Roman"/>
          <w:sz w:val="32"/>
          <w:szCs w:val="32"/>
        </w:rPr>
        <w:t>双沟镇怀洪</w:t>
      </w:r>
      <w:proofErr w:type="gramEnd"/>
      <w:r>
        <w:rPr>
          <w:rFonts w:ascii="Times New Roman" w:eastAsia="方正仿宋_GBK" w:hAnsi="Times New Roman" w:cs="Times New Roman"/>
          <w:sz w:val="32"/>
          <w:szCs w:val="32"/>
        </w:rPr>
        <w:t>新河入湖口附近，采用播放鸟鸣录音引诱的方式，网捕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三有动物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（国家保护的有益的或者有重要经济、科学研究价值的陆生野生动物）黑水鸡、夜鹭、灰头鹀共计</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万余只。而后罗某将捕获的野生鸟类以每只</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元至</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余元不等的价格出售给在安徽省蚌埠市五河县从事非法买卖野生动物的陆某，非法获利</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万余元。</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月，陆某被安徽省蚌埠市森林公安局抓获，罗某、罗某彬、王某遂相继至泗洪县公安局投案。</w:t>
      </w:r>
    </w:p>
    <w:p w14:paraId="4E67BCD6"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日，江苏省宿迁市泗洪县检察院与安徽省蚌埠市五河县检察院会签跨</w:t>
      </w:r>
      <w:proofErr w:type="gramStart"/>
      <w:r>
        <w:rPr>
          <w:rFonts w:ascii="Times New Roman" w:eastAsia="方正仿宋_GBK" w:hAnsi="Times New Roman" w:cs="Times New Roman"/>
          <w:sz w:val="32"/>
          <w:szCs w:val="32"/>
        </w:rPr>
        <w:t>区域公益</w:t>
      </w:r>
      <w:proofErr w:type="gramEnd"/>
      <w:r>
        <w:rPr>
          <w:rFonts w:ascii="Times New Roman" w:eastAsia="方正仿宋_GBK" w:hAnsi="Times New Roman" w:cs="Times New Roman"/>
          <w:sz w:val="32"/>
          <w:szCs w:val="32"/>
        </w:rPr>
        <w:t>诉讼协作机制，在会签仪式上，五河县检察院将该案涉及泗洪公益诉讼线索移交泗洪县检察院。泗洪县检察院公益诉讼部门于</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月立案调查。在罗某等三人向泗洪县公安局投案自首后，泗洪县检察院刑事部门于</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月立案审查。经查，罗某等</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人非法狩猎的鸟类为黑水鸡、夜鹭、灰头鹀，均为国家三有保护动物。且这三种鸟类均为候鸟，每年春季从南方迁徙至洪泽湖湿地及其周边水域繁衍，秋季返回南方。</w:t>
      </w:r>
    </w:p>
    <w:p w14:paraId="7CC44404"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在本案的办理过程中，泗洪县检察院组织泗洪县公安局、宿迁市泗洪生态环境局、泗洪县自然资源和规划局、泗洪县</w:t>
      </w:r>
      <w:r>
        <w:rPr>
          <w:rFonts w:ascii="Times New Roman" w:eastAsia="方正仿宋_GBK" w:hAnsi="Times New Roman" w:cs="Times New Roman"/>
          <w:sz w:val="32"/>
          <w:szCs w:val="32"/>
        </w:rPr>
        <w:lastRenderedPageBreak/>
        <w:t>农业农村局重点做好以下工作：</w:t>
      </w:r>
    </w:p>
    <w:p w14:paraId="10724B56"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一是提前介入，引导公安机关调查取证。案发后，该院第一时间主动提前介入案件侦查，为夯实、完善证据进行一系列引导工作。针对本案未查获任何鸟类实物及作案工具，缺失客观证据的情况，引导公安机关对</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名犯罪嫌疑人及下游同案犯讯问时，务必对鸟的外观特征、作案工具来源及特点等细节进行确认，以满足言词证据间相互印证的证明要求。同时采用让犯罪嫌疑人辨认鸟类图片的方式，以犯罪嫌疑人在混入其他普通鸟类的图片中辨认出涉案鸟类，来加强言词证据证明力</w:t>
      </w:r>
    </w:p>
    <w:p w14:paraId="0BC0DBB7"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是跨省协作，补充完善全案证据链条。在本案办理过程中，泗洪县检察院与五河县检察院根据双方签订的公益诉讼协作机制，将本案中相关证据传输给五河县检察院，通过五河县检察院对证人陆某远程谈话并获取其记账本等证据材料，完善了证据链条。</w:t>
      </w:r>
    </w:p>
    <w:p w14:paraId="00B9BB2C"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三是多方联动，认定生态环境损失数额。泗洪县检察院针对鸟类品种、价值、作案工具属性等问题，借助</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协作机制向宿迁市泗洪生态环境局、泗洪县自然资源和规划局、泗洪县农业农村局等有关部门沟通帮助取证，明确涉案鸟类均为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三有动物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作案工具为禁用工具，为鉴定评估提供必要证据基础。同时，通过五河县检察院联系安徽师范大学有资质专家，为该案生态环境资源受损情况免费出具鉴定评估报告，避免鉴定评估费过高被告人无力支付导致执行难的问</w:t>
      </w:r>
      <w:r>
        <w:rPr>
          <w:rFonts w:ascii="Times New Roman" w:eastAsia="方正仿宋_GBK" w:hAnsi="Times New Roman" w:cs="Times New Roman"/>
          <w:sz w:val="32"/>
          <w:szCs w:val="32"/>
        </w:rPr>
        <w:lastRenderedPageBreak/>
        <w:t>题。</w:t>
      </w:r>
    </w:p>
    <w:p w14:paraId="704E4998"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是建立基地，提供普法宣传教育阵地。尽管泗洪县检察院在该案之前已办理多起洪泽湖周边非法狩猎野生鸟类案件，但涉案数量、金额均较小，未引起重视。本案的发生，直接促成该院在洪泽湖鹭鸟保护区建立全省首个野生鸟类保护基地。</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月，本案在该基地第一次现场开庭审理，三百余名村民旁观庭审并接受法治教育。</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日盱眙县法院第二次开庭审理，并于</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27</w:t>
      </w:r>
      <w:r>
        <w:rPr>
          <w:rFonts w:ascii="Times New Roman" w:eastAsia="方正仿宋_GBK" w:hAnsi="Times New Roman" w:cs="Times New Roman"/>
          <w:sz w:val="32"/>
          <w:szCs w:val="32"/>
        </w:rPr>
        <w:t>日</w:t>
      </w:r>
      <w:proofErr w:type="gramStart"/>
      <w:r>
        <w:rPr>
          <w:rFonts w:ascii="Times New Roman" w:eastAsia="方正仿宋_GBK" w:hAnsi="Times New Roman" w:cs="Times New Roman"/>
          <w:sz w:val="32"/>
          <w:szCs w:val="32"/>
        </w:rPr>
        <w:t>作出</w:t>
      </w:r>
      <w:proofErr w:type="gramEnd"/>
      <w:r>
        <w:rPr>
          <w:rFonts w:ascii="Times New Roman" w:eastAsia="方正仿宋_GBK" w:hAnsi="Times New Roman" w:cs="Times New Roman"/>
          <w:sz w:val="32"/>
          <w:szCs w:val="32"/>
        </w:rPr>
        <w:t>一审判决，在判处刑事处罚的同时，判令被告罗某承担生态环境损害修复费用人民币</w:t>
      </w:r>
      <w:r>
        <w:rPr>
          <w:rFonts w:ascii="Times New Roman" w:eastAsia="方正仿宋_GBK" w:hAnsi="Times New Roman" w:cs="Times New Roman"/>
          <w:sz w:val="32"/>
          <w:szCs w:val="32"/>
        </w:rPr>
        <w:t>6007500</w:t>
      </w:r>
      <w:r>
        <w:rPr>
          <w:rFonts w:ascii="Times New Roman" w:eastAsia="方正仿宋_GBK" w:hAnsi="Times New Roman" w:cs="Times New Roman"/>
          <w:sz w:val="32"/>
          <w:szCs w:val="32"/>
        </w:rPr>
        <w:t>元；罗某彬、王某分别在</w:t>
      </w:r>
      <w:r>
        <w:rPr>
          <w:rFonts w:ascii="Times New Roman" w:eastAsia="方正仿宋_GBK" w:hAnsi="Times New Roman" w:cs="Times New Roman"/>
          <w:sz w:val="32"/>
          <w:szCs w:val="32"/>
        </w:rPr>
        <w:t>300000</w:t>
      </w:r>
      <w:r>
        <w:rPr>
          <w:rFonts w:ascii="Times New Roman" w:eastAsia="方正仿宋_GBK" w:hAnsi="Times New Roman" w:cs="Times New Roman"/>
          <w:sz w:val="32"/>
          <w:szCs w:val="32"/>
        </w:rPr>
        <w:t>元范围内与罗某承担连带责任生态环境损害修复费。</w:t>
      </w:r>
    </w:p>
    <w:p w14:paraId="066A386C"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五是开展磋商，形成生态环境损害替代性修复方案。因罗某等人无力承担</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余万元生态损害赔偿金，泗洪县检察院会同宿迁市泗洪生态环境局、泗洪县自然资源和规划局、泗洪县农业农村局、盱眙县人民法院共同与赔偿义务人开展磋商，形成替代性修复方案，由罗某等人补植林木并管护十年后，以</w:t>
      </w:r>
      <w:proofErr w:type="gramStart"/>
      <w:r>
        <w:rPr>
          <w:rFonts w:ascii="Times New Roman" w:eastAsia="方正仿宋_GBK" w:hAnsi="Times New Roman" w:cs="Times New Roman"/>
          <w:sz w:val="32"/>
          <w:szCs w:val="32"/>
        </w:rPr>
        <w:t>十年龄</w:t>
      </w:r>
      <w:proofErr w:type="gramEnd"/>
      <w:r>
        <w:rPr>
          <w:rFonts w:ascii="Times New Roman" w:eastAsia="方正仿宋_GBK" w:hAnsi="Times New Roman" w:cs="Times New Roman"/>
          <w:sz w:val="32"/>
          <w:szCs w:val="32"/>
        </w:rPr>
        <w:t>杨树生态价值折抵生态环境损害赔偿金。目前已在洪泽湖湿地保护区范围内确定</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亩公益林场地，待</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月份罗某出狱后组织实施。</w:t>
      </w:r>
    </w:p>
    <w:p w14:paraId="34032AFA" w14:textId="77777777" w:rsidR="00BD0512" w:rsidRDefault="00A474E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（二）经验与启示</w:t>
      </w:r>
    </w:p>
    <w:p w14:paraId="789484F2"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野生鸟类保护是洪泽湖大保护的重要组成部分。洪泽湖湿地国家级自然保护区位于泗洪县境内，是江苏省最大的淡水湿地</w:t>
      </w:r>
      <w:proofErr w:type="gramStart"/>
      <w:r>
        <w:rPr>
          <w:rFonts w:ascii="Times New Roman" w:eastAsia="方正仿宋_GBK" w:hAnsi="Times New Roman" w:cs="Times New Roman"/>
          <w:sz w:val="32"/>
          <w:szCs w:val="32"/>
        </w:rPr>
        <w:t>型自然</w:t>
      </w:r>
      <w:proofErr w:type="gramEnd"/>
      <w:r>
        <w:rPr>
          <w:rFonts w:ascii="Times New Roman" w:eastAsia="方正仿宋_GBK" w:hAnsi="Times New Roman" w:cs="Times New Roman"/>
          <w:sz w:val="32"/>
          <w:szCs w:val="32"/>
        </w:rPr>
        <w:t>生态保护区，其中属于国家一级保护动物的</w:t>
      </w:r>
      <w:r>
        <w:rPr>
          <w:rFonts w:ascii="Times New Roman" w:eastAsia="方正仿宋_GBK" w:hAnsi="Times New Roman" w:cs="Times New Roman"/>
          <w:sz w:val="32"/>
          <w:szCs w:val="32"/>
        </w:rPr>
        <w:lastRenderedPageBreak/>
        <w:t>鸟类有</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种，属于国家二级保护动物的鸟类有</w:t>
      </w:r>
      <w:r>
        <w:rPr>
          <w:rFonts w:ascii="Times New Roman" w:eastAsia="方正仿宋_GBK" w:hAnsi="Times New Roman" w:cs="Times New Roman"/>
          <w:sz w:val="32"/>
          <w:szCs w:val="32"/>
        </w:rPr>
        <w:t>26</w:t>
      </w:r>
      <w:r>
        <w:rPr>
          <w:rFonts w:ascii="Times New Roman" w:eastAsia="方正仿宋_GBK" w:hAnsi="Times New Roman" w:cs="Times New Roman"/>
          <w:sz w:val="32"/>
          <w:szCs w:val="32"/>
        </w:rPr>
        <w:t>种。通过本案的办理</w:t>
      </w:r>
      <w:proofErr w:type="gramStart"/>
      <w:r>
        <w:rPr>
          <w:rFonts w:ascii="Times New Roman" w:eastAsia="方正仿宋_GBK" w:hAnsi="Times New Roman" w:cs="Times New Roman"/>
          <w:sz w:val="32"/>
          <w:szCs w:val="32"/>
        </w:rPr>
        <w:t>及期间</w:t>
      </w:r>
      <w:proofErr w:type="gramEnd"/>
      <w:r>
        <w:rPr>
          <w:rFonts w:ascii="Times New Roman" w:eastAsia="方正仿宋_GBK" w:hAnsi="Times New Roman" w:cs="Times New Roman"/>
          <w:sz w:val="32"/>
          <w:szCs w:val="32"/>
        </w:rPr>
        <w:t>建设的全省首个野生鸟类保护基地，野生鸟类保护意识和相关法律规定已深入人心。尤其是本案责令被告人赔偿</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余万元生态环境损害赔偿金，更是对违法犯罪行为产生了极大的震慑作用。江苏省电视台、江苏法制报等多家媒体对泗洪县检察院、生态环境、资</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、农业农村等部门开展的系列鸟类保护工作进行了宣传报道，产生了很好的社会效果。</w:t>
      </w:r>
    </w:p>
    <w:p w14:paraId="74BD26BB"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深度开展跨省协作提升办案质效。江苏省泗洪县坐拥洪泽湖的</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水域，与安徽省交界的淮河、怀洪新河是洪泽湖入湖的最大两条河流，两地检察机关开展跨省协作对办理跨区域案件尤其是涉及洪泽湖保护案件具有重要作用。本案中，泗洪县检察院与五河县检察院从建立协作机制、移送公益诉讼线索、提供远程谈话便利、提供下游犯罪证据、生态损害鉴定评估等案件办理的全流程开展协作，极大地提高了案件办理质效。</w:t>
      </w:r>
    </w:p>
    <w:p w14:paraId="239A07FA"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通过替代性修复以生态价值折抵生态损害赔偿金方式解决大额赔偿金执行难问题。本案中，泗洪县检察院组织相关部门与赔偿义务人开展磋商，形成</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余万元生态环境损害赔偿金修复方案，有效解决了大额生态损害赔偿金一判了之的问题，为司法实践提供了可推广的样板。</w:t>
      </w:r>
    </w:p>
    <w:p w14:paraId="7FE94FD2" w14:textId="77777777" w:rsidR="00BD0512" w:rsidRDefault="00A474E4">
      <w:pPr>
        <w:spacing w:line="59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17DAE191"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2" w:name="_Toc142659588"/>
      <w:r>
        <w:rPr>
          <w:rFonts w:ascii="Times New Roman" w:eastAsia="方正黑体_GBK" w:hAnsi="Times New Roman" w:cs="Times New Roman"/>
          <w:bCs/>
          <w:sz w:val="32"/>
          <w:szCs w:val="32"/>
        </w:rPr>
        <w:lastRenderedPageBreak/>
        <w:t>三、常州市金坛区徐某非法向长荡湖放生外来物种生态环境损害赔偿磋商案（常州）</w:t>
      </w:r>
      <w:bookmarkEnd w:id="2"/>
    </w:p>
    <w:p w14:paraId="2608E379" w14:textId="77777777" w:rsidR="00BD0512" w:rsidRDefault="00A474E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（一）基本案情</w:t>
      </w:r>
    </w:p>
    <w:p w14:paraId="3E0B4FF4"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月中旬，徐某在未向主管部门报告的情况下到常州凌家塘水产批发市场向刘某购买鲶鱼、黑鱼用于放生。</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日上午，徐某准备在</w:t>
      </w:r>
      <w:proofErr w:type="gramStart"/>
      <w:r>
        <w:rPr>
          <w:rFonts w:ascii="Times New Roman" w:eastAsia="方正仿宋_GBK" w:hAnsi="Times New Roman" w:cs="Times New Roman"/>
          <w:sz w:val="32"/>
          <w:szCs w:val="32"/>
        </w:rPr>
        <w:t>钱资湖</w:t>
      </w:r>
      <w:proofErr w:type="gramEnd"/>
      <w:r>
        <w:rPr>
          <w:rFonts w:ascii="Times New Roman" w:eastAsia="方正仿宋_GBK" w:hAnsi="Times New Roman" w:cs="Times New Roman"/>
          <w:sz w:val="32"/>
          <w:szCs w:val="32"/>
        </w:rPr>
        <w:t>放生时</w:t>
      </w:r>
      <w:proofErr w:type="gramStart"/>
      <w:r>
        <w:rPr>
          <w:rFonts w:ascii="Times New Roman" w:eastAsia="方正仿宋_GBK" w:hAnsi="Times New Roman" w:cs="Times New Roman"/>
          <w:sz w:val="32"/>
          <w:szCs w:val="32"/>
        </w:rPr>
        <w:t>遭现场</w:t>
      </w:r>
      <w:proofErr w:type="gramEnd"/>
      <w:r>
        <w:rPr>
          <w:rFonts w:ascii="Times New Roman" w:eastAsia="方正仿宋_GBK" w:hAnsi="Times New Roman" w:cs="Times New Roman"/>
          <w:sz w:val="32"/>
          <w:szCs w:val="32"/>
        </w:rPr>
        <w:t>工作人员以及群众的阻止，遂与刘某前往长荡湖温洛港桥附近放生鲶鱼</w:t>
      </w:r>
      <w:r>
        <w:rPr>
          <w:rFonts w:ascii="Times New Roman" w:eastAsia="方正仿宋_GBK" w:hAnsi="Times New Roman" w:cs="Times New Roman"/>
          <w:sz w:val="32"/>
          <w:szCs w:val="32"/>
        </w:rPr>
        <w:t>25000</w:t>
      </w:r>
      <w:r>
        <w:rPr>
          <w:rFonts w:ascii="Times New Roman" w:eastAsia="方正仿宋_GBK" w:hAnsi="Times New Roman" w:cs="Times New Roman"/>
          <w:sz w:val="32"/>
          <w:szCs w:val="32"/>
        </w:rPr>
        <w:t>斤，后因湖水水温较低大量鲶鱼死亡。</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日开始常州市金坛区组织人员打捞，共计打捞</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天，累计打捞出死亡鲶鱼</w:t>
      </w:r>
      <w:r>
        <w:rPr>
          <w:rFonts w:ascii="Times New Roman" w:eastAsia="方正仿宋_GBK" w:hAnsi="Times New Roman" w:cs="Times New Roman"/>
          <w:sz w:val="32"/>
          <w:szCs w:val="32"/>
        </w:rPr>
        <w:t>20208</w:t>
      </w:r>
      <w:r>
        <w:rPr>
          <w:rFonts w:ascii="Times New Roman" w:eastAsia="方正仿宋_GBK" w:hAnsi="Times New Roman" w:cs="Times New Roman"/>
          <w:sz w:val="32"/>
          <w:szCs w:val="32"/>
        </w:rPr>
        <w:t>斤。</w:t>
      </w:r>
    </w:p>
    <w:p w14:paraId="530729EB"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经中国水产科学研究院淡水渔业研究中心鉴定，徐某在上述水域放生的鲶鱼为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革胡子鲶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，系外来物种，有较强的入侵能力。华南师范大学专家对本次违法放生行为对生态环境和资源的破坏、涉案环境受损的资源补偿价值进行评估后认定：已死亡腐烂的</w:t>
      </w:r>
      <w:r>
        <w:rPr>
          <w:rFonts w:ascii="Times New Roman" w:eastAsia="方正仿宋_GBK" w:hAnsi="Times New Roman" w:cs="Times New Roman"/>
          <w:sz w:val="32"/>
          <w:szCs w:val="32"/>
        </w:rPr>
        <w:t>20208</w:t>
      </w:r>
      <w:r>
        <w:rPr>
          <w:rFonts w:ascii="Times New Roman" w:eastAsia="方正仿宋_GBK" w:hAnsi="Times New Roman" w:cs="Times New Roman"/>
          <w:sz w:val="32"/>
          <w:szCs w:val="32"/>
        </w:rPr>
        <w:t>斤革胡子</w:t>
      </w:r>
      <w:proofErr w:type="gramStart"/>
      <w:r>
        <w:rPr>
          <w:rFonts w:ascii="Times New Roman" w:eastAsia="方正仿宋_GBK" w:hAnsi="Times New Roman" w:cs="Times New Roman"/>
          <w:sz w:val="32"/>
          <w:szCs w:val="32"/>
        </w:rPr>
        <w:t>鲶</w:t>
      </w:r>
      <w:proofErr w:type="gramEnd"/>
      <w:r>
        <w:rPr>
          <w:rFonts w:ascii="Times New Roman" w:eastAsia="方正仿宋_GBK" w:hAnsi="Times New Roman" w:cs="Times New Roman"/>
          <w:sz w:val="32"/>
          <w:szCs w:val="32"/>
        </w:rPr>
        <w:t>由于打捞及时，水环境指标在放生前后没有明显变化，加上长荡湖生态系统自身净化调节能力的作用，死亡腐烂的革胡子</w:t>
      </w:r>
      <w:proofErr w:type="gramStart"/>
      <w:r>
        <w:rPr>
          <w:rFonts w:ascii="Times New Roman" w:eastAsia="方正仿宋_GBK" w:hAnsi="Times New Roman" w:cs="Times New Roman"/>
          <w:sz w:val="32"/>
          <w:szCs w:val="32"/>
        </w:rPr>
        <w:t>鲶</w:t>
      </w:r>
      <w:proofErr w:type="gramEnd"/>
      <w:r>
        <w:rPr>
          <w:rFonts w:ascii="Times New Roman" w:eastAsia="方正仿宋_GBK" w:hAnsi="Times New Roman" w:cs="Times New Roman"/>
          <w:sz w:val="32"/>
          <w:szCs w:val="32"/>
        </w:rPr>
        <w:t>对生态环境的影响和损害忽略不计；未打捞上岸的</w:t>
      </w:r>
      <w:r>
        <w:rPr>
          <w:rFonts w:ascii="Times New Roman" w:eastAsia="方正仿宋_GBK" w:hAnsi="Times New Roman" w:cs="Times New Roman"/>
          <w:sz w:val="32"/>
          <w:szCs w:val="32"/>
        </w:rPr>
        <w:t>4792</w:t>
      </w:r>
      <w:r>
        <w:rPr>
          <w:rFonts w:ascii="Times New Roman" w:eastAsia="方正仿宋_GBK" w:hAnsi="Times New Roman" w:cs="Times New Roman"/>
          <w:sz w:val="32"/>
          <w:szCs w:val="32"/>
        </w:rPr>
        <w:t>斤革胡子</w:t>
      </w:r>
      <w:proofErr w:type="gramStart"/>
      <w:r>
        <w:rPr>
          <w:rFonts w:ascii="Times New Roman" w:eastAsia="方正仿宋_GBK" w:hAnsi="Times New Roman" w:cs="Times New Roman"/>
          <w:sz w:val="32"/>
          <w:szCs w:val="32"/>
        </w:rPr>
        <w:t>鲶</w:t>
      </w:r>
      <w:proofErr w:type="gramEnd"/>
      <w:r>
        <w:rPr>
          <w:rFonts w:ascii="Times New Roman" w:eastAsia="方正仿宋_GBK" w:hAnsi="Times New Roman" w:cs="Times New Roman"/>
          <w:sz w:val="32"/>
          <w:szCs w:val="32"/>
        </w:rPr>
        <w:t>对本土鱼类及生物多样性会造成损害，包括在湖中存活期间因捕食人工养殖鱼苗和湖中经济鱼类造成的资源直接损失、生态环境受到损害至修复完成期间服务功能丧失导致的损失两个部分，其中对长荡湖渔业资源造成的直接损害为</w:t>
      </w:r>
      <w:r>
        <w:rPr>
          <w:rFonts w:ascii="Times New Roman" w:eastAsia="方正仿宋_GBK" w:hAnsi="Times New Roman" w:cs="Times New Roman"/>
          <w:sz w:val="32"/>
          <w:szCs w:val="32"/>
        </w:rPr>
        <w:t>7427.6</w:t>
      </w:r>
      <w:r>
        <w:rPr>
          <w:rFonts w:ascii="Times New Roman" w:eastAsia="方正仿宋_GBK" w:hAnsi="Times New Roman" w:cs="Times New Roman"/>
          <w:sz w:val="32"/>
          <w:szCs w:val="32"/>
        </w:rPr>
        <w:t>元至</w:t>
      </w:r>
      <w:r>
        <w:rPr>
          <w:rFonts w:ascii="Times New Roman" w:eastAsia="方正仿宋_GBK" w:hAnsi="Times New Roman" w:cs="Times New Roman"/>
          <w:sz w:val="32"/>
          <w:szCs w:val="32"/>
        </w:rPr>
        <w:t>44565.5</w:t>
      </w:r>
      <w:r>
        <w:rPr>
          <w:rFonts w:ascii="Times New Roman" w:eastAsia="方正仿宋_GBK" w:hAnsi="Times New Roman" w:cs="Times New Roman"/>
          <w:sz w:val="32"/>
          <w:szCs w:val="32"/>
        </w:rPr>
        <w:t>元，对生态环境造成损害至修复完成期间的服务功</w:t>
      </w:r>
      <w:r>
        <w:rPr>
          <w:rFonts w:ascii="Times New Roman" w:eastAsia="方正仿宋_GBK" w:hAnsi="Times New Roman" w:cs="Times New Roman"/>
          <w:sz w:val="32"/>
          <w:szCs w:val="32"/>
        </w:rPr>
        <w:lastRenderedPageBreak/>
        <w:t>能损失</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元至</w:t>
      </w:r>
      <w:r>
        <w:rPr>
          <w:rFonts w:ascii="Times New Roman" w:eastAsia="方正仿宋_GBK" w:hAnsi="Times New Roman" w:cs="Times New Roman"/>
          <w:sz w:val="32"/>
          <w:szCs w:val="32"/>
        </w:rPr>
        <w:t>6000</w:t>
      </w:r>
      <w:r>
        <w:rPr>
          <w:rFonts w:ascii="Times New Roman" w:eastAsia="方正仿宋_GBK" w:hAnsi="Times New Roman" w:cs="Times New Roman"/>
          <w:sz w:val="32"/>
          <w:szCs w:val="32"/>
        </w:rPr>
        <w:t>元。</w:t>
      </w:r>
    </w:p>
    <w:p w14:paraId="54DFF3E3"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日金坛区生态环境局联合金坛区检察院、金坛区农业农村局、长荡湖管理委员会、西城街道办与徐某就长荡</w:t>
      </w:r>
      <w:proofErr w:type="gramStart"/>
      <w:r>
        <w:rPr>
          <w:rFonts w:ascii="Times New Roman" w:eastAsia="方正仿宋_GBK" w:hAnsi="Times New Roman" w:cs="Times New Roman"/>
          <w:sz w:val="32"/>
          <w:szCs w:val="32"/>
        </w:rPr>
        <w:t>湖非法</w:t>
      </w:r>
      <w:proofErr w:type="gramEnd"/>
      <w:r>
        <w:rPr>
          <w:rFonts w:ascii="Times New Roman" w:eastAsia="方正仿宋_GBK" w:hAnsi="Times New Roman" w:cs="Times New Roman"/>
          <w:sz w:val="32"/>
          <w:szCs w:val="32"/>
        </w:rPr>
        <w:t>放生案件进行了磋商，并邀请了金坛区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益心为公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公益组织志愿者参与见证。由于徐某已在该日磋商前将死鱼打捞费、称重人工费、转运人工费、车辆运输费用（合计</w:t>
      </w:r>
      <w:r>
        <w:rPr>
          <w:rFonts w:ascii="Times New Roman" w:eastAsia="方正仿宋_GBK" w:hAnsi="Times New Roman" w:cs="Times New Roman"/>
          <w:sz w:val="32"/>
          <w:szCs w:val="32"/>
        </w:rPr>
        <w:t>14950</w:t>
      </w:r>
      <w:r>
        <w:rPr>
          <w:rFonts w:ascii="Times New Roman" w:eastAsia="方正仿宋_GBK" w:hAnsi="Times New Roman" w:cs="Times New Roman"/>
          <w:sz w:val="32"/>
          <w:szCs w:val="32"/>
        </w:rPr>
        <w:t>元）支付完毕，故磋商就徐某于</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日前支付剩余租用冷库储存费</w:t>
      </w:r>
      <w:r>
        <w:rPr>
          <w:rFonts w:ascii="Times New Roman" w:eastAsia="方正仿宋_GBK" w:hAnsi="Times New Roman" w:cs="Times New Roman"/>
          <w:sz w:val="32"/>
          <w:szCs w:val="32"/>
        </w:rPr>
        <w:t>41000</w:t>
      </w:r>
      <w:r>
        <w:rPr>
          <w:rFonts w:ascii="Times New Roman" w:eastAsia="方正仿宋_GBK" w:hAnsi="Times New Roman" w:cs="Times New Roman"/>
          <w:sz w:val="32"/>
          <w:szCs w:val="32"/>
        </w:rPr>
        <w:t>元、无害化处理费</w:t>
      </w:r>
      <w:r>
        <w:rPr>
          <w:rFonts w:ascii="Times New Roman" w:eastAsia="方正仿宋_GBK" w:hAnsi="Times New Roman" w:cs="Times New Roman"/>
          <w:sz w:val="32"/>
          <w:szCs w:val="32"/>
        </w:rPr>
        <w:t>40000</w:t>
      </w:r>
      <w:r>
        <w:rPr>
          <w:rFonts w:ascii="Times New Roman" w:eastAsia="方正仿宋_GBK" w:hAnsi="Times New Roman" w:cs="Times New Roman"/>
          <w:sz w:val="32"/>
          <w:szCs w:val="32"/>
        </w:rPr>
        <w:t>元的磋商结果达成一致。</w:t>
      </w:r>
    </w:p>
    <w:p w14:paraId="2E9C2B4D"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日，南京环境资源法庭在常州市金坛区人民法院公开</w:t>
      </w:r>
      <w:proofErr w:type="gramStart"/>
      <w:r>
        <w:rPr>
          <w:rFonts w:ascii="Times New Roman" w:eastAsia="方正仿宋_GBK" w:hAnsi="Times New Roman" w:cs="Times New Roman"/>
          <w:sz w:val="32"/>
          <w:szCs w:val="32"/>
        </w:rPr>
        <w:t>开</w:t>
      </w:r>
      <w:proofErr w:type="gramEnd"/>
      <w:r>
        <w:rPr>
          <w:rFonts w:ascii="Times New Roman" w:eastAsia="方正仿宋_GBK" w:hAnsi="Times New Roman" w:cs="Times New Roman"/>
          <w:sz w:val="32"/>
          <w:szCs w:val="32"/>
        </w:rPr>
        <w:t>庭审理该案并当庭宣判：判决被告徐某、刘某承担对其非法投放外来物种所造成的生态资源损失</w:t>
      </w:r>
      <w:r>
        <w:rPr>
          <w:rFonts w:ascii="Times New Roman" w:eastAsia="方正仿宋_GBK" w:hAnsi="Times New Roman" w:cs="Times New Roman"/>
          <w:sz w:val="32"/>
          <w:szCs w:val="32"/>
        </w:rPr>
        <w:t>30000</w:t>
      </w:r>
      <w:r>
        <w:rPr>
          <w:rFonts w:ascii="Times New Roman" w:eastAsia="方正仿宋_GBK" w:hAnsi="Times New Roman" w:cs="Times New Roman"/>
          <w:sz w:val="32"/>
          <w:szCs w:val="32"/>
        </w:rPr>
        <w:t>元、服务功能损失</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元、专家评估费</w:t>
      </w:r>
      <w:r>
        <w:rPr>
          <w:rFonts w:ascii="Times New Roman" w:eastAsia="方正仿宋_GBK" w:hAnsi="Times New Roman" w:cs="Times New Roman"/>
          <w:sz w:val="32"/>
          <w:szCs w:val="32"/>
        </w:rPr>
        <w:t>18000</w:t>
      </w:r>
      <w:r>
        <w:rPr>
          <w:rFonts w:ascii="Times New Roman" w:eastAsia="方正仿宋_GBK" w:hAnsi="Times New Roman" w:cs="Times New Roman"/>
          <w:sz w:val="32"/>
          <w:szCs w:val="32"/>
        </w:rPr>
        <w:t>元、惩罚性赔偿</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元，赔偿款专项用于长荡湖生态环境修复和生态环境保护法治宣传。</w:t>
      </w:r>
    </w:p>
    <w:p w14:paraId="3835E8AA" w14:textId="77777777" w:rsidR="00BD0512" w:rsidRDefault="00A474E4">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（二）经验与启示</w:t>
      </w:r>
    </w:p>
    <w:p w14:paraId="072B845F"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是该案是全国首例非法放生外来物种生态环境损害赔偿磋商和民事公益诉讼案件。放生文化在我国源远流长，但缺乏科学指导和法律监管的盲目放生会对本地的生态系统造成损害，并对生物安全带来巨大风险，该案的公开审理和宣传报道向社会公众有效普及了外来物种入侵危害，引导公众树立生物安全理念，自觉遵守生态环境保护法律法规，科学合法地开展放流活动。</w:t>
      </w:r>
    </w:p>
    <w:p w14:paraId="2B81F659"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二是该案对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看不见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的生态环境损害</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未打捞上岸的革胡子</w:t>
      </w:r>
      <w:proofErr w:type="gramStart"/>
      <w:r>
        <w:rPr>
          <w:rFonts w:ascii="Times New Roman" w:eastAsia="方正仿宋_GBK" w:hAnsi="Times New Roman" w:cs="Times New Roman"/>
          <w:sz w:val="32"/>
          <w:szCs w:val="32"/>
        </w:rPr>
        <w:t>鲶</w:t>
      </w:r>
      <w:proofErr w:type="gramEnd"/>
      <w:r>
        <w:rPr>
          <w:rFonts w:ascii="Times New Roman" w:eastAsia="方正仿宋_GBK" w:hAnsi="Times New Roman" w:cs="Times New Roman"/>
          <w:sz w:val="32"/>
          <w:szCs w:val="32"/>
        </w:rPr>
        <w:t>对水体环境产生的影响探索开展了定量评估。围绕死鱼打捞及无害化处理费用等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看得见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的生态环境损害费用，事实清楚没有争议；在此基础上检察机关借助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外脑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实现精准办案，邀请国内知名生态环境专家进行评估，评估意见量化了生态资源直接损失、生态环境受到损害至修复完成期间服务功能丧失导致的损失，为后续的案件审理提供了有力技术支撑。</w:t>
      </w:r>
    </w:p>
    <w:p w14:paraId="33D472E6"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是该案的办理过程中司法机关与行政机关密切互动，多部门形成合力。生态环境部门、农业农村部门、长荡湖管理委员会和属地政府积极参与，为应急处置、水质监测、赔偿磋商、后续生态修复等方面提供专业意见，保证案件的有序推进；行政机关开展磋商后，检察机关对剩余生态环境损失提起民事公益诉讼，分步骤、分阶段要求赔偿义务人进行赔偿；法院公开审理并全程直播，依法判决徐某、刘某承担生态损害赔偿责任并适用惩罚性赔偿，为在线旁听的百万群众上了一节生动的法治公开课。</w:t>
      </w:r>
    </w:p>
    <w:p w14:paraId="5D4EDA9C"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四是生态损害赔偿资金将持续发挥作用，用于长荡湖区域的生态修复、生物安全风险防范科普和法治宣传。计划</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日全国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放鱼日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，在长荡湖区域放流鲢鱼、鳙鱼、鳜鱼、螺蛳等本土物种幼苗，为长荡湖进一步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以渔净水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和保护生物多样性提供有力保障；同时定期在长荡湖周边开展宣传教育活动，防范类似非法放生行为再次发生。</w:t>
      </w:r>
    </w:p>
    <w:p w14:paraId="182D8FF1"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3" w:name="_Toc142659589"/>
      <w:r>
        <w:rPr>
          <w:rFonts w:ascii="Times New Roman" w:eastAsia="方正黑体_GBK" w:hAnsi="Times New Roman" w:cs="Times New Roman"/>
          <w:bCs/>
          <w:sz w:val="32"/>
          <w:szCs w:val="32"/>
        </w:rPr>
        <w:lastRenderedPageBreak/>
        <w:t>四、江苏某动力科技有限公司非法倾倒危险废物污染</w:t>
      </w:r>
      <w:proofErr w:type="gramStart"/>
      <w:r>
        <w:rPr>
          <w:rFonts w:ascii="Times New Roman" w:eastAsia="方正黑体_GBK" w:hAnsi="Times New Roman" w:cs="Times New Roman"/>
          <w:bCs/>
          <w:sz w:val="32"/>
          <w:szCs w:val="32"/>
        </w:rPr>
        <w:t>塘巷桥浜</w:t>
      </w:r>
      <w:proofErr w:type="gramEnd"/>
      <w:r>
        <w:rPr>
          <w:rFonts w:ascii="Times New Roman" w:eastAsia="方正黑体_GBK" w:hAnsi="Times New Roman" w:cs="Times New Roman"/>
          <w:bCs/>
          <w:sz w:val="32"/>
          <w:szCs w:val="32"/>
        </w:rPr>
        <w:t>地表水环境生态环境损害赔偿磋商案（无锡）</w:t>
      </w:r>
      <w:bookmarkEnd w:id="3"/>
    </w:p>
    <w:p w14:paraId="26F7CF31"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4" w:name="_Toc142659590"/>
      <w:r>
        <w:rPr>
          <w:rFonts w:ascii="Times New Roman" w:eastAsia="方正黑体_GBK" w:hAnsi="Times New Roman" w:cs="Times New Roman"/>
          <w:bCs/>
          <w:sz w:val="32"/>
          <w:szCs w:val="32"/>
        </w:rPr>
        <w:t>（一）基本案情</w:t>
      </w:r>
      <w:bookmarkEnd w:id="4"/>
    </w:p>
    <w:p w14:paraId="0BD45EF3" w14:textId="77777777" w:rsidR="00BD0512" w:rsidRDefault="00A474E4">
      <w:pPr>
        <w:spacing w:line="590" w:lineRule="exact"/>
        <w:ind w:firstLine="640"/>
        <w:rPr>
          <w:rFonts w:ascii="Times New Roman" w:eastAsia="方正仿宋_GBK" w:hAnsi="Times New Roman" w:cs="Times New Roman"/>
          <w:bCs/>
          <w:color w:val="000000"/>
          <w:kern w:val="0"/>
          <w:sz w:val="32"/>
          <w:szCs w:val="36"/>
        </w:rPr>
      </w:pP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3</w:t>
      </w:r>
      <w:r>
        <w:rPr>
          <w:rFonts w:ascii="Times New Roman" w:eastAsia="方正仿宋_GBK" w:hAnsi="Times New Roman" w:cs="Times New Roman"/>
          <w:bCs/>
          <w:color w:val="000000"/>
          <w:kern w:val="0"/>
          <w:sz w:val="32"/>
          <w:szCs w:val="36"/>
        </w:rPr>
        <w:t>月</w:t>
      </w:r>
      <w:r>
        <w:rPr>
          <w:rFonts w:ascii="Times New Roman" w:eastAsia="方正仿宋_GBK" w:hAnsi="Times New Roman" w:cs="Times New Roman"/>
          <w:bCs/>
          <w:color w:val="000000"/>
          <w:kern w:val="0"/>
          <w:sz w:val="32"/>
          <w:szCs w:val="36"/>
        </w:rPr>
        <w:t>28</w:t>
      </w:r>
      <w:r>
        <w:rPr>
          <w:rFonts w:ascii="Times New Roman" w:eastAsia="方正仿宋_GBK" w:hAnsi="Times New Roman" w:cs="Times New Roman"/>
          <w:bCs/>
          <w:color w:val="000000"/>
          <w:kern w:val="0"/>
          <w:sz w:val="32"/>
          <w:szCs w:val="36"/>
        </w:rPr>
        <w:t>日，无锡市锡山生态环境局接到举报反映甘露镇</w:t>
      </w:r>
      <w:proofErr w:type="gramStart"/>
      <w:r>
        <w:rPr>
          <w:rFonts w:ascii="Times New Roman" w:eastAsia="方正仿宋_GBK" w:hAnsi="Times New Roman" w:cs="Times New Roman"/>
          <w:bCs/>
          <w:color w:val="000000"/>
          <w:kern w:val="0"/>
          <w:sz w:val="32"/>
          <w:szCs w:val="36"/>
        </w:rPr>
        <w:t>塘巷桥浜</w:t>
      </w:r>
      <w:proofErr w:type="gramEnd"/>
      <w:r>
        <w:rPr>
          <w:rFonts w:ascii="Times New Roman" w:eastAsia="方正仿宋_GBK" w:hAnsi="Times New Roman" w:cs="Times New Roman"/>
          <w:bCs/>
          <w:color w:val="000000"/>
          <w:kern w:val="0"/>
          <w:sz w:val="32"/>
          <w:szCs w:val="36"/>
        </w:rPr>
        <w:t>河水发白，随即启动突发环境事件应急预案并联合鹅湖镇人民政府等单位开展应急处置及突发环境事件调查等工作。经锡山生态环境局调查查明本次事件为江苏某动力科技有限公司（以下简称</w:t>
      </w:r>
      <w:r>
        <w:rPr>
          <w:rFonts w:ascii="Times New Roman" w:eastAsia="方正仿宋_GBK" w:hAnsi="Times New Roman" w:cs="Times New Roman"/>
          <w:bCs/>
          <w:color w:val="000000"/>
          <w:kern w:val="0"/>
          <w:sz w:val="32"/>
          <w:szCs w:val="36"/>
        </w:rPr>
        <w:t>“</w:t>
      </w:r>
      <w:r>
        <w:rPr>
          <w:rFonts w:ascii="Times New Roman" w:eastAsia="方正仿宋_GBK" w:hAnsi="Times New Roman" w:cs="Times New Roman"/>
          <w:bCs/>
          <w:color w:val="000000"/>
          <w:kern w:val="0"/>
          <w:sz w:val="32"/>
          <w:szCs w:val="36"/>
        </w:rPr>
        <w:t>某动力科技公司</w:t>
      </w:r>
      <w:r>
        <w:rPr>
          <w:rFonts w:ascii="Times New Roman" w:eastAsia="方正仿宋_GBK" w:hAnsi="Times New Roman" w:cs="Times New Roman"/>
          <w:bCs/>
          <w:color w:val="000000"/>
          <w:kern w:val="0"/>
          <w:sz w:val="32"/>
          <w:szCs w:val="36"/>
        </w:rPr>
        <w:t>”</w:t>
      </w:r>
      <w:r>
        <w:rPr>
          <w:rFonts w:ascii="Times New Roman" w:eastAsia="方正仿宋_GBK" w:hAnsi="Times New Roman" w:cs="Times New Roman"/>
          <w:bCs/>
          <w:color w:val="000000"/>
          <w:kern w:val="0"/>
          <w:sz w:val="32"/>
          <w:szCs w:val="36"/>
        </w:rPr>
        <w:t>）的工人于</w:t>
      </w: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3</w:t>
      </w:r>
      <w:r>
        <w:rPr>
          <w:rFonts w:ascii="Times New Roman" w:eastAsia="方正仿宋_GBK" w:hAnsi="Times New Roman" w:cs="Times New Roman"/>
          <w:bCs/>
          <w:color w:val="000000"/>
          <w:kern w:val="0"/>
          <w:sz w:val="32"/>
          <w:szCs w:val="36"/>
        </w:rPr>
        <w:t>月</w:t>
      </w:r>
      <w:r>
        <w:rPr>
          <w:rFonts w:ascii="Times New Roman" w:eastAsia="方正仿宋_GBK" w:hAnsi="Times New Roman" w:cs="Times New Roman"/>
          <w:bCs/>
          <w:color w:val="000000"/>
          <w:kern w:val="0"/>
          <w:sz w:val="32"/>
          <w:szCs w:val="36"/>
        </w:rPr>
        <w:t>27</w:t>
      </w:r>
      <w:r>
        <w:rPr>
          <w:rFonts w:ascii="Times New Roman" w:eastAsia="方正仿宋_GBK" w:hAnsi="Times New Roman" w:cs="Times New Roman"/>
          <w:bCs/>
          <w:color w:val="000000"/>
          <w:kern w:val="0"/>
          <w:sz w:val="32"/>
          <w:szCs w:val="36"/>
        </w:rPr>
        <w:t>日上午利用水泵将约</w:t>
      </w:r>
      <w:r>
        <w:rPr>
          <w:rFonts w:ascii="Times New Roman" w:eastAsia="方正仿宋_GBK" w:hAnsi="Times New Roman" w:cs="Times New Roman"/>
          <w:bCs/>
          <w:color w:val="000000"/>
          <w:kern w:val="0"/>
          <w:sz w:val="32"/>
          <w:szCs w:val="36"/>
        </w:rPr>
        <w:t>10</w:t>
      </w:r>
      <w:r>
        <w:rPr>
          <w:rFonts w:ascii="Times New Roman" w:eastAsia="方正仿宋_GBK" w:hAnsi="Times New Roman" w:cs="Times New Roman"/>
          <w:bCs/>
          <w:color w:val="000000"/>
          <w:kern w:val="0"/>
          <w:sz w:val="32"/>
          <w:szCs w:val="36"/>
        </w:rPr>
        <w:t>吨左右废乳化液打入厂区外东侧的污水井中，废乳化液沿着甘北路下方污水管向南流，漫过污水管，进入雨水管，最终流入</w:t>
      </w:r>
      <w:proofErr w:type="gramStart"/>
      <w:r>
        <w:rPr>
          <w:rFonts w:ascii="Times New Roman" w:eastAsia="方正仿宋_GBK" w:hAnsi="Times New Roman" w:cs="Times New Roman"/>
          <w:bCs/>
          <w:color w:val="000000"/>
          <w:kern w:val="0"/>
          <w:sz w:val="32"/>
          <w:szCs w:val="36"/>
        </w:rPr>
        <w:t>塘巷桥</w:t>
      </w:r>
      <w:proofErr w:type="gramEnd"/>
      <w:r>
        <w:rPr>
          <w:rFonts w:ascii="Times New Roman" w:eastAsia="方正仿宋_GBK" w:hAnsi="Times New Roman" w:cs="Times New Roman"/>
          <w:bCs/>
          <w:color w:val="000000"/>
          <w:kern w:val="0"/>
          <w:sz w:val="32"/>
          <w:szCs w:val="36"/>
        </w:rPr>
        <w:t>河中。本案应急处置期间，鹅湖镇人民政府通过搭建彩条布临时拦截污染物、加筑</w:t>
      </w:r>
      <w:proofErr w:type="gramStart"/>
      <w:r>
        <w:rPr>
          <w:rFonts w:ascii="Times New Roman" w:eastAsia="方正仿宋_GBK" w:hAnsi="Times New Roman" w:cs="Times New Roman"/>
          <w:bCs/>
          <w:color w:val="000000"/>
          <w:kern w:val="0"/>
          <w:sz w:val="32"/>
          <w:szCs w:val="36"/>
        </w:rPr>
        <w:t>钢管坝并抽取</w:t>
      </w:r>
      <w:proofErr w:type="gramEnd"/>
      <w:r>
        <w:rPr>
          <w:rFonts w:ascii="Times New Roman" w:eastAsia="方正仿宋_GBK" w:hAnsi="Times New Roman" w:cs="Times New Roman"/>
          <w:bCs/>
          <w:color w:val="000000"/>
          <w:kern w:val="0"/>
          <w:sz w:val="32"/>
          <w:szCs w:val="36"/>
        </w:rPr>
        <w:t>污染河水应急处置，并两次对某动力科技公司厂外东侧污水井</w:t>
      </w:r>
      <w:proofErr w:type="gramStart"/>
      <w:r>
        <w:rPr>
          <w:rFonts w:ascii="Times New Roman" w:eastAsia="方正仿宋_GBK" w:hAnsi="Times New Roman" w:cs="Times New Roman"/>
          <w:bCs/>
          <w:color w:val="000000"/>
          <w:kern w:val="0"/>
          <w:sz w:val="32"/>
          <w:szCs w:val="36"/>
        </w:rPr>
        <w:t>至塘巷桥浜</w:t>
      </w:r>
      <w:proofErr w:type="gramEnd"/>
      <w:r>
        <w:rPr>
          <w:rFonts w:ascii="Times New Roman" w:eastAsia="方正仿宋_GBK" w:hAnsi="Times New Roman" w:cs="Times New Roman"/>
          <w:bCs/>
          <w:color w:val="000000"/>
          <w:kern w:val="0"/>
          <w:sz w:val="32"/>
          <w:szCs w:val="36"/>
        </w:rPr>
        <w:t>雨水口间管道</w:t>
      </w:r>
      <w:proofErr w:type="gramStart"/>
      <w:r>
        <w:rPr>
          <w:rFonts w:ascii="Times New Roman" w:eastAsia="方正仿宋_GBK" w:hAnsi="Times New Roman" w:cs="Times New Roman"/>
          <w:bCs/>
          <w:color w:val="000000"/>
          <w:kern w:val="0"/>
          <w:sz w:val="32"/>
          <w:szCs w:val="36"/>
        </w:rPr>
        <w:t>中含废乳化液</w:t>
      </w:r>
      <w:proofErr w:type="gramEnd"/>
      <w:r>
        <w:rPr>
          <w:rFonts w:ascii="Times New Roman" w:eastAsia="方正仿宋_GBK" w:hAnsi="Times New Roman" w:cs="Times New Roman"/>
          <w:bCs/>
          <w:color w:val="000000"/>
          <w:kern w:val="0"/>
          <w:sz w:val="32"/>
          <w:szCs w:val="36"/>
        </w:rPr>
        <w:t>的污水进行清理处置。</w:t>
      </w:r>
    </w:p>
    <w:p w14:paraId="6D4B4314" w14:textId="77777777" w:rsidR="00BD0512" w:rsidRDefault="00A474E4">
      <w:pPr>
        <w:spacing w:line="590" w:lineRule="exact"/>
        <w:ind w:firstLine="640"/>
        <w:rPr>
          <w:rFonts w:ascii="Times New Roman" w:eastAsia="方正仿宋_GBK" w:hAnsi="Times New Roman" w:cs="Times New Roman"/>
          <w:bCs/>
          <w:color w:val="000000"/>
          <w:kern w:val="0"/>
          <w:sz w:val="32"/>
          <w:szCs w:val="36"/>
        </w:rPr>
      </w:pP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3</w:t>
      </w:r>
      <w:r>
        <w:rPr>
          <w:rFonts w:ascii="Times New Roman" w:eastAsia="方正仿宋_GBK" w:hAnsi="Times New Roman" w:cs="Times New Roman"/>
          <w:bCs/>
          <w:color w:val="000000"/>
          <w:kern w:val="0"/>
          <w:sz w:val="32"/>
          <w:szCs w:val="36"/>
        </w:rPr>
        <w:t>月</w:t>
      </w:r>
      <w:r>
        <w:rPr>
          <w:rFonts w:ascii="Times New Roman" w:eastAsia="方正仿宋_GBK" w:hAnsi="Times New Roman" w:cs="Times New Roman"/>
          <w:bCs/>
          <w:color w:val="000000"/>
          <w:kern w:val="0"/>
          <w:sz w:val="32"/>
          <w:szCs w:val="36"/>
        </w:rPr>
        <w:t>29</w:t>
      </w:r>
      <w:r>
        <w:rPr>
          <w:rFonts w:ascii="Times New Roman" w:eastAsia="方正仿宋_GBK" w:hAnsi="Times New Roman" w:cs="Times New Roman"/>
          <w:bCs/>
          <w:color w:val="000000"/>
          <w:kern w:val="0"/>
          <w:sz w:val="32"/>
          <w:szCs w:val="36"/>
        </w:rPr>
        <w:t>日，锡山生态环境局以某动力科技公司涉嫌非法倾倒危险废物超过</w:t>
      </w:r>
      <w:r>
        <w:rPr>
          <w:rFonts w:ascii="Times New Roman" w:eastAsia="方正仿宋_GBK" w:hAnsi="Times New Roman" w:cs="Times New Roman"/>
          <w:bCs/>
          <w:color w:val="000000"/>
          <w:kern w:val="0"/>
          <w:sz w:val="32"/>
          <w:szCs w:val="36"/>
        </w:rPr>
        <w:t>3</w:t>
      </w:r>
      <w:r>
        <w:rPr>
          <w:rFonts w:ascii="Times New Roman" w:eastAsia="方正仿宋_GBK" w:hAnsi="Times New Roman" w:cs="Times New Roman"/>
          <w:bCs/>
          <w:color w:val="000000"/>
          <w:kern w:val="0"/>
          <w:sz w:val="32"/>
          <w:szCs w:val="36"/>
        </w:rPr>
        <w:t>吨和以逃避监管的方式排放有毒有害物质，移送公安机关依法处理。另查明，某动力科技公司</w:t>
      </w:r>
      <w:r>
        <w:rPr>
          <w:rFonts w:ascii="Times New Roman" w:eastAsia="方正仿宋_GBK" w:hAnsi="Times New Roman" w:cs="Times New Roman"/>
          <w:bCs/>
          <w:color w:val="000000"/>
          <w:kern w:val="0"/>
          <w:sz w:val="32"/>
          <w:szCs w:val="36"/>
        </w:rPr>
        <w:t>2021</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11</w:t>
      </w:r>
      <w:r>
        <w:rPr>
          <w:rFonts w:ascii="Times New Roman" w:eastAsia="方正仿宋_GBK" w:hAnsi="Times New Roman" w:cs="Times New Roman"/>
          <w:bCs/>
          <w:color w:val="000000"/>
          <w:kern w:val="0"/>
          <w:sz w:val="32"/>
          <w:szCs w:val="36"/>
        </w:rPr>
        <w:t>月也存在废乳化液非法排放的事实，排放数量约</w:t>
      </w:r>
      <w:r>
        <w:rPr>
          <w:rFonts w:ascii="Times New Roman" w:eastAsia="方正仿宋_GBK" w:hAnsi="Times New Roman" w:cs="Times New Roman"/>
          <w:bCs/>
          <w:color w:val="000000"/>
          <w:kern w:val="0"/>
          <w:sz w:val="32"/>
          <w:szCs w:val="36"/>
        </w:rPr>
        <w:t>10</w:t>
      </w:r>
      <w:r>
        <w:rPr>
          <w:rFonts w:ascii="Times New Roman" w:eastAsia="方正仿宋_GBK" w:hAnsi="Times New Roman" w:cs="Times New Roman"/>
          <w:bCs/>
          <w:color w:val="000000"/>
          <w:kern w:val="0"/>
          <w:sz w:val="32"/>
          <w:szCs w:val="36"/>
        </w:rPr>
        <w:t>吨。</w:t>
      </w:r>
    </w:p>
    <w:p w14:paraId="7B5935F2" w14:textId="77777777" w:rsidR="00BD0512" w:rsidRDefault="00A474E4">
      <w:pPr>
        <w:spacing w:line="590" w:lineRule="exact"/>
        <w:ind w:firstLine="640"/>
        <w:rPr>
          <w:rFonts w:ascii="Times New Roman" w:eastAsia="方正仿宋_GBK" w:hAnsi="Times New Roman" w:cs="Times New Roman"/>
          <w:bCs/>
          <w:color w:val="000000"/>
          <w:kern w:val="0"/>
          <w:sz w:val="32"/>
          <w:szCs w:val="36"/>
        </w:rPr>
      </w:pP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4</w:t>
      </w:r>
      <w:r>
        <w:rPr>
          <w:rFonts w:ascii="Times New Roman" w:eastAsia="方正仿宋_GBK" w:hAnsi="Times New Roman" w:cs="Times New Roman"/>
          <w:bCs/>
          <w:color w:val="000000"/>
          <w:kern w:val="0"/>
          <w:sz w:val="32"/>
          <w:szCs w:val="36"/>
        </w:rPr>
        <w:t>月，无锡市生态环境局对本案启动了生态环境损害赔偿程序，具体事宜交由锡山生态环境局办理。</w:t>
      </w: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4</w:t>
      </w:r>
      <w:r>
        <w:rPr>
          <w:rFonts w:ascii="Times New Roman" w:eastAsia="方正仿宋_GBK" w:hAnsi="Times New Roman" w:cs="Times New Roman"/>
          <w:bCs/>
          <w:color w:val="000000"/>
          <w:kern w:val="0"/>
          <w:sz w:val="32"/>
          <w:szCs w:val="36"/>
        </w:rPr>
        <w:t>月</w:t>
      </w:r>
      <w:r>
        <w:rPr>
          <w:rFonts w:ascii="Times New Roman" w:eastAsia="方正仿宋_GBK" w:hAnsi="Times New Roman" w:cs="Times New Roman"/>
          <w:bCs/>
          <w:color w:val="000000"/>
          <w:kern w:val="0"/>
          <w:sz w:val="32"/>
          <w:szCs w:val="36"/>
        </w:rPr>
        <w:t>29</w:t>
      </w:r>
      <w:r>
        <w:rPr>
          <w:rFonts w:ascii="Times New Roman" w:eastAsia="方正仿宋_GBK" w:hAnsi="Times New Roman" w:cs="Times New Roman"/>
          <w:bCs/>
          <w:color w:val="000000"/>
          <w:kern w:val="0"/>
          <w:sz w:val="32"/>
          <w:szCs w:val="36"/>
        </w:rPr>
        <w:t>日，锡山生态环境局委托</w:t>
      </w:r>
      <w:r>
        <w:rPr>
          <w:rFonts w:ascii="Times New Roman" w:eastAsia="方正仿宋_GBK" w:hAnsi="Times New Roman" w:cs="Times New Roman" w:hint="eastAsia"/>
          <w:bCs/>
          <w:color w:val="000000"/>
          <w:kern w:val="0"/>
          <w:sz w:val="32"/>
          <w:szCs w:val="36"/>
        </w:rPr>
        <w:t>第三方</w:t>
      </w:r>
      <w:r>
        <w:rPr>
          <w:rFonts w:ascii="Times New Roman" w:eastAsia="方正仿宋_GBK" w:hAnsi="Times New Roman" w:cs="Times New Roman"/>
          <w:bCs/>
          <w:color w:val="000000"/>
          <w:kern w:val="0"/>
          <w:sz w:val="32"/>
          <w:szCs w:val="36"/>
        </w:rPr>
        <w:t>司法鉴定</w:t>
      </w:r>
      <w:r>
        <w:rPr>
          <w:rFonts w:ascii="Times New Roman" w:eastAsia="方正仿宋_GBK" w:hAnsi="Times New Roman" w:cs="Times New Roman" w:hint="eastAsia"/>
          <w:bCs/>
          <w:color w:val="000000"/>
          <w:kern w:val="0"/>
          <w:sz w:val="32"/>
          <w:szCs w:val="36"/>
        </w:rPr>
        <w:t>机构</w:t>
      </w:r>
      <w:r>
        <w:rPr>
          <w:rFonts w:ascii="Times New Roman" w:eastAsia="方正仿宋_GBK" w:hAnsi="Times New Roman" w:cs="Times New Roman"/>
          <w:bCs/>
          <w:color w:val="000000"/>
          <w:kern w:val="0"/>
          <w:sz w:val="32"/>
          <w:szCs w:val="36"/>
        </w:rPr>
        <w:t>就本案</w:t>
      </w:r>
      <w:r>
        <w:rPr>
          <w:rFonts w:ascii="Times New Roman" w:eastAsia="方正仿宋_GBK" w:hAnsi="Times New Roman" w:cs="Times New Roman"/>
          <w:bCs/>
          <w:color w:val="000000"/>
          <w:kern w:val="0"/>
          <w:sz w:val="32"/>
          <w:szCs w:val="36"/>
        </w:rPr>
        <w:lastRenderedPageBreak/>
        <w:t>生态环境损害情况开展环境损害鉴定评估。经鉴定评估确认某动力科技公司</w:t>
      </w: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3</w:t>
      </w:r>
      <w:r>
        <w:rPr>
          <w:rFonts w:ascii="Times New Roman" w:eastAsia="方正仿宋_GBK" w:hAnsi="Times New Roman" w:cs="Times New Roman"/>
          <w:bCs/>
          <w:color w:val="000000"/>
          <w:kern w:val="0"/>
          <w:sz w:val="32"/>
          <w:szCs w:val="36"/>
        </w:rPr>
        <w:t>月非法排放废乳化液的行为造成了事实上的生态环境损害，但因事件时间短、应急处置及时，故对</w:t>
      </w:r>
      <w:proofErr w:type="gramStart"/>
      <w:r>
        <w:rPr>
          <w:rFonts w:ascii="Times New Roman" w:eastAsia="方正仿宋_GBK" w:hAnsi="Times New Roman" w:cs="Times New Roman"/>
          <w:bCs/>
          <w:color w:val="000000"/>
          <w:kern w:val="0"/>
          <w:sz w:val="32"/>
          <w:szCs w:val="36"/>
        </w:rPr>
        <w:t>塘巷桥浜</w:t>
      </w:r>
      <w:proofErr w:type="gramEnd"/>
      <w:r>
        <w:rPr>
          <w:rFonts w:ascii="Times New Roman" w:eastAsia="方正仿宋_GBK" w:hAnsi="Times New Roman" w:cs="Times New Roman"/>
          <w:bCs/>
          <w:color w:val="000000"/>
          <w:kern w:val="0"/>
          <w:sz w:val="32"/>
          <w:szCs w:val="36"/>
        </w:rPr>
        <w:t>河道和某动力科技公司厂外东侧污水井</w:t>
      </w:r>
      <w:proofErr w:type="gramStart"/>
      <w:r>
        <w:rPr>
          <w:rFonts w:ascii="Times New Roman" w:eastAsia="方正仿宋_GBK" w:hAnsi="Times New Roman" w:cs="Times New Roman"/>
          <w:bCs/>
          <w:color w:val="000000"/>
          <w:kern w:val="0"/>
          <w:sz w:val="32"/>
          <w:szCs w:val="36"/>
        </w:rPr>
        <w:t>至塘巷桥浜</w:t>
      </w:r>
      <w:proofErr w:type="gramEnd"/>
      <w:r>
        <w:rPr>
          <w:rFonts w:ascii="Times New Roman" w:eastAsia="方正仿宋_GBK" w:hAnsi="Times New Roman" w:cs="Times New Roman"/>
          <w:bCs/>
          <w:color w:val="000000"/>
          <w:kern w:val="0"/>
          <w:sz w:val="32"/>
          <w:szCs w:val="36"/>
        </w:rPr>
        <w:t>雨水口间管道地表水影响不显著，勿需修复，同时同源性分析显示本案疏浚底泥检出成分与某动力科技公司的废乳化液不具有同源性，无因果关系。此外，某动力科技公司在</w:t>
      </w:r>
      <w:r>
        <w:rPr>
          <w:rFonts w:ascii="Times New Roman" w:eastAsia="方正仿宋_GBK" w:hAnsi="Times New Roman" w:cs="Times New Roman"/>
          <w:bCs/>
          <w:color w:val="000000"/>
          <w:kern w:val="0"/>
          <w:sz w:val="32"/>
          <w:szCs w:val="36"/>
        </w:rPr>
        <w:t>2021</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11</w:t>
      </w:r>
      <w:r>
        <w:rPr>
          <w:rFonts w:ascii="Times New Roman" w:eastAsia="方正仿宋_GBK" w:hAnsi="Times New Roman" w:cs="Times New Roman"/>
          <w:bCs/>
          <w:color w:val="000000"/>
          <w:kern w:val="0"/>
          <w:sz w:val="32"/>
          <w:szCs w:val="36"/>
        </w:rPr>
        <w:t>月向外环境排放废乳化液行为事实明确，但无法以合理的成本确定地表水生态环境损害范围及程度，故以虚拟成本法计算生态环境损害费用。</w:t>
      </w:r>
    </w:p>
    <w:p w14:paraId="28778378" w14:textId="77777777" w:rsidR="00BD0512" w:rsidRDefault="00A474E4">
      <w:pPr>
        <w:spacing w:line="590" w:lineRule="exact"/>
        <w:ind w:firstLine="640"/>
        <w:rPr>
          <w:rFonts w:ascii="Times New Roman" w:eastAsia="方正仿宋_GBK" w:hAnsi="Times New Roman" w:cs="Times New Roman"/>
          <w:bCs/>
          <w:color w:val="000000"/>
          <w:kern w:val="0"/>
          <w:sz w:val="32"/>
          <w:szCs w:val="36"/>
        </w:rPr>
      </w:pP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8</w:t>
      </w:r>
      <w:r>
        <w:rPr>
          <w:rFonts w:ascii="Times New Roman" w:eastAsia="方正仿宋_GBK" w:hAnsi="Times New Roman" w:cs="Times New Roman"/>
          <w:bCs/>
          <w:color w:val="000000"/>
          <w:kern w:val="0"/>
          <w:sz w:val="32"/>
          <w:szCs w:val="36"/>
        </w:rPr>
        <w:t>月，锡山生态环境局根据鉴定评估报告等编制了《磋商方案》并经无锡市生态文明领导小组办公室批复同意。考虑本案疏浚底泥检出成分与某动力科技公司的废乳化液虽不具有同源性，无因果关系，但应急过程中开展的淤泥疏浚工程与本次事件有关，故除鉴定评估报告评估的应急处置费等费用外，《磋商方案》中提出在磋商过程中</w:t>
      </w:r>
      <w:proofErr w:type="gramStart"/>
      <w:r>
        <w:rPr>
          <w:rFonts w:ascii="Times New Roman" w:eastAsia="方正仿宋_GBK" w:hAnsi="Times New Roman" w:cs="Times New Roman"/>
          <w:bCs/>
          <w:color w:val="000000"/>
          <w:kern w:val="0"/>
          <w:sz w:val="32"/>
          <w:szCs w:val="36"/>
        </w:rPr>
        <w:t>拟鼓励</w:t>
      </w:r>
      <w:proofErr w:type="gramEnd"/>
      <w:r>
        <w:rPr>
          <w:rFonts w:ascii="Times New Roman" w:eastAsia="方正仿宋_GBK" w:hAnsi="Times New Roman" w:cs="Times New Roman"/>
          <w:bCs/>
          <w:color w:val="000000"/>
          <w:kern w:val="0"/>
          <w:sz w:val="32"/>
          <w:szCs w:val="36"/>
        </w:rPr>
        <w:t>某动力科技公司在应当履行的法定义务之外，主动扩大环境治理修复范围，承担淤泥疏浚工程相关费用。</w:t>
      </w:r>
      <w:r>
        <w:rPr>
          <w:rFonts w:ascii="Times New Roman" w:eastAsia="方正仿宋_GBK" w:hAnsi="Times New Roman" w:cs="Times New Roman"/>
          <w:bCs/>
          <w:color w:val="000000"/>
          <w:kern w:val="0"/>
          <w:sz w:val="32"/>
          <w:szCs w:val="36"/>
        </w:rPr>
        <w:t xml:space="preserve"> </w:t>
      </w:r>
    </w:p>
    <w:p w14:paraId="0BFB647E" w14:textId="77777777" w:rsidR="00BD0512" w:rsidRDefault="00A474E4">
      <w:pPr>
        <w:spacing w:line="590" w:lineRule="exact"/>
        <w:ind w:firstLine="640"/>
        <w:rPr>
          <w:rFonts w:ascii="Times New Roman" w:eastAsia="方正仿宋_GBK" w:hAnsi="Times New Roman" w:cs="Times New Roman"/>
          <w:bCs/>
          <w:color w:val="000000"/>
          <w:kern w:val="0"/>
          <w:sz w:val="32"/>
          <w:szCs w:val="36"/>
        </w:rPr>
      </w:pPr>
      <w:r>
        <w:rPr>
          <w:rFonts w:ascii="Times New Roman" w:eastAsia="方正仿宋_GBK" w:hAnsi="Times New Roman" w:cs="Times New Roman"/>
          <w:bCs/>
          <w:color w:val="000000"/>
          <w:kern w:val="0"/>
          <w:sz w:val="32"/>
          <w:szCs w:val="36"/>
        </w:rPr>
        <w:t>2022</w:t>
      </w:r>
      <w:r>
        <w:rPr>
          <w:rFonts w:ascii="Times New Roman" w:eastAsia="方正仿宋_GBK" w:hAnsi="Times New Roman" w:cs="Times New Roman"/>
          <w:bCs/>
          <w:color w:val="000000"/>
          <w:kern w:val="0"/>
          <w:sz w:val="32"/>
          <w:szCs w:val="36"/>
        </w:rPr>
        <w:t>年</w:t>
      </w:r>
      <w:r>
        <w:rPr>
          <w:rFonts w:ascii="Times New Roman" w:eastAsia="方正仿宋_GBK" w:hAnsi="Times New Roman" w:cs="Times New Roman"/>
          <w:bCs/>
          <w:color w:val="000000"/>
          <w:kern w:val="0"/>
          <w:sz w:val="32"/>
          <w:szCs w:val="36"/>
        </w:rPr>
        <w:t>9</w:t>
      </w:r>
      <w:r>
        <w:rPr>
          <w:rFonts w:ascii="Times New Roman" w:eastAsia="方正仿宋_GBK" w:hAnsi="Times New Roman" w:cs="Times New Roman"/>
          <w:bCs/>
          <w:color w:val="000000"/>
          <w:kern w:val="0"/>
          <w:sz w:val="32"/>
          <w:szCs w:val="36"/>
        </w:rPr>
        <w:t>月</w:t>
      </w:r>
      <w:r>
        <w:rPr>
          <w:rFonts w:ascii="Times New Roman" w:eastAsia="方正仿宋_GBK" w:hAnsi="Times New Roman" w:cs="Times New Roman"/>
          <w:bCs/>
          <w:color w:val="000000"/>
          <w:kern w:val="0"/>
          <w:sz w:val="32"/>
          <w:szCs w:val="36"/>
        </w:rPr>
        <w:t>16</w:t>
      </w:r>
      <w:r>
        <w:rPr>
          <w:rFonts w:ascii="Times New Roman" w:eastAsia="方正仿宋_GBK" w:hAnsi="Times New Roman" w:cs="Times New Roman"/>
          <w:bCs/>
          <w:color w:val="000000"/>
          <w:kern w:val="0"/>
          <w:sz w:val="32"/>
          <w:szCs w:val="36"/>
        </w:rPr>
        <w:t>日，锡山生态环境局组织召开了磋商会议，磋商会议邀请了</w:t>
      </w:r>
      <w:proofErr w:type="gramStart"/>
      <w:r>
        <w:rPr>
          <w:rFonts w:ascii="Times New Roman" w:eastAsia="方正仿宋_GBK" w:hAnsi="Times New Roman" w:cs="Times New Roman"/>
          <w:bCs/>
          <w:color w:val="000000"/>
          <w:kern w:val="0"/>
          <w:sz w:val="32"/>
          <w:szCs w:val="36"/>
        </w:rPr>
        <w:t>锡山区</w:t>
      </w:r>
      <w:proofErr w:type="gramEnd"/>
      <w:r>
        <w:rPr>
          <w:rFonts w:ascii="Times New Roman" w:eastAsia="方正仿宋_GBK" w:hAnsi="Times New Roman" w:cs="Times New Roman"/>
          <w:bCs/>
          <w:color w:val="000000"/>
          <w:kern w:val="0"/>
          <w:sz w:val="32"/>
          <w:szCs w:val="36"/>
        </w:rPr>
        <w:t>人民检察院等相关单位参与。磋商小组就本案鉴定评估报告以及《磋商方案》中的应急处置费用</w:t>
      </w:r>
      <w:r>
        <w:rPr>
          <w:rFonts w:ascii="Times New Roman" w:eastAsia="方正仿宋_GBK" w:hAnsi="Times New Roman" w:cs="Times New Roman"/>
          <w:bCs/>
          <w:color w:val="000000"/>
          <w:kern w:val="0"/>
          <w:sz w:val="32"/>
          <w:szCs w:val="36"/>
        </w:rPr>
        <w:t>448,928.00</w:t>
      </w:r>
      <w:r>
        <w:rPr>
          <w:rFonts w:ascii="Times New Roman" w:eastAsia="方正仿宋_GBK" w:hAnsi="Times New Roman" w:cs="Times New Roman"/>
          <w:bCs/>
          <w:color w:val="000000"/>
          <w:kern w:val="0"/>
          <w:sz w:val="32"/>
          <w:szCs w:val="36"/>
        </w:rPr>
        <w:t>元、生态环境损害数额</w:t>
      </w:r>
      <w:r>
        <w:rPr>
          <w:rFonts w:ascii="Times New Roman" w:eastAsia="方正仿宋_GBK" w:hAnsi="Times New Roman" w:cs="Times New Roman"/>
          <w:bCs/>
          <w:color w:val="000000"/>
          <w:kern w:val="0"/>
          <w:sz w:val="32"/>
          <w:szCs w:val="36"/>
        </w:rPr>
        <w:t>180,000.00</w:t>
      </w:r>
      <w:r>
        <w:rPr>
          <w:rFonts w:ascii="Times New Roman" w:eastAsia="方正仿宋_GBK" w:hAnsi="Times New Roman" w:cs="Times New Roman"/>
          <w:bCs/>
          <w:color w:val="000000"/>
          <w:kern w:val="0"/>
          <w:sz w:val="32"/>
          <w:szCs w:val="36"/>
        </w:rPr>
        <w:t>元、事务性费用</w:t>
      </w:r>
      <w:r>
        <w:rPr>
          <w:rFonts w:ascii="Times New Roman" w:eastAsia="方正仿宋_GBK" w:hAnsi="Times New Roman" w:cs="Times New Roman"/>
          <w:bCs/>
          <w:color w:val="000000"/>
          <w:kern w:val="0"/>
          <w:sz w:val="32"/>
          <w:szCs w:val="36"/>
        </w:rPr>
        <w:t>376,179.00</w:t>
      </w:r>
      <w:r>
        <w:rPr>
          <w:rFonts w:ascii="Times New Roman" w:eastAsia="方正仿宋_GBK" w:hAnsi="Times New Roman" w:cs="Times New Roman"/>
          <w:bCs/>
          <w:color w:val="000000"/>
          <w:kern w:val="0"/>
          <w:sz w:val="32"/>
          <w:szCs w:val="36"/>
        </w:rPr>
        <w:t>元，三项费用共计</w:t>
      </w:r>
      <w:r>
        <w:rPr>
          <w:rFonts w:ascii="Times New Roman" w:eastAsia="方正仿宋_GBK" w:hAnsi="Times New Roman" w:cs="Times New Roman"/>
          <w:bCs/>
          <w:color w:val="000000"/>
          <w:kern w:val="0"/>
          <w:sz w:val="32"/>
          <w:szCs w:val="36"/>
        </w:rPr>
        <w:t>100,5107.00</w:t>
      </w:r>
      <w:r>
        <w:rPr>
          <w:rFonts w:ascii="Times New Roman" w:eastAsia="方正仿宋_GBK" w:hAnsi="Times New Roman" w:cs="Times New Roman"/>
          <w:bCs/>
          <w:color w:val="000000"/>
          <w:kern w:val="0"/>
          <w:sz w:val="32"/>
          <w:szCs w:val="36"/>
        </w:rPr>
        <w:t>元与某动</w:t>
      </w:r>
      <w:r>
        <w:rPr>
          <w:rFonts w:ascii="Times New Roman" w:eastAsia="方正仿宋_GBK" w:hAnsi="Times New Roman" w:cs="Times New Roman"/>
          <w:bCs/>
          <w:color w:val="000000"/>
          <w:kern w:val="0"/>
          <w:sz w:val="32"/>
          <w:szCs w:val="36"/>
        </w:rPr>
        <w:lastRenderedPageBreak/>
        <w:t>力科技公司磋商达成一致后签订了《生态环境损害赔偿协议》，某动力科技公司签订协议后已履行全部赔偿义务。锡山生态环境局将某动力科技公司已全部履行《赔偿协议》等相关材料一并提供</w:t>
      </w:r>
      <w:proofErr w:type="gramStart"/>
      <w:r>
        <w:rPr>
          <w:rFonts w:ascii="Times New Roman" w:eastAsia="方正仿宋_GBK" w:hAnsi="Times New Roman" w:cs="Times New Roman"/>
          <w:bCs/>
          <w:color w:val="000000"/>
          <w:kern w:val="0"/>
          <w:sz w:val="32"/>
          <w:szCs w:val="36"/>
        </w:rPr>
        <w:t>给锡山区</w:t>
      </w:r>
      <w:proofErr w:type="gramEnd"/>
      <w:r>
        <w:rPr>
          <w:rFonts w:ascii="Times New Roman" w:eastAsia="方正仿宋_GBK" w:hAnsi="Times New Roman" w:cs="Times New Roman"/>
          <w:bCs/>
          <w:color w:val="000000"/>
          <w:kern w:val="0"/>
          <w:sz w:val="32"/>
          <w:szCs w:val="36"/>
        </w:rPr>
        <w:t>人民检察院等部门，以供在办理某动力科技公司涉嫌污染环境罪一案时参考。</w:t>
      </w:r>
    </w:p>
    <w:p w14:paraId="464AFDB4" w14:textId="77777777" w:rsidR="00BD0512" w:rsidRDefault="00A474E4">
      <w:pPr>
        <w:spacing w:line="590" w:lineRule="exact"/>
        <w:ind w:firstLine="640"/>
        <w:rPr>
          <w:rFonts w:ascii="Times New Roman" w:eastAsia="方正仿宋_GBK" w:hAnsi="Times New Roman" w:cs="Times New Roman"/>
          <w:bCs/>
          <w:color w:val="000000"/>
          <w:kern w:val="0"/>
          <w:sz w:val="44"/>
          <w:szCs w:val="44"/>
        </w:rPr>
      </w:pPr>
      <w:r>
        <w:rPr>
          <w:rFonts w:ascii="Times New Roman" w:eastAsia="方正仿宋_GBK" w:hAnsi="Times New Roman" w:cs="Times New Roman"/>
          <w:bCs/>
          <w:color w:val="000000"/>
          <w:kern w:val="0"/>
          <w:sz w:val="32"/>
          <w:szCs w:val="36"/>
        </w:rPr>
        <w:t>磋商过程中，某动力科技公司也主动表示在法定赔偿义务外，自愿承担与本案淤泥疏浚工程相关费用，包括底泥鉴定费用、清淤及固化、底泥处置费用等共计</w:t>
      </w:r>
      <w:r>
        <w:rPr>
          <w:rFonts w:ascii="Times New Roman" w:eastAsia="方正仿宋_GBK" w:hAnsi="Times New Roman" w:cs="Times New Roman"/>
          <w:bCs/>
          <w:color w:val="000000"/>
          <w:kern w:val="0"/>
          <w:sz w:val="32"/>
          <w:szCs w:val="36"/>
        </w:rPr>
        <w:t>140</w:t>
      </w:r>
      <w:r>
        <w:rPr>
          <w:rFonts w:ascii="Times New Roman" w:eastAsia="方正仿宋_GBK" w:hAnsi="Times New Roman" w:cs="Times New Roman"/>
          <w:bCs/>
          <w:color w:val="000000"/>
          <w:kern w:val="0"/>
          <w:sz w:val="32"/>
          <w:szCs w:val="36"/>
        </w:rPr>
        <w:t>余万元。</w:t>
      </w:r>
    </w:p>
    <w:p w14:paraId="45F3CA9E"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5" w:name="_Toc142659591"/>
      <w:r>
        <w:rPr>
          <w:rFonts w:ascii="Times New Roman" w:eastAsia="方正黑体_GBK" w:hAnsi="Times New Roman" w:cs="Times New Roman"/>
          <w:bCs/>
          <w:sz w:val="32"/>
          <w:szCs w:val="36"/>
        </w:rPr>
        <w:t>（二）经验与启示</w:t>
      </w:r>
      <w:bookmarkEnd w:id="5"/>
    </w:p>
    <w:p w14:paraId="34B0DC47" w14:textId="443F845C" w:rsidR="00BD0512" w:rsidRDefault="00A474E4">
      <w:pPr>
        <w:pStyle w:val="a4"/>
        <w:spacing w:before="0" w:beforeAutospacing="0" w:after="0" w:afterAutospacing="0" w:line="590" w:lineRule="exact"/>
        <w:ind w:left="119" w:firstLine="640"/>
        <w:rPr>
          <w:rFonts w:ascii="Times New Roman" w:eastAsia="方正仿宋_GBK" w:hAnsi="Times New Roman" w:cs="Times New Roman"/>
          <w:bCs/>
        </w:rPr>
      </w:pPr>
      <w:r>
        <w:rPr>
          <w:rFonts w:ascii="Times New Roman" w:eastAsia="方正仿宋_GBK" w:hAnsi="Times New Roman" w:cs="Times New Roman"/>
          <w:bCs/>
        </w:rPr>
        <w:t>一是以必要、合理、适度应急处置费用作为法定赔偿费用，不随意扩大赔偿范围。本案应急处置过程中，相关部门考虑案发期间正处于中央环保督查期间，为快速处置事件，在拦截污染物、收集处理污染河水之外，也一并进行了案发地河道淤泥疏浚工程，清理底泥，后经鉴定机构同源性分析底泥污染物与赔偿义务人非法排放的危险废物不具有同源性，无因果关系，办案过程中办案部门严格按照鉴定评估报告确定的必要、合理、适度的应急处置等费用作为赔偿义务人应当承担的法定赔偿费用，符合《</w:t>
      </w:r>
      <w:r w:rsidR="003571C1" w:rsidRPr="003571C1">
        <w:rPr>
          <w:rFonts w:ascii="Times New Roman" w:eastAsia="方正仿宋_GBK" w:hAnsi="Times New Roman" w:cs="Times New Roman" w:hint="eastAsia"/>
          <w:bCs/>
        </w:rPr>
        <w:t>中华人民共和国民法典</w:t>
      </w:r>
      <w:r>
        <w:rPr>
          <w:rFonts w:ascii="Times New Roman" w:eastAsia="方正仿宋_GBK" w:hAnsi="Times New Roman" w:cs="Times New Roman"/>
          <w:bCs/>
        </w:rPr>
        <w:t>》的规定，同时也符合</w:t>
      </w:r>
      <w:r>
        <w:rPr>
          <w:rFonts w:ascii="Times New Roman" w:eastAsia="方正仿宋_GBK" w:hAnsi="Times New Roman" w:cs="Times New Roman"/>
          <w:bCs/>
        </w:rPr>
        <w:t>2023</w:t>
      </w:r>
      <w:r>
        <w:rPr>
          <w:rFonts w:ascii="Times New Roman" w:eastAsia="方正仿宋_GBK" w:hAnsi="Times New Roman" w:cs="Times New Roman"/>
          <w:bCs/>
        </w:rPr>
        <w:t>年</w:t>
      </w:r>
      <w:bookmarkStart w:id="6" w:name="_GoBack"/>
      <w:bookmarkEnd w:id="6"/>
      <w:r>
        <w:rPr>
          <w:rFonts w:ascii="Times New Roman" w:eastAsia="方正仿宋_GBK" w:hAnsi="Times New Roman" w:cs="Times New Roman"/>
          <w:bCs/>
        </w:rPr>
        <w:t>1</w:t>
      </w:r>
      <w:r>
        <w:rPr>
          <w:rFonts w:ascii="Times New Roman" w:eastAsia="方正仿宋_GBK" w:hAnsi="Times New Roman" w:cs="Times New Roman"/>
          <w:bCs/>
        </w:rPr>
        <w:t>月</w:t>
      </w:r>
      <w:r>
        <w:rPr>
          <w:rFonts w:ascii="Times New Roman" w:eastAsia="方正仿宋_GBK" w:hAnsi="Times New Roman" w:cs="Times New Roman"/>
          <w:bCs/>
        </w:rPr>
        <w:t>11</w:t>
      </w:r>
      <w:r>
        <w:rPr>
          <w:rFonts w:ascii="Times New Roman" w:eastAsia="方正仿宋_GBK" w:hAnsi="Times New Roman" w:cs="Times New Roman"/>
          <w:bCs/>
        </w:rPr>
        <w:t>日最高人民法院发布的指导性案例</w:t>
      </w:r>
      <w:r>
        <w:rPr>
          <w:rFonts w:ascii="Times New Roman" w:eastAsia="方正仿宋_GBK" w:hAnsi="Times New Roman" w:cs="Times New Roman"/>
          <w:bCs/>
        </w:rPr>
        <w:t>203</w:t>
      </w:r>
      <w:r>
        <w:rPr>
          <w:rFonts w:ascii="Times New Roman" w:eastAsia="方正仿宋_GBK" w:hAnsi="Times New Roman" w:cs="Times New Roman"/>
          <w:bCs/>
        </w:rPr>
        <w:t>号确立的裁判要点，即对于必要、合理、适度的环境污染处置费用方应当认定为生态环境损害赔偿范围。</w:t>
      </w:r>
    </w:p>
    <w:p w14:paraId="7FFF5134" w14:textId="77777777" w:rsidR="00BD0512" w:rsidRDefault="00A474E4">
      <w:pPr>
        <w:pStyle w:val="a4"/>
        <w:spacing w:before="0" w:beforeAutospacing="0" w:after="0" w:afterAutospacing="0" w:line="590" w:lineRule="exact"/>
        <w:ind w:left="119" w:firstLine="640"/>
        <w:rPr>
          <w:rFonts w:ascii="Times New Roman" w:eastAsia="方正仿宋_GBK" w:hAnsi="Times New Roman" w:cs="Times New Roman"/>
          <w:bCs/>
        </w:rPr>
      </w:pPr>
      <w:r>
        <w:rPr>
          <w:rFonts w:ascii="Times New Roman" w:eastAsia="方正仿宋_GBK" w:hAnsi="Times New Roman" w:cs="Times New Roman"/>
          <w:bCs/>
        </w:rPr>
        <w:t>二是鼓励赔偿义务人在法定赔偿义务外主动承担社会责任。办案部门在磋商过程中，鼓励赔偿义务人在法定赔偿</w:t>
      </w:r>
      <w:r>
        <w:rPr>
          <w:rFonts w:ascii="Times New Roman" w:eastAsia="方正仿宋_GBK" w:hAnsi="Times New Roman" w:cs="Times New Roman"/>
          <w:bCs/>
        </w:rPr>
        <w:lastRenderedPageBreak/>
        <w:t>义务外主动承担社会责任，赔偿义务人认识到因其非法排污导致的突发环境事件不仅事实上造成了生态环境损害，还造成了社会不良影响，在充分自愿的前提下，提出愿意承担本案应急过程中发生的淤泥疏浚工程相关费用，符合《关于贯彻落实生态环境损害赔偿管理规定的实施意见》（苏环</w:t>
      </w:r>
      <w:proofErr w:type="gramStart"/>
      <w:r>
        <w:rPr>
          <w:rFonts w:ascii="Times New Roman" w:eastAsia="方正仿宋_GBK" w:hAnsi="Times New Roman" w:cs="Times New Roman"/>
          <w:bCs/>
        </w:rPr>
        <w:t>规</w:t>
      </w:r>
      <w:proofErr w:type="gramEnd"/>
      <w:r>
        <w:rPr>
          <w:rFonts w:ascii="Times New Roman" w:eastAsia="方正仿宋_GBK" w:hAnsi="Times New Roman" w:cs="Times New Roman"/>
          <w:bCs/>
        </w:rPr>
        <w:t>〔</w:t>
      </w:r>
      <w:r>
        <w:rPr>
          <w:rFonts w:ascii="Times New Roman" w:eastAsia="方正仿宋_GBK" w:hAnsi="Times New Roman" w:cs="Times New Roman"/>
          <w:bCs/>
        </w:rPr>
        <w:t>2023</w:t>
      </w:r>
      <w:r>
        <w:rPr>
          <w:rFonts w:ascii="Times New Roman" w:eastAsia="方正仿宋_GBK" w:hAnsi="Times New Roman" w:cs="Times New Roman"/>
          <w:bCs/>
        </w:rPr>
        <w:t>〕</w:t>
      </w:r>
      <w:r>
        <w:rPr>
          <w:rFonts w:ascii="Times New Roman" w:eastAsia="方正仿宋_GBK" w:hAnsi="Times New Roman" w:cs="Times New Roman"/>
          <w:bCs/>
        </w:rPr>
        <w:t>1</w:t>
      </w:r>
      <w:r>
        <w:rPr>
          <w:rFonts w:ascii="Times New Roman" w:eastAsia="方正仿宋_GBK" w:hAnsi="Times New Roman" w:cs="Times New Roman"/>
          <w:bCs/>
        </w:rPr>
        <w:t>号）《省生态环境厅关于落实〈关于推进生态环境损害赔偿制度改革若干具体问题的意见〉的通知》（</w:t>
      </w:r>
      <w:proofErr w:type="gramStart"/>
      <w:r>
        <w:rPr>
          <w:rFonts w:ascii="Times New Roman" w:eastAsia="方正仿宋_GBK" w:hAnsi="Times New Roman" w:cs="Times New Roman"/>
          <w:bCs/>
        </w:rPr>
        <w:t>苏环办</w:t>
      </w:r>
      <w:proofErr w:type="gramEnd"/>
      <w:r>
        <w:rPr>
          <w:rFonts w:ascii="Times New Roman" w:eastAsia="方正仿宋_GBK" w:hAnsi="Times New Roman" w:cs="Times New Roman"/>
          <w:bCs/>
        </w:rPr>
        <w:t>〔</w:t>
      </w:r>
      <w:r>
        <w:rPr>
          <w:rFonts w:ascii="Times New Roman" w:eastAsia="方正仿宋_GBK" w:hAnsi="Times New Roman" w:cs="Times New Roman"/>
          <w:bCs/>
        </w:rPr>
        <w:t>2020</w:t>
      </w:r>
      <w:r>
        <w:rPr>
          <w:rFonts w:ascii="Times New Roman" w:eastAsia="方正仿宋_GBK" w:hAnsi="Times New Roman" w:cs="Times New Roman"/>
          <w:bCs/>
        </w:rPr>
        <w:t>〕</w:t>
      </w:r>
      <w:r>
        <w:rPr>
          <w:rFonts w:ascii="Times New Roman" w:eastAsia="方正仿宋_GBK" w:hAnsi="Times New Roman" w:cs="Times New Roman"/>
          <w:bCs/>
        </w:rPr>
        <w:t>346</w:t>
      </w:r>
      <w:r>
        <w:rPr>
          <w:rFonts w:ascii="Times New Roman" w:eastAsia="方正仿宋_GBK" w:hAnsi="Times New Roman" w:cs="Times New Roman"/>
          <w:bCs/>
        </w:rPr>
        <w:t>号）等文件精神，不仅充分体现赔偿义务人悔罪的意愿，也达到了良好的社会效果。</w:t>
      </w:r>
    </w:p>
    <w:p w14:paraId="00DB27B0" w14:textId="77777777" w:rsidR="00BD0512" w:rsidRDefault="00A474E4">
      <w:pPr>
        <w:pStyle w:val="a4"/>
        <w:spacing w:before="0" w:beforeAutospacing="0" w:after="0" w:afterAutospacing="0" w:line="590" w:lineRule="exact"/>
        <w:ind w:left="119" w:firstLine="640"/>
        <w:rPr>
          <w:rFonts w:ascii="Times New Roman" w:eastAsia="方正仿宋_GBK" w:hAnsi="Times New Roman" w:cs="Times New Roman"/>
          <w:bCs/>
        </w:rPr>
      </w:pPr>
      <w:r>
        <w:rPr>
          <w:rFonts w:ascii="Times New Roman" w:eastAsia="方正仿宋_GBK" w:hAnsi="Times New Roman" w:cs="Times New Roman"/>
          <w:bCs/>
        </w:rPr>
        <w:t>三是采取了形式多样的赔偿与修复方式。本案通过磋商明确了赔偿义务人赔偿</w:t>
      </w:r>
      <w:r>
        <w:rPr>
          <w:rFonts w:ascii="Times New Roman" w:eastAsia="方正仿宋_GBK" w:hAnsi="Times New Roman" w:cs="Times New Roman"/>
          <w:bCs/>
        </w:rPr>
        <w:t>2022</w:t>
      </w:r>
      <w:r>
        <w:rPr>
          <w:rFonts w:ascii="Times New Roman" w:eastAsia="方正仿宋_GBK" w:hAnsi="Times New Roman" w:cs="Times New Roman"/>
          <w:bCs/>
        </w:rPr>
        <w:t>年</w:t>
      </w:r>
      <w:r>
        <w:rPr>
          <w:rFonts w:ascii="Times New Roman" w:eastAsia="方正仿宋_GBK" w:hAnsi="Times New Roman" w:cs="Times New Roman"/>
          <w:bCs/>
        </w:rPr>
        <w:t>3</w:t>
      </w:r>
      <w:r>
        <w:rPr>
          <w:rFonts w:ascii="Times New Roman" w:eastAsia="方正仿宋_GBK" w:hAnsi="Times New Roman" w:cs="Times New Roman"/>
          <w:bCs/>
        </w:rPr>
        <w:t>月非法倾倒危险废物的应急处置费用等费用，还明确赔偿义务人对于</w:t>
      </w:r>
      <w:r>
        <w:rPr>
          <w:rFonts w:ascii="Times New Roman" w:eastAsia="方正仿宋_GBK" w:hAnsi="Times New Roman" w:cs="Times New Roman"/>
          <w:bCs/>
        </w:rPr>
        <w:t>2021</w:t>
      </w:r>
      <w:r>
        <w:rPr>
          <w:rFonts w:ascii="Times New Roman" w:eastAsia="方正仿宋_GBK" w:hAnsi="Times New Roman" w:cs="Times New Roman"/>
          <w:bCs/>
        </w:rPr>
        <w:t>年</w:t>
      </w:r>
      <w:r>
        <w:rPr>
          <w:rFonts w:ascii="Times New Roman" w:eastAsia="方正仿宋_GBK" w:hAnsi="Times New Roman" w:cs="Times New Roman"/>
          <w:bCs/>
        </w:rPr>
        <w:t>11</w:t>
      </w:r>
      <w:r>
        <w:rPr>
          <w:rFonts w:ascii="Times New Roman" w:eastAsia="方正仿宋_GBK" w:hAnsi="Times New Roman" w:cs="Times New Roman"/>
          <w:bCs/>
        </w:rPr>
        <w:t>月的非法倾倒行为赔偿生态环境损害费用</w:t>
      </w:r>
      <w:r>
        <w:rPr>
          <w:rFonts w:ascii="Times New Roman" w:eastAsia="方正仿宋_GBK" w:hAnsi="Times New Roman" w:cs="Times New Roman"/>
          <w:bCs/>
        </w:rPr>
        <w:t>18</w:t>
      </w:r>
      <w:r>
        <w:rPr>
          <w:rFonts w:ascii="Times New Roman" w:eastAsia="方正仿宋_GBK" w:hAnsi="Times New Roman" w:cs="Times New Roman"/>
          <w:bCs/>
        </w:rPr>
        <w:t>万元，该项费用将根据《无锡市生态环境损害赔偿资金管理办法（试行）》拟用于开展替代性修复等工作，此外，通过磋商的平台也促成赔偿义务人自愿主动承担河道底泥清淤相关费用。</w:t>
      </w:r>
    </w:p>
    <w:p w14:paraId="728E3EB6" w14:textId="77777777" w:rsidR="00BD0512" w:rsidRDefault="00A474E4">
      <w:pPr>
        <w:pStyle w:val="a4"/>
        <w:spacing w:before="0" w:beforeAutospacing="0" w:after="0" w:afterAutospacing="0" w:line="590" w:lineRule="exact"/>
        <w:ind w:left="119" w:firstLine="640"/>
        <w:rPr>
          <w:rFonts w:ascii="Times New Roman" w:eastAsia="方正小标宋_GBK" w:hAnsi="Times New Roman" w:cs="Times New Roman"/>
          <w:bCs/>
          <w:sz w:val="44"/>
          <w:szCs w:val="44"/>
        </w:rPr>
      </w:pPr>
      <w:r>
        <w:rPr>
          <w:rFonts w:ascii="Times New Roman" w:eastAsia="方正仿宋_GBK" w:hAnsi="Times New Roman" w:cs="Times New Roman"/>
          <w:bCs/>
        </w:rPr>
        <w:t>四是多部门联动开展突发环境事件应急工作、并在办案过程中有效落实行政执法与刑事司法衔接以及生态环境损害赔偿与检察公益诉讼衔接工作。本案办理过程中，生态环境部门与属地政府、公安机关、检察机关等多部门密切联动，同步有效推进多项工作。首先，本次突发环境事件发生后，生态环境部门与属地政府及时启动应急预案开展应急工作，立即展开溯源调查，快速锁定到污染源头及涉案企业，同时</w:t>
      </w:r>
      <w:r>
        <w:rPr>
          <w:rFonts w:ascii="Times New Roman" w:eastAsia="方正仿宋_GBK" w:hAnsi="Times New Roman" w:cs="Times New Roman"/>
          <w:bCs/>
        </w:rPr>
        <w:lastRenderedPageBreak/>
        <w:t>指挥应急处置，及时截断污染路径，使得污染区域被截留至小范围水体，避免污染扩大化，有效地减少了该次污染事件对生态环境的破坏。其次，生态环境部门在经调查发现本次事件中赔偿义务人涉嫌污染环境罪刑事犯罪，及时将案件移送司公安机关，依法追究赔偿义务人刑事责任，有效落实新修订的《行政处罚法》第二十七条以及《环境保护行政执法与刑事司法衔接工作办法》等关于行政执法与刑事司法衔接的规定。最后，本案磋商过程中，生态环境部门邀请检察部门参与监督，有效衔接生态环境损害赔偿制度与检察公益诉讼，在赔偿义务人落实赔偿义务后，将本案相关材料提供给检察部门以供刑事案件参考，上述做法也有效落实</w:t>
      </w:r>
      <w:r>
        <w:rPr>
          <w:rFonts w:ascii="Times New Roman" w:eastAsia="方正仿宋_GBK" w:hAnsi="Times New Roman" w:cs="Times New Roman"/>
          <w:bCs/>
        </w:rPr>
        <w:t>2021</w:t>
      </w:r>
      <w:r>
        <w:rPr>
          <w:rFonts w:ascii="Times New Roman" w:eastAsia="方正仿宋_GBK" w:hAnsi="Times New Roman" w:cs="Times New Roman"/>
          <w:bCs/>
        </w:rPr>
        <w:t>年</w:t>
      </w:r>
      <w:r>
        <w:rPr>
          <w:rFonts w:ascii="Times New Roman" w:eastAsia="方正仿宋_GBK" w:hAnsi="Times New Roman" w:cs="Times New Roman"/>
          <w:bCs/>
        </w:rPr>
        <w:t>8</w:t>
      </w:r>
      <w:r>
        <w:rPr>
          <w:rFonts w:ascii="Times New Roman" w:eastAsia="方正仿宋_GBK" w:hAnsi="Times New Roman" w:cs="Times New Roman"/>
          <w:bCs/>
        </w:rPr>
        <w:t>月锡山生态环境局联合</w:t>
      </w:r>
      <w:proofErr w:type="gramStart"/>
      <w:r>
        <w:rPr>
          <w:rFonts w:ascii="Times New Roman" w:eastAsia="方正仿宋_GBK" w:hAnsi="Times New Roman" w:cs="Times New Roman"/>
          <w:bCs/>
        </w:rPr>
        <w:t>锡山区</w:t>
      </w:r>
      <w:proofErr w:type="gramEnd"/>
      <w:r>
        <w:rPr>
          <w:rFonts w:ascii="Times New Roman" w:eastAsia="方正仿宋_GBK" w:hAnsi="Times New Roman" w:cs="Times New Roman"/>
          <w:bCs/>
        </w:rPr>
        <w:t>检察院出台的全省首个《关于加强生态环境损害赔偿与检察公益诉讼衔接的实施办法》。</w:t>
      </w:r>
    </w:p>
    <w:p w14:paraId="2E694A08"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br w:type="page"/>
      </w:r>
    </w:p>
    <w:p w14:paraId="2D19A53D"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7" w:name="_Toc142659592"/>
      <w:r>
        <w:rPr>
          <w:rFonts w:ascii="Times New Roman" w:eastAsia="方正黑体_GBK" w:hAnsi="Times New Roman" w:cs="Times New Roman"/>
          <w:bCs/>
          <w:sz w:val="32"/>
          <w:szCs w:val="32"/>
        </w:rPr>
        <w:lastRenderedPageBreak/>
        <w:t>五、常州新北区三家企业违法排放大气污染物生态环境损害赔偿磋商案（常州）</w:t>
      </w:r>
      <w:bookmarkEnd w:id="7"/>
    </w:p>
    <w:p w14:paraId="4841FB1D"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8" w:name="_Toc142659593"/>
      <w:r>
        <w:rPr>
          <w:rFonts w:ascii="Times New Roman" w:eastAsia="方正黑体_GBK" w:hAnsi="Times New Roman" w:cs="Times New Roman"/>
          <w:bCs/>
          <w:sz w:val="32"/>
          <w:szCs w:val="32"/>
        </w:rPr>
        <w:t>（一）基本案情</w:t>
      </w:r>
      <w:bookmarkEnd w:id="8"/>
    </w:p>
    <w:p w14:paraId="25C0868F"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2021</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3</w:t>
      </w:r>
      <w:r>
        <w:rPr>
          <w:rFonts w:ascii="Times New Roman" w:eastAsia="方正仿宋_GBK" w:hAnsi="Times New Roman" w:cs="Times New Roman"/>
          <w:bCs/>
          <w:kern w:val="0"/>
          <w:sz w:val="32"/>
          <w:szCs w:val="32"/>
        </w:rPr>
        <w:t>月，常州市高新区（新北）生态环境局在日常执法监察中发现常州市某五金厂未申领排污许可证，擅自通过暗管排放水污染物；</w:t>
      </w:r>
      <w:r>
        <w:rPr>
          <w:rFonts w:ascii="Times New Roman" w:eastAsia="方正仿宋_GBK" w:hAnsi="Times New Roman" w:cs="Times New Roman"/>
          <w:bCs/>
          <w:kern w:val="0"/>
          <w:sz w:val="32"/>
          <w:szCs w:val="32"/>
        </w:rPr>
        <w:t>2021</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10</w:t>
      </w:r>
      <w:r>
        <w:rPr>
          <w:rFonts w:ascii="Times New Roman" w:eastAsia="方正仿宋_GBK" w:hAnsi="Times New Roman" w:cs="Times New Roman"/>
          <w:bCs/>
          <w:kern w:val="0"/>
          <w:sz w:val="32"/>
          <w:szCs w:val="32"/>
        </w:rPr>
        <w:t>月，常州市高新区（新北）生态环境局发现常州市某药业有限公司超标排放大气污染物；</w:t>
      </w:r>
      <w:r>
        <w:rPr>
          <w:rFonts w:ascii="Times New Roman" w:eastAsia="方正仿宋_GBK" w:hAnsi="Times New Roman" w:cs="Times New Roman"/>
          <w:bCs/>
          <w:kern w:val="0"/>
          <w:sz w:val="32"/>
          <w:szCs w:val="32"/>
        </w:rPr>
        <w:t>2021</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11</w:t>
      </w:r>
      <w:r>
        <w:rPr>
          <w:rFonts w:ascii="Times New Roman" w:eastAsia="方正仿宋_GBK" w:hAnsi="Times New Roman" w:cs="Times New Roman"/>
          <w:bCs/>
          <w:kern w:val="0"/>
          <w:sz w:val="32"/>
          <w:szCs w:val="32"/>
        </w:rPr>
        <w:t>月，常州市高新区（新北）生态环境局发现江苏某化学有限公司不正常使用污染防治设施排放大气污染物。</w:t>
      </w:r>
    </w:p>
    <w:p w14:paraId="65F6D485"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常州市高新区（新北）生态环境局对三家企业实施行政处罚的同时，及时启动生态环境损害赔偿，采用简易程序委托专家进行损害调查与鉴定评估，并出具评估意见。</w:t>
      </w:r>
      <w:r>
        <w:rPr>
          <w:rFonts w:ascii="Times New Roman" w:eastAsia="方正仿宋_GBK" w:hAnsi="Times New Roman" w:cs="Times New Roman"/>
          <w:bCs/>
          <w:kern w:val="0"/>
          <w:sz w:val="32"/>
          <w:szCs w:val="32"/>
        </w:rPr>
        <w:t>2022</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7</w:t>
      </w:r>
      <w:r>
        <w:rPr>
          <w:rFonts w:ascii="Times New Roman" w:eastAsia="方正仿宋_GBK" w:hAnsi="Times New Roman" w:cs="Times New Roman"/>
          <w:bCs/>
          <w:kern w:val="0"/>
          <w:sz w:val="32"/>
          <w:szCs w:val="32"/>
        </w:rPr>
        <w:t>月，常州市高新区（新北）生态环境局会同属地政府与三家企业分别进行了磋商，签订了磋商协议，共达成赔偿协议</w:t>
      </w:r>
      <w:r>
        <w:rPr>
          <w:rFonts w:ascii="Times New Roman" w:eastAsia="方正仿宋_GBK" w:hAnsi="Times New Roman" w:cs="Times New Roman"/>
          <w:bCs/>
          <w:kern w:val="0"/>
          <w:sz w:val="32"/>
          <w:szCs w:val="32"/>
        </w:rPr>
        <w:t>8.2</w:t>
      </w:r>
      <w:r>
        <w:rPr>
          <w:rFonts w:ascii="Times New Roman" w:eastAsia="方正仿宋_GBK" w:hAnsi="Times New Roman" w:cs="Times New Roman"/>
          <w:bCs/>
          <w:kern w:val="0"/>
          <w:sz w:val="32"/>
          <w:szCs w:val="32"/>
        </w:rPr>
        <w:t>万元，确定将便民充电</w:t>
      </w:r>
      <w:proofErr w:type="gramStart"/>
      <w:r>
        <w:rPr>
          <w:rFonts w:ascii="Times New Roman" w:eastAsia="方正仿宋_GBK" w:hAnsi="Times New Roman" w:cs="Times New Roman"/>
          <w:bCs/>
          <w:kern w:val="0"/>
          <w:sz w:val="32"/>
          <w:szCs w:val="32"/>
        </w:rPr>
        <w:t>桩作为</w:t>
      </w:r>
      <w:proofErr w:type="gramEnd"/>
      <w:r>
        <w:rPr>
          <w:rFonts w:ascii="Times New Roman" w:eastAsia="方正仿宋_GBK" w:hAnsi="Times New Roman" w:cs="Times New Roman"/>
          <w:bCs/>
          <w:kern w:val="0"/>
          <w:sz w:val="32"/>
          <w:szCs w:val="32"/>
        </w:rPr>
        <w:t>该案的生态环境损害替代性修复模式。由属地政府出面，与第三方公司签订了便民汽车充电桩购买、安装和运营合同，在奔牛镇便民中心和新桥村史陈家自然村建设</w:t>
      </w:r>
      <w:r>
        <w:rPr>
          <w:rFonts w:ascii="Times New Roman" w:eastAsia="方正仿宋_GBK" w:hAnsi="Times New Roman" w:cs="Times New Roman"/>
          <w:bCs/>
          <w:kern w:val="0"/>
          <w:sz w:val="32"/>
          <w:szCs w:val="32"/>
        </w:rPr>
        <w:t>15</w:t>
      </w:r>
      <w:r>
        <w:rPr>
          <w:rFonts w:ascii="Times New Roman" w:eastAsia="方正仿宋_GBK" w:hAnsi="Times New Roman" w:cs="Times New Roman"/>
          <w:bCs/>
          <w:kern w:val="0"/>
          <w:sz w:val="32"/>
          <w:szCs w:val="32"/>
        </w:rPr>
        <w:t>台便民汽车充电桩（最终建设、安装等费用为</w:t>
      </w:r>
      <w:r>
        <w:rPr>
          <w:rFonts w:ascii="Times New Roman" w:eastAsia="方正仿宋_GBK" w:hAnsi="Times New Roman" w:cs="Times New Roman"/>
          <w:bCs/>
          <w:kern w:val="0"/>
          <w:sz w:val="32"/>
          <w:szCs w:val="32"/>
        </w:rPr>
        <w:t>8.5</w:t>
      </w:r>
      <w:r>
        <w:rPr>
          <w:rFonts w:ascii="Times New Roman" w:eastAsia="方正仿宋_GBK" w:hAnsi="Times New Roman" w:cs="Times New Roman"/>
          <w:bCs/>
          <w:kern w:val="0"/>
          <w:sz w:val="32"/>
          <w:szCs w:val="32"/>
        </w:rPr>
        <w:t>万元，不足</w:t>
      </w:r>
      <w:r>
        <w:rPr>
          <w:rFonts w:ascii="Times New Roman" w:eastAsia="方正仿宋_GBK" w:hAnsi="Times New Roman" w:cs="Times New Roman" w:hint="eastAsia"/>
          <w:bCs/>
          <w:kern w:val="0"/>
          <w:sz w:val="32"/>
          <w:szCs w:val="32"/>
        </w:rPr>
        <w:t>部分</w:t>
      </w:r>
      <w:r>
        <w:rPr>
          <w:rFonts w:ascii="Times New Roman" w:eastAsia="方正仿宋_GBK" w:hAnsi="Times New Roman" w:cs="Times New Roman"/>
          <w:bCs/>
          <w:kern w:val="0"/>
          <w:sz w:val="32"/>
          <w:szCs w:val="32"/>
        </w:rPr>
        <w:t>由其中两家企业补足）。</w:t>
      </w:r>
    </w:p>
    <w:p w14:paraId="4943D17A"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目前，两处的</w:t>
      </w:r>
      <w:proofErr w:type="gramStart"/>
      <w:r>
        <w:rPr>
          <w:rFonts w:ascii="Times New Roman" w:eastAsia="方正仿宋_GBK" w:hAnsi="Times New Roman" w:cs="Times New Roman"/>
          <w:bCs/>
          <w:kern w:val="0"/>
          <w:sz w:val="32"/>
          <w:szCs w:val="32"/>
        </w:rPr>
        <w:t>充电桩已投入</w:t>
      </w:r>
      <w:proofErr w:type="gramEnd"/>
      <w:r>
        <w:rPr>
          <w:rFonts w:ascii="Times New Roman" w:eastAsia="方正仿宋_GBK" w:hAnsi="Times New Roman" w:cs="Times New Roman"/>
          <w:bCs/>
          <w:kern w:val="0"/>
          <w:sz w:val="32"/>
          <w:szCs w:val="32"/>
        </w:rPr>
        <w:t>使用，使用者纷纷在新能源使用平台上进行关注和点赞。</w:t>
      </w:r>
    </w:p>
    <w:p w14:paraId="2496210C"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9" w:name="_Toc142659594"/>
      <w:r>
        <w:rPr>
          <w:rFonts w:ascii="Times New Roman" w:eastAsia="方正黑体_GBK" w:hAnsi="Times New Roman" w:cs="Times New Roman"/>
          <w:bCs/>
          <w:sz w:val="32"/>
          <w:szCs w:val="36"/>
        </w:rPr>
        <w:t>（二）经验与启示</w:t>
      </w:r>
      <w:bookmarkEnd w:id="9"/>
    </w:p>
    <w:p w14:paraId="1928BE85"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lastRenderedPageBreak/>
        <w:t>经验：</w:t>
      </w:r>
    </w:p>
    <w:p w14:paraId="4B21B6C7"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一是强化属地政府参与。在生态损害赔偿过程中，有效借助属地政府</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奔牛镇的力量，参与案件的协调与磋商，为替代性修复项目的落地提供有力支撑，也为后续部门参与提供参考。该项目</w:t>
      </w:r>
      <w:proofErr w:type="gramStart"/>
      <w:r>
        <w:rPr>
          <w:rFonts w:ascii="Times New Roman" w:eastAsia="方正仿宋_GBK" w:hAnsi="Times New Roman" w:cs="Times New Roman"/>
          <w:bCs/>
          <w:kern w:val="0"/>
          <w:sz w:val="32"/>
          <w:szCs w:val="32"/>
        </w:rPr>
        <w:t>从损害</w:t>
      </w:r>
      <w:proofErr w:type="gramEnd"/>
      <w:r>
        <w:rPr>
          <w:rFonts w:ascii="Times New Roman" w:eastAsia="方正仿宋_GBK" w:hAnsi="Times New Roman" w:cs="Times New Roman"/>
          <w:bCs/>
          <w:kern w:val="0"/>
          <w:sz w:val="32"/>
          <w:szCs w:val="32"/>
        </w:rPr>
        <w:t>发生到</w:t>
      </w:r>
      <w:proofErr w:type="gramStart"/>
      <w:r>
        <w:rPr>
          <w:rFonts w:ascii="Times New Roman" w:eastAsia="方正仿宋_GBK" w:hAnsi="Times New Roman" w:cs="Times New Roman"/>
          <w:bCs/>
          <w:kern w:val="0"/>
          <w:sz w:val="32"/>
          <w:szCs w:val="32"/>
        </w:rPr>
        <w:t>最终项目</w:t>
      </w:r>
      <w:proofErr w:type="gramEnd"/>
      <w:r>
        <w:rPr>
          <w:rFonts w:ascii="Times New Roman" w:eastAsia="方正仿宋_GBK" w:hAnsi="Times New Roman" w:cs="Times New Roman"/>
          <w:bCs/>
          <w:kern w:val="0"/>
          <w:sz w:val="32"/>
          <w:szCs w:val="32"/>
        </w:rPr>
        <w:t>落地，历时较长，从开展生态环境损害鉴定与评估至选择替代性修复的模式，也是向企业进行政策宣贯的全过程，让企业建立</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损害要担责</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的思想意识。</w:t>
      </w:r>
    </w:p>
    <w:p w14:paraId="676DCE8D"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二是第三方参与保证公开透明。由属地政府出面，统筹兼顾，委托第三方专业公司进行建设，可有效杜绝暗箱操作，也让项目建设更透明化、公开化、专业化。</w:t>
      </w:r>
    </w:p>
    <w:p w14:paraId="7A99E464"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三是建立健全项目运营机制。建成后，明确充电桩产权归属地政府所有，充电</w:t>
      </w:r>
      <w:proofErr w:type="gramStart"/>
      <w:r>
        <w:rPr>
          <w:rFonts w:ascii="Times New Roman" w:eastAsia="方正仿宋_GBK" w:hAnsi="Times New Roman" w:cs="Times New Roman"/>
          <w:bCs/>
          <w:kern w:val="0"/>
          <w:sz w:val="32"/>
          <w:szCs w:val="32"/>
        </w:rPr>
        <w:t>桩收益</w:t>
      </w:r>
      <w:proofErr w:type="gramEnd"/>
      <w:r>
        <w:rPr>
          <w:rFonts w:ascii="Times New Roman" w:eastAsia="方正仿宋_GBK" w:hAnsi="Times New Roman" w:cs="Times New Roman"/>
          <w:bCs/>
          <w:kern w:val="0"/>
          <w:sz w:val="32"/>
          <w:szCs w:val="32"/>
        </w:rPr>
        <w:t>由属地政府相关部门用于充电</w:t>
      </w:r>
      <w:proofErr w:type="gramStart"/>
      <w:r>
        <w:rPr>
          <w:rFonts w:ascii="Times New Roman" w:eastAsia="方正仿宋_GBK" w:hAnsi="Times New Roman" w:cs="Times New Roman"/>
          <w:bCs/>
          <w:kern w:val="0"/>
          <w:sz w:val="32"/>
          <w:szCs w:val="32"/>
        </w:rPr>
        <w:t>桩项目</w:t>
      </w:r>
      <w:proofErr w:type="gramEnd"/>
      <w:r>
        <w:rPr>
          <w:rFonts w:ascii="Times New Roman" w:eastAsia="方正仿宋_GBK" w:hAnsi="Times New Roman" w:cs="Times New Roman"/>
          <w:bCs/>
          <w:kern w:val="0"/>
          <w:sz w:val="32"/>
          <w:szCs w:val="32"/>
        </w:rPr>
        <w:t>的维护管理和生态环境保护工作，实现良性循环，为今后便民充电</w:t>
      </w:r>
      <w:proofErr w:type="gramStart"/>
      <w:r>
        <w:rPr>
          <w:rFonts w:ascii="Times New Roman" w:eastAsia="方正仿宋_GBK" w:hAnsi="Times New Roman" w:cs="Times New Roman"/>
          <w:bCs/>
          <w:kern w:val="0"/>
          <w:sz w:val="32"/>
          <w:szCs w:val="32"/>
        </w:rPr>
        <w:t>桩项目</w:t>
      </w:r>
      <w:proofErr w:type="gramEnd"/>
      <w:r>
        <w:rPr>
          <w:rFonts w:ascii="Times New Roman" w:eastAsia="方正仿宋_GBK" w:hAnsi="Times New Roman" w:cs="Times New Roman"/>
          <w:bCs/>
          <w:kern w:val="0"/>
          <w:sz w:val="32"/>
          <w:szCs w:val="32"/>
        </w:rPr>
        <w:t>在农村落地供了参考。</w:t>
      </w:r>
    </w:p>
    <w:p w14:paraId="7CDBC31D"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启示：</w:t>
      </w:r>
    </w:p>
    <w:p w14:paraId="15D93A3B"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一是创新替代性修复模式。新能源发展是新北的支柱产业，也是当前及今后的发展方向。新北区结合本区域产业发展定位，将便民充电</w:t>
      </w:r>
      <w:proofErr w:type="gramStart"/>
      <w:r>
        <w:rPr>
          <w:rFonts w:ascii="Times New Roman" w:eastAsia="方正仿宋_GBK" w:hAnsi="Times New Roman" w:cs="Times New Roman"/>
          <w:bCs/>
          <w:kern w:val="0"/>
          <w:sz w:val="32"/>
          <w:szCs w:val="32"/>
        </w:rPr>
        <w:t>桩作为</w:t>
      </w:r>
      <w:proofErr w:type="gramEnd"/>
      <w:r>
        <w:rPr>
          <w:rFonts w:ascii="Times New Roman" w:eastAsia="方正仿宋_GBK" w:hAnsi="Times New Roman" w:cs="Times New Roman"/>
          <w:bCs/>
          <w:kern w:val="0"/>
          <w:sz w:val="32"/>
          <w:szCs w:val="32"/>
        </w:rPr>
        <w:t>接地气的生态环境损害赔偿替代性修复模式，积极推动新能源使用，一方面方便了周边群众旅游、出行，减少区域内因燃油造成的大气污染物排放，为不断倡导绿色消费、推动形成绿色低碳的生产方式和生活方式提供新模式；另一方面也为周边城市在实施生态环境损害</w:t>
      </w:r>
      <w:r>
        <w:rPr>
          <w:rFonts w:ascii="Times New Roman" w:eastAsia="方正仿宋_GBK" w:hAnsi="Times New Roman" w:cs="Times New Roman"/>
          <w:bCs/>
          <w:kern w:val="0"/>
          <w:sz w:val="32"/>
          <w:szCs w:val="32"/>
        </w:rPr>
        <w:lastRenderedPageBreak/>
        <w:t>赔偿替代性修复模式提供了有效参考。这也是全省首创，同时也纳入了常州市生态环境部门助力新能源之都建设服务高质量发展举措之一。</w:t>
      </w:r>
    </w:p>
    <w:p w14:paraId="499BA54D"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二是助力新农村建设。便民充电</w:t>
      </w:r>
      <w:proofErr w:type="gramStart"/>
      <w:r>
        <w:rPr>
          <w:rFonts w:ascii="Times New Roman" w:eastAsia="方正仿宋_GBK" w:hAnsi="Times New Roman" w:cs="Times New Roman"/>
          <w:bCs/>
          <w:kern w:val="0"/>
          <w:sz w:val="32"/>
          <w:szCs w:val="32"/>
        </w:rPr>
        <w:t>桩项目</w:t>
      </w:r>
      <w:proofErr w:type="gramEnd"/>
      <w:r>
        <w:rPr>
          <w:rFonts w:ascii="Times New Roman" w:eastAsia="方正仿宋_GBK" w:hAnsi="Times New Roman" w:cs="Times New Roman"/>
          <w:bCs/>
          <w:kern w:val="0"/>
          <w:sz w:val="32"/>
          <w:szCs w:val="32"/>
        </w:rPr>
        <w:t>目前已在奔牛镇便民服务中心建</w:t>
      </w:r>
      <w:r>
        <w:rPr>
          <w:rFonts w:ascii="Times New Roman" w:eastAsia="方正仿宋_GBK" w:hAnsi="Times New Roman" w:cs="Times New Roman"/>
          <w:bCs/>
          <w:kern w:val="0"/>
          <w:sz w:val="32"/>
          <w:szCs w:val="32"/>
        </w:rPr>
        <w:t>6</w:t>
      </w:r>
      <w:r>
        <w:rPr>
          <w:rFonts w:ascii="Times New Roman" w:eastAsia="方正仿宋_GBK" w:hAnsi="Times New Roman" w:cs="Times New Roman"/>
          <w:bCs/>
          <w:kern w:val="0"/>
          <w:sz w:val="32"/>
          <w:szCs w:val="32"/>
        </w:rPr>
        <w:t>台，方便办事群众、政府工作人员使用；新桥中心作为省级生态村、常州市级美丽乡村、</w:t>
      </w:r>
      <w:proofErr w:type="gramStart"/>
      <w:r>
        <w:rPr>
          <w:rFonts w:ascii="Times New Roman" w:eastAsia="方正仿宋_GBK" w:hAnsi="Times New Roman" w:cs="Times New Roman"/>
          <w:bCs/>
          <w:kern w:val="0"/>
          <w:sz w:val="32"/>
          <w:szCs w:val="32"/>
        </w:rPr>
        <w:t>网红打卡</w:t>
      </w:r>
      <w:proofErr w:type="gramEnd"/>
      <w:r>
        <w:rPr>
          <w:rFonts w:ascii="Times New Roman" w:eastAsia="方正仿宋_GBK" w:hAnsi="Times New Roman" w:cs="Times New Roman"/>
          <w:bCs/>
          <w:kern w:val="0"/>
          <w:sz w:val="32"/>
          <w:szCs w:val="32"/>
        </w:rPr>
        <w:t>点，建在史陈家村的便民充电</w:t>
      </w:r>
      <w:proofErr w:type="gramStart"/>
      <w:r>
        <w:rPr>
          <w:rFonts w:ascii="Times New Roman" w:eastAsia="方正仿宋_GBK" w:hAnsi="Times New Roman" w:cs="Times New Roman"/>
          <w:bCs/>
          <w:kern w:val="0"/>
          <w:sz w:val="32"/>
          <w:szCs w:val="32"/>
        </w:rPr>
        <w:t>桩主要</w:t>
      </w:r>
      <w:proofErr w:type="gramEnd"/>
      <w:r>
        <w:rPr>
          <w:rFonts w:ascii="Times New Roman" w:eastAsia="方正仿宋_GBK" w:hAnsi="Times New Roman" w:cs="Times New Roman"/>
          <w:bCs/>
          <w:kern w:val="0"/>
          <w:sz w:val="32"/>
          <w:szCs w:val="32"/>
        </w:rPr>
        <w:t>面向村民和游客使用。该项目为当前旅游热</w:t>
      </w:r>
      <w:proofErr w:type="gramStart"/>
      <w:r>
        <w:rPr>
          <w:rFonts w:ascii="Times New Roman" w:eastAsia="方正仿宋_GBK" w:hAnsi="Times New Roman" w:cs="Times New Roman"/>
          <w:bCs/>
          <w:kern w:val="0"/>
          <w:sz w:val="32"/>
          <w:szCs w:val="32"/>
        </w:rPr>
        <w:t>点美丽</w:t>
      </w:r>
      <w:proofErr w:type="gramEnd"/>
      <w:r>
        <w:rPr>
          <w:rFonts w:ascii="Times New Roman" w:eastAsia="方正仿宋_GBK" w:hAnsi="Times New Roman" w:cs="Times New Roman"/>
          <w:bCs/>
          <w:kern w:val="0"/>
          <w:sz w:val="32"/>
          <w:szCs w:val="32"/>
        </w:rPr>
        <w:t>新农村、农家乐等旅游景点提供了运作模式，也让</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天更蓝</w:t>
      </w:r>
      <w:r>
        <w:rPr>
          <w:rFonts w:ascii="Times New Roman" w:eastAsia="方正仿宋_GBK" w:hAnsi="Times New Roman" w:cs="Times New Roman"/>
          <w:bCs/>
          <w:kern w:val="0"/>
          <w:sz w:val="32"/>
          <w:szCs w:val="32"/>
        </w:rPr>
        <w:t xml:space="preserve"> </w:t>
      </w:r>
      <w:r>
        <w:rPr>
          <w:rFonts w:ascii="Times New Roman" w:eastAsia="方正仿宋_GBK" w:hAnsi="Times New Roman" w:cs="Times New Roman"/>
          <w:bCs/>
          <w:kern w:val="0"/>
          <w:sz w:val="32"/>
          <w:szCs w:val="32"/>
        </w:rPr>
        <w:t>水更绿</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，让村民们都享受到了</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生态损害赔偿福利</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，提升生活品质让幸福更有质感。</w:t>
      </w:r>
    </w:p>
    <w:p w14:paraId="732159D4"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三是完善生态损害赔偿工作机制。</w:t>
      </w:r>
      <w:r>
        <w:rPr>
          <w:rFonts w:ascii="Times New Roman" w:eastAsia="方正仿宋_GBK" w:hAnsi="Times New Roman" w:cs="Times New Roman"/>
          <w:bCs/>
          <w:kern w:val="0"/>
          <w:sz w:val="32"/>
          <w:szCs w:val="32"/>
        </w:rPr>
        <w:t>2022</w:t>
      </w:r>
      <w:r>
        <w:rPr>
          <w:rFonts w:ascii="Times New Roman" w:eastAsia="方正仿宋_GBK" w:hAnsi="Times New Roman" w:cs="Times New Roman"/>
          <w:bCs/>
          <w:kern w:val="0"/>
          <w:sz w:val="32"/>
          <w:szCs w:val="32"/>
        </w:rPr>
        <w:t>年，新北区在原有的建立多部门联动参与、专业机构技术支撑的工作机制的基础上，面对多个企业发生生态环境损害、评估损害较低的情况，由属地政府出面，统筹兼顾，统一考虑综合修复模式，灵活采用替代性修复赔偿方式，这样既避免了企业出现仅支付赔偿款就了事的想法，也</w:t>
      </w:r>
      <w:proofErr w:type="gramStart"/>
      <w:r>
        <w:rPr>
          <w:rFonts w:ascii="Times New Roman" w:eastAsia="方正仿宋_GBK" w:hAnsi="Times New Roman" w:cs="Times New Roman"/>
          <w:bCs/>
          <w:kern w:val="0"/>
          <w:sz w:val="32"/>
          <w:szCs w:val="32"/>
        </w:rPr>
        <w:t>让赔偿款有效</w:t>
      </w:r>
      <w:proofErr w:type="gramEnd"/>
      <w:r>
        <w:rPr>
          <w:rFonts w:ascii="Times New Roman" w:eastAsia="方正仿宋_GBK" w:hAnsi="Times New Roman" w:cs="Times New Roman"/>
          <w:bCs/>
          <w:kern w:val="0"/>
          <w:sz w:val="32"/>
          <w:szCs w:val="32"/>
        </w:rPr>
        <w:t>发挥作用。整个过程，严把线索调查、启动索赔、鉴定评估、赔偿磋商、签订协议、修复监督、修复确认等七个关口，让违法主体承担行政责任的同时，也承担民事责任，积极营造</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环境有价、损害担责</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的社会氛围。</w:t>
      </w:r>
    </w:p>
    <w:p w14:paraId="17E49FD5"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br w:type="page"/>
      </w:r>
    </w:p>
    <w:p w14:paraId="13189D27"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10" w:name="_Toc142659595"/>
      <w:r>
        <w:rPr>
          <w:rFonts w:ascii="Times New Roman" w:eastAsia="方正黑体_GBK" w:hAnsi="Times New Roman" w:cs="Times New Roman"/>
          <w:bCs/>
          <w:sz w:val="32"/>
          <w:szCs w:val="32"/>
        </w:rPr>
        <w:lastRenderedPageBreak/>
        <w:t>六、南通</w:t>
      </w:r>
      <w:proofErr w:type="gramStart"/>
      <w:r>
        <w:rPr>
          <w:rFonts w:ascii="Times New Roman" w:eastAsia="方正黑体_GBK" w:hAnsi="Times New Roman" w:cs="Times New Roman"/>
          <w:bCs/>
          <w:sz w:val="32"/>
          <w:szCs w:val="32"/>
        </w:rPr>
        <w:t>市仲某等人</w:t>
      </w:r>
      <w:proofErr w:type="gramEnd"/>
      <w:r>
        <w:rPr>
          <w:rFonts w:ascii="Times New Roman" w:eastAsia="方正黑体_GBK" w:hAnsi="Times New Roman" w:cs="Times New Roman"/>
          <w:bCs/>
          <w:sz w:val="32"/>
          <w:szCs w:val="32"/>
        </w:rPr>
        <w:t>非法排放电镀废水生态环境损害赔偿磋商诉讼案（南通）</w:t>
      </w:r>
      <w:bookmarkEnd w:id="10"/>
      <w:r>
        <w:rPr>
          <w:rFonts w:ascii="Times New Roman" w:hAnsi="Times New Roman" w:cs="Times New Roman"/>
          <w:bCs/>
        </w:rPr>
        <w:t xml:space="preserve"> </w:t>
      </w:r>
    </w:p>
    <w:p w14:paraId="264B5D68"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11" w:name="_Toc142659596"/>
      <w:r>
        <w:rPr>
          <w:rFonts w:ascii="Times New Roman" w:eastAsia="方正黑体_GBK" w:hAnsi="Times New Roman" w:cs="Times New Roman"/>
          <w:bCs/>
          <w:sz w:val="32"/>
          <w:szCs w:val="32"/>
        </w:rPr>
        <w:t>（一）基本案情</w:t>
      </w:r>
      <w:bookmarkEnd w:id="11"/>
    </w:p>
    <w:p w14:paraId="7D4D804B"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2019</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9</w:t>
      </w:r>
      <w:r>
        <w:rPr>
          <w:rFonts w:ascii="Times New Roman" w:eastAsia="方正仿宋_GBK" w:hAnsi="Times New Roman" w:cs="Times New Roman"/>
          <w:bCs/>
          <w:kern w:val="0"/>
          <w:sz w:val="32"/>
          <w:szCs w:val="32"/>
        </w:rPr>
        <w:t>月至</w:t>
      </w:r>
      <w:r>
        <w:rPr>
          <w:rFonts w:ascii="Times New Roman" w:eastAsia="方正仿宋_GBK" w:hAnsi="Times New Roman" w:cs="Times New Roman"/>
          <w:bCs/>
          <w:kern w:val="0"/>
          <w:sz w:val="32"/>
          <w:szCs w:val="32"/>
        </w:rPr>
        <w:t>2020</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4</w:t>
      </w:r>
      <w:r>
        <w:rPr>
          <w:rFonts w:ascii="Times New Roman" w:eastAsia="方正仿宋_GBK" w:hAnsi="Times New Roman" w:cs="Times New Roman"/>
          <w:bCs/>
          <w:kern w:val="0"/>
          <w:sz w:val="32"/>
          <w:szCs w:val="32"/>
        </w:rPr>
        <w:t>月间，</w:t>
      </w:r>
      <w:proofErr w:type="gramStart"/>
      <w:r>
        <w:rPr>
          <w:rFonts w:ascii="Times New Roman" w:eastAsia="方正仿宋_GBK" w:hAnsi="Times New Roman" w:cs="Times New Roman"/>
          <w:bCs/>
          <w:kern w:val="0"/>
          <w:sz w:val="32"/>
          <w:szCs w:val="32"/>
        </w:rPr>
        <w:t>仲某等人</w:t>
      </w:r>
      <w:proofErr w:type="gramEnd"/>
      <w:r>
        <w:rPr>
          <w:rFonts w:ascii="Times New Roman" w:eastAsia="方正仿宋_GBK" w:hAnsi="Times New Roman" w:cs="Times New Roman"/>
          <w:bCs/>
          <w:kern w:val="0"/>
          <w:sz w:val="32"/>
          <w:szCs w:val="32"/>
        </w:rPr>
        <w:t>租赁位于三厂街道镇西村</w:t>
      </w:r>
      <w:r>
        <w:rPr>
          <w:rFonts w:ascii="Times New Roman" w:eastAsia="方正仿宋_GBK" w:hAnsi="Times New Roman" w:cs="Times New Roman"/>
          <w:bCs/>
          <w:kern w:val="0"/>
          <w:sz w:val="32"/>
          <w:szCs w:val="32"/>
        </w:rPr>
        <w:t>17</w:t>
      </w:r>
      <w:r>
        <w:rPr>
          <w:rFonts w:ascii="Times New Roman" w:eastAsia="方正仿宋_GBK" w:hAnsi="Times New Roman" w:cs="Times New Roman"/>
          <w:bCs/>
          <w:kern w:val="0"/>
          <w:sz w:val="32"/>
          <w:szCs w:val="32"/>
        </w:rPr>
        <w:t>组（</w:t>
      </w:r>
      <w:proofErr w:type="gramStart"/>
      <w:r>
        <w:rPr>
          <w:rFonts w:ascii="Times New Roman" w:eastAsia="方正仿宋_GBK" w:hAnsi="Times New Roman" w:cs="Times New Roman"/>
          <w:bCs/>
          <w:kern w:val="0"/>
          <w:sz w:val="32"/>
          <w:szCs w:val="32"/>
        </w:rPr>
        <w:t>原宝洪耐火材料</w:t>
      </w:r>
      <w:proofErr w:type="gramEnd"/>
      <w:r>
        <w:rPr>
          <w:rFonts w:ascii="Times New Roman" w:eastAsia="方正仿宋_GBK" w:hAnsi="Times New Roman" w:cs="Times New Roman"/>
          <w:bCs/>
          <w:kern w:val="0"/>
          <w:sz w:val="32"/>
          <w:szCs w:val="32"/>
        </w:rPr>
        <w:t>厂）北侧车间从事镀镍加工生产，在明知镀镍加工产生的废水未经处理会污染环境的情况下，仍将未经处理的废水通过地面导流槽排入厂房内无防渗漏措施的土坑。当土坑蓄积满废水时，再用带塑料水管的水泵抽取、</w:t>
      </w:r>
      <w:proofErr w:type="gramStart"/>
      <w:r>
        <w:rPr>
          <w:rFonts w:ascii="Times New Roman" w:eastAsia="方正仿宋_GBK" w:hAnsi="Times New Roman" w:cs="Times New Roman"/>
          <w:bCs/>
          <w:kern w:val="0"/>
          <w:sz w:val="32"/>
          <w:szCs w:val="32"/>
        </w:rPr>
        <w:t>水桶舀的方式</w:t>
      </w:r>
      <w:proofErr w:type="gramEnd"/>
      <w:r>
        <w:rPr>
          <w:rFonts w:ascii="Times New Roman" w:eastAsia="方正仿宋_GBK" w:hAnsi="Times New Roman" w:cs="Times New Roman"/>
          <w:bCs/>
          <w:kern w:val="0"/>
          <w:sz w:val="32"/>
          <w:szCs w:val="32"/>
        </w:rPr>
        <w:t>排放至厂房北门外侧的泥地上。</w:t>
      </w:r>
      <w:r>
        <w:rPr>
          <w:rFonts w:ascii="Times New Roman" w:eastAsia="方正仿宋_GBK" w:hAnsi="Times New Roman" w:cs="Times New Roman"/>
          <w:bCs/>
          <w:kern w:val="0"/>
          <w:sz w:val="32"/>
          <w:szCs w:val="32"/>
        </w:rPr>
        <w:t>2020</w:t>
      </w:r>
      <w:r>
        <w:rPr>
          <w:rFonts w:ascii="Times New Roman" w:eastAsia="方正仿宋_GBK" w:hAnsi="Times New Roman" w:cs="Times New Roman"/>
          <w:bCs/>
          <w:kern w:val="0"/>
          <w:sz w:val="32"/>
          <w:szCs w:val="32"/>
        </w:rPr>
        <w:t>年</w:t>
      </w:r>
      <w:r>
        <w:rPr>
          <w:rFonts w:ascii="Times New Roman" w:eastAsia="方正仿宋_GBK" w:hAnsi="Times New Roman" w:cs="Times New Roman"/>
          <w:bCs/>
          <w:kern w:val="0"/>
          <w:sz w:val="32"/>
          <w:szCs w:val="32"/>
        </w:rPr>
        <w:t>4</w:t>
      </w:r>
      <w:r>
        <w:rPr>
          <w:rFonts w:ascii="Times New Roman" w:eastAsia="方正仿宋_GBK" w:hAnsi="Times New Roman" w:cs="Times New Roman"/>
          <w:bCs/>
          <w:kern w:val="0"/>
          <w:sz w:val="32"/>
          <w:szCs w:val="32"/>
        </w:rPr>
        <w:t>月</w:t>
      </w:r>
      <w:r>
        <w:rPr>
          <w:rFonts w:ascii="Times New Roman" w:eastAsia="方正仿宋_GBK" w:hAnsi="Times New Roman" w:cs="Times New Roman"/>
          <w:bCs/>
          <w:kern w:val="0"/>
          <w:sz w:val="32"/>
          <w:szCs w:val="32"/>
        </w:rPr>
        <w:t>9</w:t>
      </w:r>
      <w:r>
        <w:rPr>
          <w:rFonts w:ascii="Times New Roman" w:eastAsia="方正仿宋_GBK" w:hAnsi="Times New Roman" w:cs="Times New Roman"/>
          <w:bCs/>
          <w:kern w:val="0"/>
          <w:sz w:val="32"/>
          <w:szCs w:val="32"/>
        </w:rPr>
        <w:t>日，</w:t>
      </w:r>
      <w:proofErr w:type="gramStart"/>
      <w:r>
        <w:rPr>
          <w:rFonts w:ascii="Times New Roman" w:eastAsia="方正仿宋_GBK" w:hAnsi="Times New Roman" w:cs="Times New Roman"/>
          <w:bCs/>
          <w:kern w:val="0"/>
          <w:sz w:val="32"/>
          <w:szCs w:val="32"/>
        </w:rPr>
        <w:t>仲某被</w:t>
      </w:r>
      <w:proofErr w:type="gramEnd"/>
      <w:r>
        <w:rPr>
          <w:rFonts w:ascii="Times New Roman" w:eastAsia="方正仿宋_GBK" w:hAnsi="Times New Roman" w:cs="Times New Roman"/>
          <w:bCs/>
          <w:kern w:val="0"/>
          <w:sz w:val="32"/>
          <w:szCs w:val="32"/>
        </w:rPr>
        <w:t>南通市海门区公安局、南通市海门生态环境局联合查获。当日，南通市海门生态环境局监测站委托监测机构</w:t>
      </w:r>
      <w:proofErr w:type="gramStart"/>
      <w:r>
        <w:rPr>
          <w:rFonts w:ascii="Times New Roman" w:eastAsia="方正仿宋_GBK" w:hAnsi="Times New Roman" w:cs="Times New Roman"/>
          <w:bCs/>
          <w:kern w:val="0"/>
          <w:sz w:val="32"/>
          <w:szCs w:val="32"/>
        </w:rPr>
        <w:t>对仲某</w:t>
      </w:r>
      <w:proofErr w:type="gramEnd"/>
      <w:r>
        <w:rPr>
          <w:rFonts w:ascii="Times New Roman" w:eastAsia="方正仿宋_GBK" w:hAnsi="Times New Roman" w:cs="Times New Roman"/>
          <w:bCs/>
          <w:kern w:val="0"/>
          <w:sz w:val="32"/>
          <w:szCs w:val="32"/>
        </w:rPr>
        <w:t>厂房内废水采样检测。结果显示涉案北车间地坑废水中镍含量为</w:t>
      </w:r>
      <w:r>
        <w:rPr>
          <w:rFonts w:ascii="Times New Roman" w:eastAsia="方正仿宋_GBK" w:hAnsi="Times New Roman" w:cs="Times New Roman"/>
          <w:bCs/>
          <w:kern w:val="0"/>
          <w:sz w:val="32"/>
          <w:szCs w:val="32"/>
        </w:rPr>
        <w:t>28.2mg/L</w:t>
      </w:r>
      <w:r>
        <w:rPr>
          <w:rFonts w:ascii="Times New Roman" w:eastAsia="方正仿宋_GBK" w:hAnsi="Times New Roman" w:cs="Times New Roman"/>
          <w:bCs/>
          <w:kern w:val="0"/>
          <w:sz w:val="32"/>
          <w:szCs w:val="32"/>
        </w:rPr>
        <w:t>；北车间外侧地坑镍、锌、</w:t>
      </w:r>
      <w:proofErr w:type="gramStart"/>
      <w:r>
        <w:rPr>
          <w:rFonts w:ascii="Times New Roman" w:eastAsia="方正仿宋_GBK" w:hAnsi="Times New Roman" w:cs="Times New Roman"/>
          <w:bCs/>
          <w:kern w:val="0"/>
          <w:sz w:val="32"/>
          <w:szCs w:val="32"/>
        </w:rPr>
        <w:t>总铬含量</w:t>
      </w:r>
      <w:proofErr w:type="gramEnd"/>
      <w:r>
        <w:rPr>
          <w:rFonts w:ascii="Times New Roman" w:eastAsia="方正仿宋_GBK" w:hAnsi="Times New Roman" w:cs="Times New Roman"/>
          <w:bCs/>
          <w:kern w:val="0"/>
          <w:sz w:val="32"/>
          <w:szCs w:val="32"/>
        </w:rPr>
        <w:t>分别为</w:t>
      </w:r>
      <w:r>
        <w:rPr>
          <w:rFonts w:ascii="Times New Roman" w:eastAsia="方正仿宋_GBK" w:hAnsi="Times New Roman" w:cs="Times New Roman"/>
          <w:bCs/>
          <w:kern w:val="0"/>
          <w:sz w:val="32"/>
          <w:szCs w:val="32"/>
        </w:rPr>
        <w:t>21.9mg/L</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2.45mg/L</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8.42mg/L</w:t>
      </w:r>
      <w:r>
        <w:rPr>
          <w:rFonts w:ascii="Times New Roman" w:eastAsia="方正仿宋_GBK" w:hAnsi="Times New Roman" w:cs="Times New Roman"/>
          <w:bCs/>
          <w:kern w:val="0"/>
          <w:sz w:val="32"/>
          <w:szCs w:val="32"/>
        </w:rPr>
        <w:t>；北车间外排污沟内残液中镍、</w:t>
      </w:r>
      <w:proofErr w:type="gramStart"/>
      <w:r>
        <w:rPr>
          <w:rFonts w:ascii="Times New Roman" w:eastAsia="方正仿宋_GBK" w:hAnsi="Times New Roman" w:cs="Times New Roman"/>
          <w:bCs/>
          <w:kern w:val="0"/>
          <w:sz w:val="32"/>
          <w:szCs w:val="32"/>
        </w:rPr>
        <w:t>总铬含量</w:t>
      </w:r>
      <w:proofErr w:type="gramEnd"/>
      <w:r>
        <w:rPr>
          <w:rFonts w:ascii="Times New Roman" w:eastAsia="方正仿宋_GBK" w:hAnsi="Times New Roman" w:cs="Times New Roman"/>
          <w:bCs/>
          <w:kern w:val="0"/>
          <w:sz w:val="32"/>
          <w:szCs w:val="32"/>
        </w:rPr>
        <w:t>分别为</w:t>
      </w:r>
      <w:r>
        <w:rPr>
          <w:rFonts w:ascii="Times New Roman" w:eastAsia="方正仿宋_GBK" w:hAnsi="Times New Roman" w:cs="Times New Roman"/>
          <w:bCs/>
          <w:kern w:val="0"/>
          <w:sz w:val="32"/>
          <w:szCs w:val="32"/>
        </w:rPr>
        <w:t>32.0mg/L</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3.42mg/L</w:t>
      </w:r>
      <w:r>
        <w:rPr>
          <w:rFonts w:ascii="Times New Roman" w:eastAsia="方正仿宋_GBK" w:hAnsi="Times New Roman" w:cs="Times New Roman"/>
          <w:bCs/>
          <w:kern w:val="0"/>
          <w:sz w:val="32"/>
          <w:szCs w:val="32"/>
        </w:rPr>
        <w:t>。相关污染物超过国家规定的排放标准，属于有毒物质。经第三方鉴定评估，生态环境损害赔偿费用共计</w:t>
      </w:r>
      <w:r>
        <w:rPr>
          <w:rFonts w:ascii="Times New Roman" w:eastAsia="方正仿宋_GBK" w:hAnsi="Times New Roman" w:cs="Times New Roman"/>
          <w:bCs/>
          <w:kern w:val="0"/>
          <w:sz w:val="32"/>
          <w:szCs w:val="32"/>
        </w:rPr>
        <w:t>85.57</w:t>
      </w:r>
      <w:r>
        <w:rPr>
          <w:rFonts w:ascii="Times New Roman" w:eastAsia="方正仿宋_GBK" w:hAnsi="Times New Roman" w:cs="Times New Roman"/>
          <w:bCs/>
          <w:kern w:val="0"/>
          <w:sz w:val="32"/>
          <w:szCs w:val="32"/>
        </w:rPr>
        <w:t>万元。</w:t>
      </w:r>
    </w:p>
    <w:p w14:paraId="213FB788"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结合本案案情，南通市海门生态环境局与海门区检察院、海门区公安局综合认定后认为，本案损害赔偿责任应由房东刘某及仲某等</w:t>
      </w:r>
      <w:r>
        <w:rPr>
          <w:rFonts w:ascii="Times New Roman" w:eastAsia="方正仿宋_GBK" w:hAnsi="Times New Roman" w:cs="Times New Roman"/>
          <w:bCs/>
          <w:kern w:val="0"/>
          <w:sz w:val="32"/>
          <w:szCs w:val="32"/>
        </w:rPr>
        <w:t>5</w:t>
      </w:r>
      <w:r>
        <w:rPr>
          <w:rFonts w:ascii="Times New Roman" w:eastAsia="方正仿宋_GBK" w:hAnsi="Times New Roman" w:cs="Times New Roman"/>
          <w:bCs/>
          <w:kern w:val="0"/>
          <w:sz w:val="32"/>
          <w:szCs w:val="32"/>
        </w:rPr>
        <w:t>名非法窝点经营者共同承担，其中仲某造成生态环境损害价值量合计为</w:t>
      </w:r>
      <w:r>
        <w:rPr>
          <w:rFonts w:ascii="Times New Roman" w:eastAsia="方正仿宋_GBK" w:hAnsi="Times New Roman" w:cs="Times New Roman"/>
          <w:bCs/>
          <w:kern w:val="0"/>
          <w:sz w:val="32"/>
          <w:szCs w:val="32"/>
        </w:rPr>
        <w:t>14.07</w:t>
      </w:r>
      <w:r>
        <w:rPr>
          <w:rFonts w:ascii="Times New Roman" w:eastAsia="方正仿宋_GBK" w:hAnsi="Times New Roman" w:cs="Times New Roman"/>
          <w:bCs/>
          <w:kern w:val="0"/>
          <w:sz w:val="32"/>
          <w:szCs w:val="32"/>
        </w:rPr>
        <w:t>万元，袁某造成生态环境损害价值量合计为</w:t>
      </w:r>
      <w:r>
        <w:rPr>
          <w:rFonts w:ascii="Times New Roman" w:eastAsia="方正仿宋_GBK" w:hAnsi="Times New Roman" w:cs="Times New Roman"/>
          <w:bCs/>
          <w:kern w:val="0"/>
          <w:sz w:val="32"/>
          <w:szCs w:val="32"/>
        </w:rPr>
        <w:t>18.28</w:t>
      </w:r>
      <w:r>
        <w:rPr>
          <w:rFonts w:ascii="Times New Roman" w:eastAsia="方正仿宋_GBK" w:hAnsi="Times New Roman" w:cs="Times New Roman"/>
          <w:bCs/>
          <w:kern w:val="0"/>
          <w:sz w:val="32"/>
          <w:szCs w:val="32"/>
        </w:rPr>
        <w:t>万元。</w:t>
      </w:r>
    </w:p>
    <w:p w14:paraId="2470A0AB"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在刑事案件审理过程中经数次磋商，</w:t>
      </w:r>
      <w:proofErr w:type="gramStart"/>
      <w:r>
        <w:rPr>
          <w:rFonts w:ascii="Times New Roman" w:eastAsia="方正仿宋_GBK" w:hAnsi="Times New Roman" w:cs="Times New Roman"/>
          <w:bCs/>
          <w:kern w:val="0"/>
          <w:sz w:val="32"/>
          <w:szCs w:val="32"/>
        </w:rPr>
        <w:t>除仲某</w:t>
      </w:r>
      <w:proofErr w:type="gramEnd"/>
      <w:r>
        <w:rPr>
          <w:rFonts w:ascii="Times New Roman" w:eastAsia="方正仿宋_GBK" w:hAnsi="Times New Roman" w:cs="Times New Roman"/>
          <w:bCs/>
          <w:kern w:val="0"/>
          <w:sz w:val="32"/>
          <w:szCs w:val="32"/>
        </w:rPr>
        <w:t>和袁某外，</w:t>
      </w:r>
      <w:r>
        <w:rPr>
          <w:rFonts w:ascii="Times New Roman" w:eastAsia="方正仿宋_GBK" w:hAnsi="Times New Roman" w:cs="Times New Roman"/>
          <w:bCs/>
          <w:kern w:val="0"/>
          <w:sz w:val="32"/>
          <w:szCs w:val="32"/>
        </w:rPr>
        <w:lastRenderedPageBreak/>
        <w:t>其余</w:t>
      </w:r>
      <w:r>
        <w:rPr>
          <w:rFonts w:ascii="Times New Roman" w:eastAsia="方正仿宋_GBK" w:hAnsi="Times New Roman" w:cs="Times New Roman"/>
          <w:bCs/>
          <w:kern w:val="0"/>
          <w:sz w:val="32"/>
          <w:szCs w:val="32"/>
        </w:rPr>
        <w:t>4</w:t>
      </w:r>
      <w:r>
        <w:rPr>
          <w:rFonts w:ascii="Times New Roman" w:eastAsia="方正仿宋_GBK" w:hAnsi="Times New Roman" w:cs="Times New Roman"/>
          <w:bCs/>
          <w:kern w:val="0"/>
          <w:sz w:val="32"/>
          <w:szCs w:val="32"/>
        </w:rPr>
        <w:t>名人员均签订了生态环境修复赔偿协议，并足额缴纳了</w:t>
      </w:r>
      <w:proofErr w:type="gramStart"/>
      <w:r>
        <w:rPr>
          <w:rFonts w:ascii="Times New Roman" w:eastAsia="方正仿宋_GBK" w:hAnsi="Times New Roman" w:cs="Times New Roman"/>
          <w:bCs/>
          <w:kern w:val="0"/>
          <w:sz w:val="32"/>
          <w:szCs w:val="32"/>
        </w:rPr>
        <w:t>修复金</w:t>
      </w:r>
      <w:proofErr w:type="gramEnd"/>
      <w:r>
        <w:rPr>
          <w:rFonts w:ascii="Times New Roman" w:eastAsia="方正仿宋_GBK" w:hAnsi="Times New Roman" w:cs="Times New Roman"/>
          <w:bCs/>
          <w:kern w:val="0"/>
          <w:sz w:val="32"/>
          <w:szCs w:val="32"/>
        </w:rPr>
        <w:t>53.22</w:t>
      </w:r>
      <w:r>
        <w:rPr>
          <w:rFonts w:ascii="Times New Roman" w:eastAsia="方正仿宋_GBK" w:hAnsi="Times New Roman" w:cs="Times New Roman"/>
          <w:bCs/>
          <w:kern w:val="0"/>
          <w:sz w:val="32"/>
          <w:szCs w:val="32"/>
        </w:rPr>
        <w:t>万元。磋商过程中，仲某、袁某均表示无经济能力承担赔偿，未能</w:t>
      </w:r>
      <w:proofErr w:type="gramStart"/>
      <w:r>
        <w:rPr>
          <w:rFonts w:ascii="Times New Roman" w:eastAsia="方正仿宋_GBK" w:hAnsi="Times New Roman" w:cs="Times New Roman"/>
          <w:bCs/>
          <w:kern w:val="0"/>
          <w:sz w:val="32"/>
          <w:szCs w:val="32"/>
        </w:rPr>
        <w:t>达成磋商</w:t>
      </w:r>
      <w:proofErr w:type="gramEnd"/>
      <w:r>
        <w:rPr>
          <w:rFonts w:ascii="Times New Roman" w:eastAsia="方正仿宋_GBK" w:hAnsi="Times New Roman" w:cs="Times New Roman"/>
          <w:bCs/>
          <w:kern w:val="0"/>
          <w:sz w:val="32"/>
          <w:szCs w:val="32"/>
        </w:rPr>
        <w:t>一致意见。</w:t>
      </w:r>
    </w:p>
    <w:p w14:paraId="0FD085CF"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根据《最高院关于审理生态环境损害赔偿案件的若干问题规定》《南通市生态环境损害赔偿制度改革实施方案》等相关解释及文件精神，南通市生态环境局依法作为原告向南京市中级人民法院提起诉讼，请求仲某、袁某承担其责任范围内的生态环境损害费用，并就违法排放行为在江苏省省级报刊上公开道歉。法院经审理后支持了南通市生态环境局的全部诉讼请求。</w:t>
      </w:r>
    </w:p>
    <w:p w14:paraId="2E7E975C"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12" w:name="_Toc142659597"/>
      <w:r>
        <w:rPr>
          <w:rFonts w:ascii="Times New Roman" w:eastAsia="方正黑体_GBK" w:hAnsi="Times New Roman" w:cs="Times New Roman"/>
          <w:bCs/>
          <w:sz w:val="32"/>
          <w:szCs w:val="36"/>
        </w:rPr>
        <w:t>（二）经验与启示</w:t>
      </w:r>
      <w:bookmarkEnd w:id="12"/>
    </w:p>
    <w:p w14:paraId="0ED4C870"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该案是生态环境损害磋商未能达成一致的基础上，江苏省首例由政府职能部门提起生态环境损害赔偿诉讼的案件。其典型意义主要有：</w:t>
      </w:r>
    </w:p>
    <w:p w14:paraId="141A26DD"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一是</w:t>
      </w:r>
      <w:proofErr w:type="gramStart"/>
      <w:r>
        <w:rPr>
          <w:rFonts w:ascii="Times New Roman" w:eastAsia="方正仿宋_GBK" w:hAnsi="Times New Roman" w:cs="Times New Roman"/>
          <w:bCs/>
          <w:kern w:val="0"/>
          <w:sz w:val="32"/>
          <w:szCs w:val="32"/>
        </w:rPr>
        <w:t>坚持磋商</w:t>
      </w:r>
      <w:proofErr w:type="gramEnd"/>
      <w:r>
        <w:rPr>
          <w:rFonts w:ascii="Times New Roman" w:eastAsia="方正仿宋_GBK" w:hAnsi="Times New Roman" w:cs="Times New Roman"/>
          <w:bCs/>
          <w:kern w:val="0"/>
          <w:sz w:val="32"/>
          <w:szCs w:val="32"/>
        </w:rPr>
        <w:t>优先开</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新局</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。在依法追究行为人刑事责任的基础上，生态环境部门充分发挥磋商作用，促使</w:t>
      </w:r>
      <w:r>
        <w:rPr>
          <w:rFonts w:ascii="Times New Roman" w:eastAsia="方正仿宋_GBK" w:hAnsi="Times New Roman" w:cs="Times New Roman"/>
          <w:bCs/>
          <w:kern w:val="0"/>
          <w:sz w:val="32"/>
          <w:szCs w:val="32"/>
        </w:rPr>
        <w:t>4</w:t>
      </w:r>
      <w:r>
        <w:rPr>
          <w:rFonts w:ascii="Times New Roman" w:eastAsia="方正仿宋_GBK" w:hAnsi="Times New Roman" w:cs="Times New Roman"/>
          <w:bCs/>
          <w:kern w:val="0"/>
          <w:sz w:val="32"/>
          <w:szCs w:val="32"/>
        </w:rPr>
        <w:t>名赔偿义务人达成协议并积极履行修复和赔偿义务；对于磋商不成的</w:t>
      </w:r>
      <w:r>
        <w:rPr>
          <w:rFonts w:ascii="Times New Roman" w:eastAsia="方正仿宋_GBK" w:hAnsi="Times New Roman" w:cs="Times New Roman"/>
          <w:bCs/>
          <w:kern w:val="0"/>
          <w:sz w:val="32"/>
          <w:szCs w:val="32"/>
        </w:rPr>
        <w:t>2</w:t>
      </w:r>
      <w:r>
        <w:rPr>
          <w:rFonts w:ascii="Times New Roman" w:eastAsia="方正仿宋_GBK" w:hAnsi="Times New Roman" w:cs="Times New Roman"/>
          <w:bCs/>
          <w:kern w:val="0"/>
          <w:sz w:val="32"/>
          <w:szCs w:val="32"/>
        </w:rPr>
        <w:t>名赔偿义务人，则依法提起生态环境损害赔偿诉讼，实现了诉前磋商与提起诉讼的有效衔接。</w:t>
      </w:r>
    </w:p>
    <w:p w14:paraId="4A51AC46"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二是主动提起诉讼破</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困局</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。本案中，通过启动生态环境损害赔偿诉讼，为不能</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说话</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的生态环境主张权利，让环境违法责任人为其污染环境的行为承担应有的责任，不仅维护环境正义，进一步推进了</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环境有价，损害担责</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理念的有</w:t>
      </w:r>
      <w:r>
        <w:rPr>
          <w:rFonts w:ascii="Times New Roman" w:eastAsia="方正仿宋_GBK" w:hAnsi="Times New Roman" w:cs="Times New Roman"/>
          <w:bCs/>
          <w:kern w:val="0"/>
          <w:sz w:val="32"/>
          <w:szCs w:val="32"/>
        </w:rPr>
        <w:lastRenderedPageBreak/>
        <w:t>效落实，对生态损害违法行为起到了震慑和警示作用。</w:t>
      </w:r>
    </w:p>
    <w:p w14:paraId="644A07B8" w14:textId="77777777" w:rsidR="00BD0512" w:rsidRDefault="00A474E4">
      <w:pPr>
        <w:spacing w:line="590" w:lineRule="exact"/>
        <w:ind w:firstLine="640"/>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三是探索诉讼制度开</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新局</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。在市级部门带领下，海门局多次赴南京中院沟通汇报，规范程序、补充证据，探索诉讼路径，在全省率先以</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市地级人民政府指定部门</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的名义，向南京市中级人民法院提起诉讼，标志了生态环境损害赔偿制度体系的完善和实施迈出了重要的一步，法院的司法判决在认可前期磋商工作的基础上，支持了生态环境部门的全部诉讼请求，为生态环境损害赔偿新局面提供更有力的司法保障具有重要意义。</w:t>
      </w:r>
    </w:p>
    <w:p w14:paraId="07170446" w14:textId="77777777" w:rsidR="00BD0512" w:rsidRDefault="00A474E4">
      <w:pPr>
        <w:spacing w:line="590" w:lineRule="exact"/>
        <w:ind w:firstLine="640"/>
        <w:rPr>
          <w:rFonts w:ascii="Times New Roman" w:hAnsi="Times New Roman" w:cs="Times New Roman"/>
          <w:bCs/>
          <w:sz w:val="32"/>
          <w:szCs w:val="32"/>
        </w:rPr>
      </w:pPr>
      <w:r>
        <w:rPr>
          <w:rFonts w:ascii="Times New Roman" w:hAnsi="Times New Roman" w:cs="Times New Roman"/>
          <w:bCs/>
        </w:rPr>
        <w:br w:type="page"/>
      </w:r>
    </w:p>
    <w:p w14:paraId="73EB538D"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13" w:name="_Toc142659598"/>
      <w:r>
        <w:rPr>
          <w:rFonts w:ascii="Times New Roman" w:eastAsia="方正黑体_GBK" w:hAnsi="Times New Roman" w:cs="Times New Roman"/>
          <w:bCs/>
          <w:sz w:val="32"/>
          <w:szCs w:val="32"/>
        </w:rPr>
        <w:lastRenderedPageBreak/>
        <w:t>七、某石油化工有限公司裂解气未充分燃烧排放（林格曼黑度</w:t>
      </w:r>
      <w:r>
        <w:rPr>
          <w:rFonts w:ascii="Times New Roman" w:eastAsia="方正黑体_GBK" w:hAnsi="Times New Roman" w:cs="Times New Roman"/>
          <w:bCs/>
          <w:sz w:val="32"/>
          <w:szCs w:val="32"/>
        </w:rPr>
        <w:t>4</w:t>
      </w:r>
      <w:r>
        <w:rPr>
          <w:rFonts w:ascii="Times New Roman" w:eastAsia="方正黑体_GBK" w:hAnsi="Times New Roman" w:cs="Times New Roman"/>
          <w:bCs/>
          <w:sz w:val="32"/>
          <w:szCs w:val="32"/>
        </w:rPr>
        <w:t>级）生态环境损害赔偿磋商案（南京）</w:t>
      </w:r>
      <w:bookmarkEnd w:id="13"/>
    </w:p>
    <w:p w14:paraId="344B1867"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14" w:name="_Toc142659599"/>
      <w:r>
        <w:rPr>
          <w:rFonts w:ascii="Times New Roman" w:eastAsia="方正黑体_GBK" w:hAnsi="Times New Roman" w:cs="Times New Roman"/>
          <w:bCs/>
          <w:sz w:val="32"/>
          <w:szCs w:val="32"/>
        </w:rPr>
        <w:t>（一）基本案情</w:t>
      </w:r>
      <w:bookmarkEnd w:id="14"/>
    </w:p>
    <w:p w14:paraId="339CB8F8"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7</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12</w:t>
      </w:r>
      <w:r>
        <w:rPr>
          <w:rFonts w:ascii="Times New Roman" w:eastAsia="方正仿宋_GBK" w:hAnsi="Times New Roman" w:cs="Times New Roman"/>
          <w:bCs/>
          <w:color w:val="000000"/>
          <w:sz w:val="32"/>
          <w:szCs w:val="32"/>
        </w:rPr>
        <w:t>日南京市生态环境局接到投诉称某石油化工有限公司火炬产生黑烟，执法人员立即赴现场进行调查。经核实，</w:t>
      </w: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7</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12</w:t>
      </w:r>
      <w:r>
        <w:rPr>
          <w:rFonts w:ascii="Times New Roman" w:eastAsia="方正仿宋_GBK" w:hAnsi="Times New Roman" w:cs="Times New Roman"/>
          <w:bCs/>
          <w:color w:val="000000"/>
          <w:sz w:val="32"/>
          <w:szCs w:val="32"/>
        </w:rPr>
        <w:t>日</w:t>
      </w:r>
      <w:r>
        <w:rPr>
          <w:rFonts w:ascii="Times New Roman" w:eastAsia="方正仿宋_GBK" w:hAnsi="Times New Roman" w:cs="Times New Roman"/>
          <w:bCs/>
          <w:color w:val="000000"/>
          <w:sz w:val="32"/>
          <w:szCs w:val="32"/>
        </w:rPr>
        <w:t>15</w:t>
      </w:r>
      <w:r>
        <w:rPr>
          <w:rFonts w:ascii="Times New Roman" w:eastAsia="方正仿宋_GBK" w:hAnsi="Times New Roman" w:cs="Times New Roman"/>
          <w:bCs/>
          <w:color w:val="000000"/>
          <w:sz w:val="32"/>
          <w:szCs w:val="32"/>
        </w:rPr>
        <w:t>时</w:t>
      </w:r>
      <w:r>
        <w:rPr>
          <w:rFonts w:ascii="Times New Roman" w:eastAsia="方正仿宋_GBK" w:hAnsi="Times New Roman" w:cs="Times New Roman"/>
          <w:bCs/>
          <w:color w:val="000000"/>
          <w:sz w:val="32"/>
          <w:szCs w:val="32"/>
        </w:rPr>
        <w:t>36</w:t>
      </w:r>
      <w:r>
        <w:rPr>
          <w:rFonts w:ascii="Times New Roman" w:eastAsia="方正仿宋_GBK" w:hAnsi="Times New Roman" w:cs="Times New Roman"/>
          <w:bCs/>
          <w:color w:val="000000"/>
          <w:sz w:val="32"/>
          <w:szCs w:val="32"/>
        </w:rPr>
        <w:t>分，该公司烯烃厂</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乙烯装置因急冷水泵</w:t>
      </w:r>
      <w:r>
        <w:rPr>
          <w:rFonts w:ascii="Times New Roman" w:eastAsia="方正仿宋_GBK" w:hAnsi="Times New Roman" w:cs="Times New Roman"/>
          <w:bCs/>
          <w:color w:val="000000"/>
          <w:sz w:val="32"/>
          <w:szCs w:val="32"/>
        </w:rPr>
        <w:t>GA107A</w:t>
      </w:r>
      <w:r>
        <w:rPr>
          <w:rFonts w:ascii="Times New Roman" w:eastAsia="方正仿宋_GBK" w:hAnsi="Times New Roman" w:cs="Times New Roman"/>
          <w:bCs/>
          <w:color w:val="000000"/>
          <w:sz w:val="32"/>
          <w:szCs w:val="32"/>
        </w:rPr>
        <w:t>跳停，引发裂解气压缩机</w:t>
      </w:r>
      <w:r>
        <w:rPr>
          <w:rFonts w:ascii="Times New Roman" w:eastAsia="方正仿宋_GBK" w:hAnsi="Times New Roman" w:cs="Times New Roman"/>
          <w:bCs/>
          <w:color w:val="000000"/>
          <w:sz w:val="32"/>
          <w:szCs w:val="32"/>
        </w:rPr>
        <w:t>GB201</w:t>
      </w:r>
      <w:proofErr w:type="gramStart"/>
      <w:r>
        <w:rPr>
          <w:rFonts w:ascii="Times New Roman" w:eastAsia="方正仿宋_GBK" w:hAnsi="Times New Roman" w:cs="Times New Roman"/>
          <w:bCs/>
          <w:color w:val="000000"/>
          <w:sz w:val="32"/>
          <w:szCs w:val="32"/>
        </w:rPr>
        <w:t>联锁</w:t>
      </w:r>
      <w:proofErr w:type="gramEnd"/>
      <w:r>
        <w:rPr>
          <w:rFonts w:ascii="Times New Roman" w:eastAsia="方正仿宋_GBK" w:hAnsi="Times New Roman" w:cs="Times New Roman"/>
          <w:bCs/>
          <w:color w:val="000000"/>
          <w:sz w:val="32"/>
          <w:szCs w:val="32"/>
        </w:rPr>
        <w:t>停车，烯烃厂根据应急响应程序，将装置内裂解气按照操作规程紧急通过火炬安全泄放。因裂解气属多组分混合气体，且瞬时流速较大，存在火炬燃烧不充分的现象，短时</w:t>
      </w:r>
      <w:proofErr w:type="gramStart"/>
      <w:r>
        <w:rPr>
          <w:rFonts w:ascii="Times New Roman" w:eastAsia="方正仿宋_GBK" w:hAnsi="Times New Roman" w:cs="Times New Roman"/>
          <w:bCs/>
          <w:color w:val="000000"/>
          <w:sz w:val="32"/>
          <w:szCs w:val="32"/>
        </w:rPr>
        <w:t>岀现大量</w:t>
      </w:r>
      <w:proofErr w:type="gramEnd"/>
      <w:r>
        <w:rPr>
          <w:rFonts w:ascii="Times New Roman" w:eastAsia="方正仿宋_GBK" w:hAnsi="Times New Roman" w:cs="Times New Roman"/>
          <w:bCs/>
          <w:color w:val="000000"/>
          <w:sz w:val="32"/>
          <w:szCs w:val="32"/>
        </w:rPr>
        <w:t>浓烟，委托第三方检测机构对该公司厂界和烟气黑度进行检测，报告显示林格曼黑度达</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级。停车期间，装置产生气体流量约</w:t>
      </w:r>
      <w:r>
        <w:rPr>
          <w:rFonts w:ascii="Times New Roman" w:eastAsia="方正仿宋_GBK" w:hAnsi="Times New Roman" w:cs="Times New Roman"/>
          <w:bCs/>
          <w:color w:val="000000"/>
          <w:sz w:val="32"/>
          <w:szCs w:val="32"/>
        </w:rPr>
        <w:t>18000</w:t>
      </w:r>
      <w:r>
        <w:rPr>
          <w:rFonts w:ascii="Times New Roman" w:eastAsia="方正仿宋_GBK" w:hAnsi="Times New Roman" w:cs="Times New Roman"/>
          <w:bCs/>
          <w:color w:val="000000"/>
          <w:sz w:val="32"/>
          <w:szCs w:val="32"/>
        </w:rPr>
        <w:t>立方米每小时，通过气柜回收后，经火炬排放约</w:t>
      </w:r>
      <w:r>
        <w:rPr>
          <w:rFonts w:ascii="Times New Roman" w:eastAsia="方正仿宋_GBK" w:hAnsi="Times New Roman" w:cs="Times New Roman"/>
          <w:bCs/>
          <w:color w:val="000000"/>
          <w:sz w:val="32"/>
          <w:szCs w:val="32"/>
        </w:rPr>
        <w:t>10000</w:t>
      </w:r>
      <w:r>
        <w:rPr>
          <w:rFonts w:ascii="Times New Roman" w:eastAsia="方正仿宋_GBK" w:hAnsi="Times New Roman" w:cs="Times New Roman"/>
          <w:bCs/>
          <w:color w:val="000000"/>
          <w:sz w:val="32"/>
          <w:szCs w:val="32"/>
        </w:rPr>
        <w:t>立方米每小时。当日</w:t>
      </w:r>
      <w:r>
        <w:rPr>
          <w:rFonts w:ascii="Times New Roman" w:eastAsia="方正仿宋_GBK" w:hAnsi="Times New Roman" w:cs="Times New Roman"/>
          <w:bCs/>
          <w:color w:val="000000"/>
          <w:sz w:val="32"/>
          <w:szCs w:val="32"/>
        </w:rPr>
        <w:t>16</w:t>
      </w:r>
      <w:r>
        <w:rPr>
          <w:rFonts w:ascii="Times New Roman" w:eastAsia="方正仿宋_GBK" w:hAnsi="Times New Roman" w:cs="Times New Roman"/>
          <w:bCs/>
          <w:color w:val="000000"/>
          <w:sz w:val="32"/>
          <w:szCs w:val="32"/>
        </w:rPr>
        <w:t>时</w:t>
      </w:r>
      <w:r>
        <w:rPr>
          <w:rFonts w:ascii="Times New Roman" w:eastAsia="方正仿宋_GBK" w:hAnsi="Times New Roman" w:cs="Times New Roman"/>
          <w:bCs/>
          <w:color w:val="000000"/>
          <w:sz w:val="32"/>
          <w:szCs w:val="32"/>
        </w:rPr>
        <w:t>15</w:t>
      </w:r>
      <w:r>
        <w:rPr>
          <w:rFonts w:ascii="Times New Roman" w:eastAsia="方正仿宋_GBK" w:hAnsi="Times New Roman" w:cs="Times New Roman"/>
          <w:bCs/>
          <w:color w:val="000000"/>
          <w:sz w:val="32"/>
          <w:szCs w:val="32"/>
        </w:rPr>
        <w:t>分，</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vertAlign w:val="superscript"/>
        </w:rPr>
        <w:t>#</w:t>
      </w:r>
      <w:r>
        <w:rPr>
          <w:rFonts w:ascii="Times New Roman" w:eastAsia="方正仿宋_GBK" w:hAnsi="Times New Roman" w:cs="Times New Roman"/>
          <w:bCs/>
          <w:color w:val="000000"/>
          <w:sz w:val="32"/>
          <w:szCs w:val="32"/>
        </w:rPr>
        <w:t>乙烯装置恢复正常运行。停车期间，该装置废气在线监控数据未见异常，经委托第三方检测机构对该公司厂界和烟气黑度进行检测，报告显示林格曼黑度达</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级。烟气黑度超过《大气污染物综合排放标准》（</w:t>
      </w:r>
      <w:r>
        <w:rPr>
          <w:rFonts w:ascii="Times New Roman" w:eastAsia="方正仿宋_GBK" w:hAnsi="Times New Roman" w:cs="Times New Roman"/>
          <w:bCs/>
          <w:color w:val="000000"/>
          <w:sz w:val="32"/>
          <w:szCs w:val="32"/>
        </w:rPr>
        <w:t>GB16297-1996</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7.6</w:t>
      </w:r>
      <w:r>
        <w:rPr>
          <w:rFonts w:ascii="Times New Roman" w:eastAsia="方正仿宋_GBK" w:hAnsi="Times New Roman" w:cs="Times New Roman"/>
          <w:bCs/>
          <w:color w:val="000000"/>
          <w:sz w:val="32"/>
          <w:szCs w:val="32"/>
        </w:rPr>
        <w:t>工业生产尾气确需燃烧排放的，林格曼黑度不大于</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级要求。</w:t>
      </w:r>
    </w:p>
    <w:p w14:paraId="1E70DDA9"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本事件损害事实简单、责任认定无争议，根据《关于推进生态环境损害赔偿制度改革若干问题具体意见》（</w:t>
      </w:r>
      <w:proofErr w:type="gramStart"/>
      <w:r>
        <w:rPr>
          <w:rFonts w:ascii="Times New Roman" w:eastAsia="方正仿宋_GBK" w:hAnsi="Times New Roman" w:cs="Times New Roman"/>
          <w:bCs/>
          <w:color w:val="000000"/>
          <w:sz w:val="32"/>
          <w:szCs w:val="32"/>
        </w:rPr>
        <w:t>环法规</w:t>
      </w:r>
      <w:proofErr w:type="gramEnd"/>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2020</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44</w:t>
      </w:r>
      <w:r>
        <w:rPr>
          <w:rFonts w:ascii="Times New Roman" w:eastAsia="方正仿宋_GBK" w:hAnsi="Times New Roman" w:cs="Times New Roman"/>
          <w:bCs/>
          <w:sz w:val="32"/>
          <w:szCs w:val="32"/>
        </w:rPr>
        <w:t>号）和《南京市生态环境损害赔偿实施办法（试行）》（宁委办发〔</w:t>
      </w:r>
      <w:r>
        <w:rPr>
          <w:rFonts w:ascii="Times New Roman" w:eastAsia="方正仿宋_GBK" w:hAnsi="Times New Roman" w:cs="Times New Roman"/>
          <w:bCs/>
          <w:sz w:val="32"/>
          <w:szCs w:val="32"/>
        </w:rPr>
        <w:t>2020</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 xml:space="preserve">3 </w:t>
      </w:r>
      <w:r>
        <w:rPr>
          <w:rFonts w:ascii="Times New Roman" w:eastAsia="方正仿宋_GBK" w:hAnsi="Times New Roman" w:cs="Times New Roman"/>
          <w:bCs/>
          <w:sz w:val="32"/>
          <w:szCs w:val="32"/>
        </w:rPr>
        <w:t>号）相关规定</w:t>
      </w:r>
      <w:r>
        <w:rPr>
          <w:rFonts w:ascii="Times New Roman" w:eastAsia="方正仿宋_GBK" w:hAnsi="Times New Roman" w:cs="Times New Roman"/>
          <w:bCs/>
          <w:color w:val="000000"/>
          <w:sz w:val="32"/>
          <w:szCs w:val="32"/>
        </w:rPr>
        <w:t>，采用简易程序</w:t>
      </w:r>
      <w:r>
        <w:rPr>
          <w:rFonts w:ascii="Times New Roman" w:eastAsia="方正仿宋_GBK" w:hAnsi="Times New Roman" w:cs="Times New Roman"/>
          <w:bCs/>
          <w:color w:val="000000"/>
          <w:sz w:val="32"/>
          <w:szCs w:val="32"/>
        </w:rPr>
        <w:lastRenderedPageBreak/>
        <w:t>进行生态环境损害鉴定评估，经计算造成的生态环境损害费用为</w:t>
      </w:r>
      <w:r>
        <w:rPr>
          <w:rFonts w:ascii="Times New Roman" w:eastAsia="方正仿宋_GBK" w:hAnsi="Times New Roman" w:cs="Times New Roman"/>
          <w:bCs/>
          <w:color w:val="000000"/>
          <w:sz w:val="32"/>
          <w:szCs w:val="32"/>
        </w:rPr>
        <w:t>36167</w:t>
      </w:r>
      <w:r>
        <w:rPr>
          <w:rFonts w:ascii="Times New Roman" w:eastAsia="方正仿宋_GBK" w:hAnsi="Times New Roman" w:cs="Times New Roman"/>
          <w:bCs/>
          <w:color w:val="000000"/>
          <w:sz w:val="32"/>
          <w:szCs w:val="32"/>
        </w:rPr>
        <w:t>元。</w:t>
      </w:r>
    </w:p>
    <w:p w14:paraId="6AF44E85"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经友好磋商，企业愿意在承担该事件造成的生态环境损害费用外，还主动提出愿多支付费</w:t>
      </w:r>
      <w:r>
        <w:rPr>
          <w:rFonts w:ascii="Times New Roman" w:eastAsia="方正仿宋_GBK" w:hAnsi="Times New Roman" w:cs="Times New Roman"/>
          <w:bCs/>
          <w:color w:val="000000"/>
          <w:sz w:val="32"/>
          <w:szCs w:val="32"/>
        </w:rPr>
        <w:t>163833</w:t>
      </w:r>
      <w:r>
        <w:rPr>
          <w:rFonts w:ascii="Times New Roman" w:eastAsia="方正仿宋_GBK" w:hAnsi="Times New Roman" w:cs="Times New Roman"/>
          <w:bCs/>
          <w:color w:val="000000"/>
          <w:sz w:val="32"/>
          <w:szCs w:val="32"/>
        </w:rPr>
        <w:t>元用于该区域的生态环境保护，最终达成协议，共计赔偿金额达</w:t>
      </w:r>
      <w:r>
        <w:rPr>
          <w:rFonts w:ascii="Times New Roman" w:eastAsia="方正仿宋_GBK" w:hAnsi="Times New Roman" w:cs="Times New Roman"/>
          <w:bCs/>
          <w:color w:val="000000"/>
          <w:sz w:val="32"/>
          <w:szCs w:val="32"/>
        </w:rPr>
        <w:t>20</w:t>
      </w:r>
      <w:r>
        <w:rPr>
          <w:rFonts w:ascii="Times New Roman" w:eastAsia="方正仿宋_GBK" w:hAnsi="Times New Roman" w:cs="Times New Roman"/>
          <w:bCs/>
          <w:color w:val="000000"/>
          <w:sz w:val="32"/>
          <w:szCs w:val="32"/>
        </w:rPr>
        <w:t>万元。</w:t>
      </w:r>
    </w:p>
    <w:p w14:paraId="498181A2"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15" w:name="_Toc142659600"/>
      <w:r>
        <w:rPr>
          <w:rFonts w:ascii="Times New Roman" w:eastAsia="方正黑体_GBK" w:hAnsi="Times New Roman" w:cs="Times New Roman"/>
          <w:bCs/>
          <w:sz w:val="32"/>
          <w:szCs w:val="36"/>
        </w:rPr>
        <w:t>（二）经验与启示</w:t>
      </w:r>
      <w:bookmarkEnd w:id="15"/>
    </w:p>
    <w:p w14:paraId="600C73EE"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一是护气有方，严守法律依据，注重环境和社会多重效益。本案涉及的林格曼黑度主要是针对燃煤电厂的考核指标，属于专项标准，虽不适用于行政处罚，但经多部门联合反复讨论后一致认为，本案中排放烟气颗粒物进入大气环境是既定事实，对环境和民众造成的影响也客观存在。因此，针对本事件对大气环境的不利影响应当开展生态环境损害赔偿。</w:t>
      </w:r>
    </w:p>
    <w:p w14:paraId="58C85F4E"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二是因案制宜，采取简易程序，提高评估与磋商多阶效率。在案件办理过程中，提前与企业沟通，同步启动生态环境损害赔偿。由于本案件生态环境损害事实简单、责任认定无争议，为节省办案成本，提升办案效率，邀请专家根据相关标准和方法以出具专家意见方式开展鉴定评估。</w:t>
      </w:r>
    </w:p>
    <w:p w14:paraId="19FD181E" w14:textId="77777777" w:rsidR="00BD0512" w:rsidRDefault="00A474E4">
      <w:pPr>
        <w:pStyle w:val="Bodytext3"/>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由于本案中涉及的林格曼黑度这一指标目前尚无收费标准且无法通过市场调研来确定治理成本，因此，本案的鉴定评估过程充分发挥了行业专家的技术引领与支撑作用，通过理论分析和实际经验，进行计算评估。既提高了案件办理效率，又减少了事务性费用，提高了企业主动磋商与增加修复费用积极性。</w:t>
      </w:r>
    </w:p>
    <w:p w14:paraId="1D92F624"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lastRenderedPageBreak/>
        <w:t>三是民心所向，开展替代性修复，建设赔偿绿色标杆工程。本案在进行赔偿磋商时，企业主动提出追加</w:t>
      </w:r>
      <w:r>
        <w:rPr>
          <w:rFonts w:ascii="Times New Roman" w:eastAsia="方正仿宋_GBK" w:hAnsi="Times New Roman" w:cs="Times New Roman"/>
          <w:bCs/>
          <w:color w:val="000000"/>
          <w:sz w:val="32"/>
          <w:szCs w:val="32"/>
        </w:rPr>
        <w:t>4.5</w:t>
      </w:r>
      <w:r>
        <w:rPr>
          <w:rFonts w:ascii="Times New Roman" w:eastAsia="方正仿宋_GBK" w:hAnsi="Times New Roman" w:cs="Times New Roman"/>
          <w:bCs/>
          <w:color w:val="000000"/>
          <w:sz w:val="32"/>
          <w:szCs w:val="32"/>
        </w:rPr>
        <w:t>倍生态环境环境损害赔偿费</w:t>
      </w:r>
      <w:proofErr w:type="gramStart"/>
      <w:r>
        <w:rPr>
          <w:rFonts w:ascii="Times New Roman" w:eastAsia="方正仿宋_GBK" w:hAnsi="Times New Roman" w:cs="Times New Roman"/>
          <w:bCs/>
          <w:color w:val="000000"/>
          <w:sz w:val="32"/>
          <w:szCs w:val="32"/>
        </w:rPr>
        <w:t>用用于</w:t>
      </w:r>
      <w:proofErr w:type="gramEnd"/>
      <w:r>
        <w:rPr>
          <w:rFonts w:ascii="Times New Roman" w:eastAsia="方正仿宋_GBK" w:hAnsi="Times New Roman" w:cs="Times New Roman"/>
          <w:bCs/>
          <w:color w:val="000000"/>
          <w:sz w:val="32"/>
          <w:szCs w:val="32"/>
        </w:rPr>
        <w:t>八卦洲生态修复基地建设，且企业并非只</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一赔了之</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，而是在赔偿资金汇</w:t>
      </w:r>
      <w:proofErr w:type="gramStart"/>
      <w:r>
        <w:rPr>
          <w:rFonts w:ascii="Times New Roman" w:eastAsia="方正仿宋_GBK" w:hAnsi="Times New Roman" w:cs="Times New Roman"/>
          <w:bCs/>
          <w:color w:val="000000"/>
          <w:sz w:val="32"/>
          <w:szCs w:val="32"/>
        </w:rPr>
        <w:t>入帐</w:t>
      </w:r>
      <w:proofErr w:type="gramEnd"/>
      <w:r>
        <w:rPr>
          <w:rFonts w:ascii="Times New Roman" w:eastAsia="方正仿宋_GBK" w:hAnsi="Times New Roman" w:cs="Times New Roman"/>
          <w:bCs/>
          <w:color w:val="000000"/>
          <w:sz w:val="32"/>
          <w:szCs w:val="32"/>
        </w:rPr>
        <w:t>户后，积极与</w:t>
      </w:r>
      <w:r>
        <w:rPr>
          <w:rFonts w:ascii="Times New Roman" w:eastAsia="方正仿宋_GBK" w:hAnsi="Times New Roman" w:cs="Times New Roman" w:hint="eastAsia"/>
          <w:bCs/>
          <w:color w:val="000000"/>
          <w:sz w:val="32"/>
          <w:szCs w:val="32"/>
        </w:rPr>
        <w:t>生态环境</w:t>
      </w:r>
      <w:r>
        <w:rPr>
          <w:rFonts w:ascii="Times New Roman" w:eastAsia="方正仿宋_GBK" w:hAnsi="Times New Roman" w:cs="Times New Roman"/>
          <w:bCs/>
          <w:color w:val="000000"/>
          <w:sz w:val="32"/>
          <w:szCs w:val="32"/>
        </w:rPr>
        <w:t>部门和街道联系，不仅在南京市八卦洲基地建立了该</w:t>
      </w:r>
      <w:proofErr w:type="gramStart"/>
      <w:r>
        <w:rPr>
          <w:rFonts w:ascii="Times New Roman" w:eastAsia="方正仿宋_GBK" w:hAnsi="Times New Roman" w:cs="Times New Roman"/>
          <w:bCs/>
          <w:color w:val="000000"/>
          <w:sz w:val="32"/>
          <w:szCs w:val="32"/>
        </w:rPr>
        <w:t>公司公益</w:t>
      </w:r>
      <w:proofErr w:type="gramEnd"/>
      <w:r>
        <w:rPr>
          <w:rFonts w:ascii="Times New Roman" w:eastAsia="方正仿宋_GBK" w:hAnsi="Times New Roman" w:cs="Times New Roman"/>
          <w:bCs/>
          <w:color w:val="000000"/>
          <w:sz w:val="32"/>
          <w:szCs w:val="32"/>
        </w:rPr>
        <w:t>林基地，更于</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5</w:t>
      </w:r>
      <w:r>
        <w:rPr>
          <w:rFonts w:ascii="Times New Roman" w:eastAsia="方正仿宋_GBK" w:hAnsi="Times New Roman" w:cs="Times New Roman"/>
          <w:bCs/>
          <w:color w:val="000000"/>
          <w:sz w:val="32"/>
          <w:szCs w:val="32"/>
        </w:rPr>
        <w:t>日，积极组织了企业干部职工代表参加植树活动。同时，还邀请了南京电视台等多家媒体现场报道和监督。生态公益林的建成，不仅为最美长江岸线建设贡献了力量，</w:t>
      </w:r>
      <w:proofErr w:type="gramStart"/>
      <w:r>
        <w:rPr>
          <w:rFonts w:ascii="Times New Roman" w:eastAsia="方正仿宋_GBK" w:hAnsi="Times New Roman" w:cs="Times New Roman"/>
          <w:bCs/>
          <w:color w:val="000000"/>
          <w:sz w:val="32"/>
          <w:szCs w:val="32"/>
        </w:rPr>
        <w:t>使得央企的</w:t>
      </w:r>
      <w:proofErr w:type="gramEnd"/>
      <w:r>
        <w:rPr>
          <w:rFonts w:ascii="Times New Roman" w:eastAsia="方正仿宋_GBK" w:hAnsi="Times New Roman" w:cs="Times New Roman"/>
          <w:bCs/>
          <w:color w:val="000000"/>
          <w:sz w:val="32"/>
          <w:szCs w:val="32"/>
        </w:rPr>
        <w:t>责任担当得以体现，更为政府和企业推动生态环境损害赔偿工作提供了信心，真正成为绿色工程、民心工程、信心工程。</w:t>
      </w:r>
    </w:p>
    <w:p w14:paraId="29F9823F"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四是举一反三，加强警示教育，提高企业主体责任意识。事件发生后，企业不仅对受损生态环境进行了修复赔偿，更针对自身开展了全面排查维护，对生产装置各环节进行了摸排，规避可能发生的安全隐患；对配套的环保设施进行了维护保养，在确保安全的前提下，提高处理效率。本案件的办理有效推动企业提高环保意识，加强环境管理，增加环保投资，减少污染物排放，在发展中减少对环境的影响，充分体现</w:t>
      </w:r>
      <w:proofErr w:type="gramStart"/>
      <w:r>
        <w:rPr>
          <w:rFonts w:ascii="Times New Roman" w:eastAsia="方正仿宋_GBK" w:hAnsi="Times New Roman" w:cs="Times New Roman"/>
          <w:bCs/>
          <w:color w:val="000000"/>
          <w:sz w:val="32"/>
          <w:szCs w:val="32"/>
        </w:rPr>
        <w:t>了央企</w:t>
      </w:r>
      <w:proofErr w:type="gramEnd"/>
      <w:r>
        <w:rPr>
          <w:rFonts w:ascii="Times New Roman" w:eastAsia="方正仿宋_GBK" w:hAnsi="Times New Roman" w:cs="Times New Roman"/>
          <w:bCs/>
          <w:color w:val="000000"/>
          <w:sz w:val="32"/>
          <w:szCs w:val="32"/>
        </w:rPr>
        <w:t>的责任和担当。</w:t>
      </w:r>
    </w:p>
    <w:p w14:paraId="64066315"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 xml:space="preserve"> </w:t>
      </w:r>
    </w:p>
    <w:p w14:paraId="6413FF4F" w14:textId="77777777" w:rsidR="00BD0512" w:rsidRDefault="00A474E4">
      <w:pPr>
        <w:spacing w:line="59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 xml:space="preserve"> </w:t>
      </w:r>
    </w:p>
    <w:p w14:paraId="6E365C01" w14:textId="77777777" w:rsidR="00BD0512" w:rsidRDefault="00A474E4">
      <w:pPr>
        <w:spacing w:line="59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br w:type="page"/>
      </w:r>
    </w:p>
    <w:p w14:paraId="3C1661C6"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16" w:name="_Toc142659601"/>
      <w:r>
        <w:rPr>
          <w:rFonts w:ascii="Times New Roman" w:eastAsia="方正黑体_GBK" w:hAnsi="Times New Roman" w:cs="Times New Roman"/>
          <w:bCs/>
          <w:sz w:val="32"/>
          <w:szCs w:val="32"/>
        </w:rPr>
        <w:lastRenderedPageBreak/>
        <w:t>八、常熟某纺织有限公司干扰自动在线监控设施生态环境损害赔偿磋商案（苏州）</w:t>
      </w:r>
      <w:bookmarkEnd w:id="16"/>
    </w:p>
    <w:p w14:paraId="3FF3F50B"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17" w:name="_Toc142659602"/>
      <w:r>
        <w:rPr>
          <w:rFonts w:ascii="Times New Roman" w:eastAsia="方正黑体_GBK" w:hAnsi="Times New Roman" w:cs="Times New Roman"/>
          <w:bCs/>
          <w:sz w:val="32"/>
          <w:szCs w:val="32"/>
        </w:rPr>
        <w:t>（一）基本案情</w:t>
      </w:r>
      <w:bookmarkEnd w:id="17"/>
    </w:p>
    <w:p w14:paraId="5CD4625D"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9</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日，常熟生态环境局委托检测公司对常熟某纺织有限公司在线仪运行情况进行现场检查，发现该单位化学需氧量在线监控设备的取样管通过</w:t>
      </w:r>
      <w:proofErr w:type="gramStart"/>
      <w:r>
        <w:rPr>
          <w:rFonts w:ascii="Times New Roman" w:eastAsia="方正仿宋_GBK" w:hAnsi="Times New Roman" w:cs="Times New Roman"/>
          <w:bCs/>
          <w:color w:val="000000"/>
          <w:sz w:val="32"/>
          <w:szCs w:val="32"/>
        </w:rPr>
        <w:t>一</w:t>
      </w:r>
      <w:proofErr w:type="gramEnd"/>
      <w:r>
        <w:rPr>
          <w:rFonts w:ascii="Times New Roman" w:eastAsia="方正仿宋_GBK" w:hAnsi="Times New Roman" w:cs="Times New Roman"/>
          <w:bCs/>
          <w:color w:val="000000"/>
          <w:sz w:val="32"/>
          <w:szCs w:val="32"/>
        </w:rPr>
        <w:t>塑料管接至塑料桶中，未连接至废水排放池，在线仪设备存在异常。常熟生态环境局接报后，执法人员立即赶赴现场进行检查，发现该单位在线仪取样管已恢复原样，塑料管及塑料桶已扔入污水池，化学需氧量在线仪检测排放</w:t>
      </w:r>
      <w:proofErr w:type="gramStart"/>
      <w:r>
        <w:rPr>
          <w:rFonts w:ascii="Times New Roman" w:eastAsia="方正仿宋_GBK" w:hAnsi="Times New Roman" w:cs="Times New Roman"/>
          <w:bCs/>
          <w:color w:val="000000"/>
          <w:sz w:val="32"/>
          <w:szCs w:val="32"/>
        </w:rPr>
        <w:t>水数据</w:t>
      </w:r>
      <w:proofErr w:type="gramEnd"/>
      <w:r>
        <w:rPr>
          <w:rFonts w:ascii="Times New Roman" w:eastAsia="方正仿宋_GBK" w:hAnsi="Times New Roman" w:cs="Times New Roman"/>
          <w:bCs/>
          <w:color w:val="000000"/>
          <w:sz w:val="32"/>
          <w:szCs w:val="32"/>
        </w:rPr>
        <w:t>为</w:t>
      </w:r>
      <w:r>
        <w:rPr>
          <w:rFonts w:ascii="Times New Roman" w:eastAsia="方正仿宋_GBK" w:hAnsi="Times New Roman" w:cs="Times New Roman"/>
          <w:bCs/>
          <w:color w:val="000000"/>
          <w:sz w:val="32"/>
          <w:szCs w:val="32"/>
        </w:rPr>
        <w:t>726.5mg/L</w:t>
      </w:r>
      <w:r>
        <w:rPr>
          <w:rFonts w:ascii="Times New Roman" w:eastAsia="方正仿宋_GBK" w:hAnsi="Times New Roman" w:cs="Times New Roman"/>
          <w:bCs/>
          <w:color w:val="000000"/>
          <w:sz w:val="32"/>
          <w:szCs w:val="32"/>
        </w:rPr>
        <w:t>，同时对其</w:t>
      </w:r>
      <w:proofErr w:type="gramStart"/>
      <w:r>
        <w:rPr>
          <w:rFonts w:ascii="Times New Roman" w:eastAsia="方正仿宋_GBK" w:hAnsi="Times New Roman" w:cs="Times New Roman"/>
          <w:bCs/>
          <w:color w:val="000000"/>
          <w:sz w:val="32"/>
          <w:szCs w:val="32"/>
        </w:rPr>
        <w:t>接管水及三沉池、二沉池</w:t>
      </w:r>
      <w:proofErr w:type="gramEnd"/>
      <w:r>
        <w:rPr>
          <w:rFonts w:ascii="Times New Roman" w:eastAsia="方正仿宋_GBK" w:hAnsi="Times New Roman" w:cs="Times New Roman"/>
          <w:bCs/>
          <w:color w:val="000000"/>
          <w:sz w:val="32"/>
          <w:szCs w:val="32"/>
        </w:rPr>
        <w:t>、生化池、初沉池的出水分别进行采样。经检测，该单位接管水化学需氧量浓度为</w:t>
      </w:r>
      <w:r>
        <w:rPr>
          <w:rFonts w:ascii="Times New Roman" w:eastAsia="方正仿宋_GBK" w:hAnsi="Times New Roman" w:cs="Times New Roman"/>
          <w:bCs/>
          <w:color w:val="000000"/>
          <w:sz w:val="32"/>
          <w:szCs w:val="32"/>
        </w:rPr>
        <w:t>827mg/L</w:t>
      </w:r>
      <w:r>
        <w:rPr>
          <w:rFonts w:ascii="Times New Roman" w:eastAsia="方正仿宋_GBK" w:hAnsi="Times New Roman" w:cs="Times New Roman"/>
          <w:bCs/>
          <w:color w:val="000000"/>
          <w:sz w:val="32"/>
          <w:szCs w:val="32"/>
        </w:rPr>
        <w:t>、总锑浓度为</w:t>
      </w:r>
      <w:r>
        <w:rPr>
          <w:rFonts w:ascii="Times New Roman" w:eastAsia="方正仿宋_GBK" w:hAnsi="Times New Roman" w:cs="Times New Roman"/>
          <w:bCs/>
          <w:color w:val="000000"/>
          <w:sz w:val="32"/>
          <w:szCs w:val="32"/>
        </w:rPr>
        <w:t>0.097mg/L</w:t>
      </w:r>
      <w:r>
        <w:rPr>
          <w:rFonts w:ascii="Times New Roman" w:eastAsia="方正仿宋_GBK" w:hAnsi="Times New Roman" w:cs="Times New Roman"/>
          <w:bCs/>
          <w:color w:val="000000"/>
          <w:sz w:val="32"/>
          <w:szCs w:val="32"/>
        </w:rPr>
        <w:t>，分别超过《纺织染整工业水污染物排放标准》（</w:t>
      </w:r>
      <w:r>
        <w:rPr>
          <w:rFonts w:ascii="Times New Roman" w:eastAsia="方正仿宋_GBK" w:hAnsi="Times New Roman" w:cs="Times New Roman"/>
          <w:bCs/>
          <w:color w:val="000000"/>
          <w:sz w:val="32"/>
          <w:szCs w:val="32"/>
        </w:rPr>
        <w:t>GB4287-2012</w:t>
      </w:r>
      <w:r>
        <w:rPr>
          <w:rFonts w:ascii="Times New Roman" w:eastAsia="方正仿宋_GBK" w:hAnsi="Times New Roman" w:cs="Times New Roman"/>
          <w:bCs/>
          <w:color w:val="000000"/>
          <w:sz w:val="32"/>
          <w:szCs w:val="32"/>
        </w:rPr>
        <w:t>）表</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间接排放限值（化学需氧量：</w:t>
      </w:r>
      <w:r>
        <w:rPr>
          <w:rFonts w:ascii="Times New Roman" w:eastAsia="方正仿宋_GBK" w:hAnsi="Times New Roman" w:cs="Times New Roman"/>
          <w:bCs/>
          <w:color w:val="000000"/>
          <w:sz w:val="32"/>
          <w:szCs w:val="32"/>
        </w:rPr>
        <w:t>200mg/L</w:t>
      </w:r>
      <w:r>
        <w:rPr>
          <w:rFonts w:ascii="Times New Roman" w:eastAsia="方正仿宋_GBK" w:hAnsi="Times New Roman" w:cs="Times New Roman"/>
          <w:bCs/>
          <w:color w:val="000000"/>
          <w:sz w:val="32"/>
          <w:szCs w:val="32"/>
        </w:rPr>
        <w:t>）和《纺织染整工业废水中锑污染物排放标准》（</w:t>
      </w:r>
      <w:r>
        <w:rPr>
          <w:rFonts w:ascii="Times New Roman" w:eastAsia="方正仿宋_GBK" w:hAnsi="Times New Roman" w:cs="Times New Roman"/>
          <w:bCs/>
          <w:color w:val="000000"/>
          <w:sz w:val="32"/>
          <w:szCs w:val="32"/>
        </w:rPr>
        <w:t>DB32/343 -2018</w:t>
      </w:r>
      <w:r>
        <w:rPr>
          <w:rFonts w:ascii="Times New Roman" w:eastAsia="方正仿宋_GBK" w:hAnsi="Times New Roman" w:cs="Times New Roman"/>
          <w:bCs/>
          <w:color w:val="000000"/>
          <w:sz w:val="32"/>
          <w:szCs w:val="32"/>
        </w:rPr>
        <w:t>）表</w:t>
      </w:r>
      <w:r>
        <w:rPr>
          <w:rFonts w:ascii="Times New Roman" w:eastAsia="方正仿宋_GBK" w:hAnsi="Times New Roman" w:cs="Times New Roman"/>
          <w:bCs/>
          <w:color w:val="000000"/>
          <w:sz w:val="32"/>
          <w:szCs w:val="32"/>
        </w:rPr>
        <w:t>2</w:t>
      </w:r>
      <w:r>
        <w:rPr>
          <w:rFonts w:ascii="Times New Roman" w:eastAsia="方正仿宋_GBK" w:hAnsi="Times New Roman" w:cs="Times New Roman"/>
          <w:bCs/>
          <w:color w:val="000000"/>
          <w:sz w:val="32"/>
          <w:szCs w:val="32"/>
        </w:rPr>
        <w:t>间接排放限值（总锑：</w:t>
      </w:r>
      <w:r>
        <w:rPr>
          <w:rFonts w:ascii="Times New Roman" w:eastAsia="方正仿宋_GBK" w:hAnsi="Times New Roman" w:cs="Times New Roman"/>
          <w:bCs/>
          <w:color w:val="000000"/>
          <w:sz w:val="32"/>
          <w:szCs w:val="32"/>
        </w:rPr>
        <w:t>0.05mg/L</w:t>
      </w:r>
      <w:r>
        <w:rPr>
          <w:rFonts w:ascii="Times New Roman" w:eastAsia="方正仿宋_GBK" w:hAnsi="Times New Roman" w:cs="Times New Roman"/>
          <w:bCs/>
          <w:color w:val="000000"/>
          <w:sz w:val="32"/>
          <w:szCs w:val="32"/>
        </w:rPr>
        <w:t>）。</w:t>
      </w:r>
      <w:proofErr w:type="gramStart"/>
      <w:r>
        <w:rPr>
          <w:rFonts w:ascii="Times New Roman" w:eastAsia="方正仿宋_GBK" w:hAnsi="Times New Roman" w:cs="Times New Roman"/>
          <w:bCs/>
          <w:color w:val="000000"/>
          <w:sz w:val="32"/>
          <w:szCs w:val="32"/>
        </w:rPr>
        <w:t>二沉池</w:t>
      </w:r>
      <w:proofErr w:type="gramEnd"/>
      <w:r>
        <w:rPr>
          <w:rFonts w:ascii="Times New Roman" w:eastAsia="方正仿宋_GBK" w:hAnsi="Times New Roman" w:cs="Times New Roman"/>
          <w:bCs/>
          <w:color w:val="000000"/>
          <w:sz w:val="32"/>
          <w:szCs w:val="32"/>
        </w:rPr>
        <w:t>出水化学需氧量浓度为</w:t>
      </w:r>
      <w:r>
        <w:rPr>
          <w:rFonts w:ascii="Times New Roman" w:eastAsia="方正仿宋_GBK" w:hAnsi="Times New Roman" w:cs="Times New Roman"/>
          <w:bCs/>
          <w:color w:val="000000"/>
          <w:sz w:val="32"/>
          <w:szCs w:val="32"/>
        </w:rPr>
        <w:t>1.18×103mg/L</w:t>
      </w:r>
      <w:r>
        <w:rPr>
          <w:rFonts w:ascii="Times New Roman" w:eastAsia="方正仿宋_GBK" w:hAnsi="Times New Roman" w:cs="Times New Roman"/>
          <w:bCs/>
          <w:color w:val="000000"/>
          <w:sz w:val="32"/>
          <w:szCs w:val="32"/>
        </w:rPr>
        <w:t>。</w:t>
      </w:r>
    </w:p>
    <w:p w14:paraId="5ACE7BF9"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经调查，常熟某纺织有限公司生产废水主要是染色废水，污水站的处理工艺流程为：调节池</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初沉池加药</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厌氧池</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好</w:t>
      </w:r>
      <w:proofErr w:type="gramStart"/>
      <w:r>
        <w:rPr>
          <w:rFonts w:ascii="Times New Roman" w:eastAsia="方正仿宋_GBK" w:hAnsi="Times New Roman" w:cs="Times New Roman"/>
          <w:bCs/>
          <w:color w:val="000000"/>
          <w:sz w:val="32"/>
          <w:szCs w:val="32"/>
        </w:rPr>
        <w:t>氧池</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二沉池</w:t>
      </w:r>
      <w:proofErr w:type="gramEnd"/>
      <w:r>
        <w:rPr>
          <w:rFonts w:ascii="Times New Roman" w:eastAsia="方正仿宋_GBK" w:hAnsi="Times New Roman" w:cs="Times New Roman"/>
          <w:bCs/>
          <w:color w:val="000000"/>
          <w:sz w:val="32"/>
          <w:szCs w:val="32"/>
        </w:rPr>
        <w:t>加药</w:t>
      </w:r>
      <w:r>
        <w:rPr>
          <w:rFonts w:ascii="Times New Roman" w:eastAsia="方正仿宋_GBK" w:hAnsi="Times New Roman" w:cs="Times New Roman"/>
          <w:bCs/>
          <w:color w:val="000000"/>
          <w:sz w:val="32"/>
          <w:szCs w:val="32"/>
        </w:rPr>
        <w:t>-</w:t>
      </w:r>
      <w:proofErr w:type="gramStart"/>
      <w:r>
        <w:rPr>
          <w:rFonts w:ascii="Times New Roman" w:eastAsia="方正仿宋_GBK" w:hAnsi="Times New Roman" w:cs="Times New Roman"/>
          <w:bCs/>
          <w:color w:val="000000"/>
          <w:sz w:val="32"/>
          <w:szCs w:val="32"/>
        </w:rPr>
        <w:t>三沉池</w:t>
      </w:r>
      <w:proofErr w:type="gramEnd"/>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接管至</w:t>
      </w:r>
      <w:proofErr w:type="gramStart"/>
      <w:r>
        <w:rPr>
          <w:rFonts w:ascii="Times New Roman" w:eastAsia="方正仿宋_GBK" w:hAnsi="Times New Roman" w:cs="Times New Roman"/>
          <w:bCs/>
          <w:color w:val="000000"/>
          <w:sz w:val="32"/>
          <w:szCs w:val="32"/>
        </w:rPr>
        <w:t>凯</w:t>
      </w:r>
      <w:proofErr w:type="gramEnd"/>
      <w:r>
        <w:rPr>
          <w:rFonts w:ascii="Times New Roman" w:eastAsia="方正仿宋_GBK" w:hAnsi="Times New Roman" w:cs="Times New Roman"/>
          <w:bCs/>
          <w:color w:val="000000"/>
          <w:sz w:val="32"/>
          <w:szCs w:val="32"/>
        </w:rPr>
        <w:t>发新泉污水厂。因自测</w:t>
      </w:r>
      <w:proofErr w:type="gramStart"/>
      <w:r>
        <w:rPr>
          <w:rFonts w:ascii="Times New Roman" w:eastAsia="方正仿宋_GBK" w:hAnsi="Times New Roman" w:cs="Times New Roman"/>
          <w:bCs/>
          <w:color w:val="000000"/>
          <w:sz w:val="32"/>
          <w:szCs w:val="32"/>
        </w:rPr>
        <w:t>二沉池</w:t>
      </w:r>
      <w:proofErr w:type="gramEnd"/>
      <w:r>
        <w:rPr>
          <w:rFonts w:ascii="Times New Roman" w:eastAsia="方正仿宋_GBK" w:hAnsi="Times New Roman" w:cs="Times New Roman"/>
          <w:bCs/>
          <w:color w:val="000000"/>
          <w:sz w:val="32"/>
          <w:szCs w:val="32"/>
        </w:rPr>
        <w:t>出水化学需氧量浓度偏高，该单位污水站负责人张军</w:t>
      </w:r>
      <w:proofErr w:type="gramStart"/>
      <w:r>
        <w:rPr>
          <w:rFonts w:ascii="Times New Roman" w:eastAsia="方正仿宋_GBK" w:hAnsi="Times New Roman" w:cs="Times New Roman"/>
          <w:bCs/>
          <w:color w:val="000000"/>
          <w:sz w:val="32"/>
          <w:szCs w:val="32"/>
        </w:rPr>
        <w:t>将二沉池内</w:t>
      </w:r>
      <w:proofErr w:type="gramEnd"/>
      <w:r>
        <w:rPr>
          <w:rFonts w:ascii="Times New Roman" w:eastAsia="方正仿宋_GBK" w:hAnsi="Times New Roman" w:cs="Times New Roman"/>
          <w:bCs/>
          <w:color w:val="000000"/>
          <w:sz w:val="32"/>
          <w:szCs w:val="32"/>
        </w:rPr>
        <w:t>的污水用自来水稀释后装入塑料桶，再利用塑料软管将化学需氧量在线仪取样管接至该盛有稀释污水的塑料桶</w:t>
      </w:r>
      <w:r>
        <w:rPr>
          <w:rFonts w:ascii="Times New Roman" w:eastAsia="方正仿宋_GBK" w:hAnsi="Times New Roman" w:cs="Times New Roman"/>
          <w:bCs/>
          <w:color w:val="000000"/>
          <w:sz w:val="32"/>
          <w:szCs w:val="32"/>
        </w:rPr>
        <w:lastRenderedPageBreak/>
        <w:t>内。常熟某纺织有限公司上述干扰自动在线监控设施的行为，涉嫌污染环境罪。</w:t>
      </w:r>
    </w:p>
    <w:p w14:paraId="3E76F8C4"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9</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28</w:t>
      </w:r>
      <w:r>
        <w:rPr>
          <w:rFonts w:ascii="Times New Roman" w:eastAsia="方正仿宋_GBK" w:hAnsi="Times New Roman" w:cs="Times New Roman"/>
          <w:bCs/>
          <w:color w:val="000000"/>
          <w:sz w:val="32"/>
          <w:szCs w:val="32"/>
        </w:rPr>
        <w:t>日，常熟生态环境局将案件移送公安。同时委托专家出具专家咨询意见。</w:t>
      </w:r>
    </w:p>
    <w:p w14:paraId="753253F6"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常熟生态环境局会同常熟市检察院开展生态环境损害赔偿诉前磋商，推动古里镇政府与赔偿义务人常熟某纺织有限公司就其干扰自动在线监控设施废水超标排放生态环境损害赔偿开展诉前磋商。</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10</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31</w:t>
      </w:r>
      <w:r>
        <w:rPr>
          <w:rFonts w:ascii="Times New Roman" w:eastAsia="方正仿宋_GBK" w:hAnsi="Times New Roman" w:cs="Times New Roman"/>
          <w:bCs/>
          <w:color w:val="000000"/>
          <w:sz w:val="32"/>
          <w:szCs w:val="32"/>
        </w:rPr>
        <w:t>日，参照专家咨询意见，古里镇政府与常熟某纺织有限公司达成一致意见，签订了生态环境赔偿协议。常熟某纺织有限公司自愿支付地表水生态环境损害赔偿金贰拾柒万柒仟陆佰元整</w:t>
      </w:r>
      <w:r>
        <w:rPr>
          <w:rFonts w:ascii="Times New Roman" w:eastAsia="方正仿宋_GBK" w:hAnsi="Times New Roman" w:cs="Times New Roman"/>
          <w:bCs/>
          <w:color w:val="000000"/>
          <w:sz w:val="32"/>
          <w:szCs w:val="32"/>
        </w:rPr>
        <w:t>(277600</w:t>
      </w:r>
      <w:r>
        <w:rPr>
          <w:rFonts w:ascii="Times New Roman" w:eastAsia="方正仿宋_GBK" w:hAnsi="Times New Roman" w:cs="Times New Roman"/>
          <w:bCs/>
          <w:color w:val="000000"/>
          <w:sz w:val="32"/>
          <w:szCs w:val="32"/>
        </w:rPr>
        <w:t>元</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，用于属地古里健康文化河道整治项目建设资金，开展生态环境替代性修复。</w:t>
      </w:r>
    </w:p>
    <w:p w14:paraId="0856FC32"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18" w:name="_Toc142659603"/>
      <w:r>
        <w:rPr>
          <w:rFonts w:ascii="Times New Roman" w:eastAsia="方正黑体_GBK" w:hAnsi="Times New Roman" w:cs="Times New Roman"/>
          <w:bCs/>
          <w:sz w:val="32"/>
          <w:szCs w:val="36"/>
        </w:rPr>
        <w:t>（二）经验与启示</w:t>
      </w:r>
      <w:bookmarkEnd w:id="18"/>
    </w:p>
    <w:p w14:paraId="7B1A6F51"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一是制度创新，加快行政检察机制建设。建立生态环境损害赔偿和检察公益诉讼联动机制，常熟生态环境局联合检察院出台《关于加强生态环境损害赔偿和检察公益诉讼工作联动的意见》，制定省内首个《常熟市生态环境损害赔偿磋商见证工作规程》，充分发挥检察机关、生态环境部门各自职能优势，相互支持、相互补充，形成更强生态治理法治合力，推动生态环境损害赔偿工作顺利落实，相关报道获得《人民日报》点赞。</w:t>
      </w:r>
    </w:p>
    <w:p w14:paraId="402D8098"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二是提前介入，案件实现行刑衔接。常熟生态环境部门</w:t>
      </w:r>
      <w:r>
        <w:rPr>
          <w:rFonts w:ascii="Times New Roman" w:eastAsia="方正仿宋_GBK" w:hAnsi="Times New Roman" w:cs="Times New Roman"/>
          <w:bCs/>
          <w:color w:val="000000"/>
          <w:sz w:val="32"/>
          <w:szCs w:val="32"/>
        </w:rPr>
        <w:lastRenderedPageBreak/>
        <w:t>与公安、属地综合执法部门联合行动，开展多次现场核查，提前介入并启动生态环境损害赔偿调查，采用侦察实验的方法，还原案件真相，加快行刑衔接进程，锁定生态环境损害赔偿损害评估要素，缩短生态环境损害鉴定评估时间，固定刑事责任评估相关证据。</w:t>
      </w:r>
    </w:p>
    <w:p w14:paraId="2CAB1EF6"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三是刑事合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落实检察环保联动机制。生态环境部门会同检察机关按照《见证工作规程》，召开见证会，指导属地政府与企业开展生态环境损害赔偿协议签订以及生态修复工作，并将生态环境损害赔偿磋商及生态修复进展作为检察机关开展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审查的重要条件，督促某公司积极履行赔偿责任。最终，某公司</w:t>
      </w:r>
      <w:r>
        <w:rPr>
          <w:rFonts w:ascii="Times New Roman" w:eastAsia="方正仿宋_GBK" w:hAnsi="Times New Roman" w:cs="Times New Roman"/>
          <w:bCs/>
          <w:color w:val="000000"/>
          <w:sz w:val="32"/>
          <w:szCs w:val="32"/>
        </w:rPr>
        <w:t>2023</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月通过合规整改验收，检察机关对其</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不起诉决定。</w:t>
      </w:r>
    </w:p>
    <w:p w14:paraId="3BCF91BE"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四是集中资金，打造基地样板显现修复成效。明确将古里镇</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个生态环境损害赔偿项目进行优化整合，建设古里健康文化公园河道生物多样性提升工程，提升园内生态环境和景观层次，改善人居环境，扩充环境规模效益，逐步打造镇区生态环境损害赔偿示范基地。</w:t>
      </w:r>
    </w:p>
    <w:p w14:paraId="7A3D04AD" w14:textId="77777777" w:rsidR="00BD0512" w:rsidRDefault="00A474E4">
      <w:pPr>
        <w:spacing w:line="590" w:lineRule="exact"/>
        <w:ind w:firstLine="640"/>
        <w:rPr>
          <w:rFonts w:ascii="Times New Roman" w:hAnsi="Times New Roman" w:cs="Times New Roman"/>
          <w:bCs/>
        </w:rPr>
      </w:pPr>
      <w:r>
        <w:rPr>
          <w:rFonts w:ascii="Times New Roman" w:hAnsi="Times New Roman" w:cs="Times New Roman"/>
          <w:bCs/>
        </w:rPr>
        <w:br w:type="page"/>
      </w:r>
    </w:p>
    <w:p w14:paraId="1ADB1079"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19" w:name="_Toc142659604"/>
      <w:r>
        <w:rPr>
          <w:rFonts w:ascii="Times New Roman" w:eastAsia="方正黑体_GBK" w:hAnsi="Times New Roman" w:cs="Times New Roman"/>
          <w:bCs/>
          <w:sz w:val="32"/>
          <w:szCs w:val="32"/>
        </w:rPr>
        <w:lastRenderedPageBreak/>
        <w:t>九、连云港赣榆紫菜加工企业超标排放水污染物生态环境损害赔偿集体磋商案（连云港）</w:t>
      </w:r>
      <w:bookmarkEnd w:id="19"/>
    </w:p>
    <w:p w14:paraId="0D0C87BB"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20" w:name="_Toc142659605"/>
      <w:r>
        <w:rPr>
          <w:rFonts w:ascii="Times New Roman" w:eastAsia="方正黑体_GBK" w:hAnsi="Times New Roman" w:cs="Times New Roman"/>
          <w:bCs/>
          <w:sz w:val="32"/>
          <w:szCs w:val="32"/>
        </w:rPr>
        <w:t>（一）基本案情</w:t>
      </w:r>
      <w:bookmarkEnd w:id="20"/>
    </w:p>
    <w:p w14:paraId="48E3EED3"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连云港市赣榆区是全国闻名的紫菜养殖生产基地，沿海分布着近百家紫菜加工企业。紫菜加工过程中会产生大量高盐废水，虽然企业都配备了废水处理设施，但仍存在因管理不善导致加工废水不能稳定达标排放。</w:t>
      </w:r>
    </w:p>
    <w:p w14:paraId="6B4DF455"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2021-2022</w:t>
      </w:r>
      <w:r>
        <w:rPr>
          <w:rFonts w:ascii="Times New Roman" w:eastAsia="方正仿宋_GBK" w:hAnsi="Times New Roman" w:cs="Times New Roman"/>
          <w:bCs/>
          <w:color w:val="000000"/>
          <w:sz w:val="32"/>
          <w:szCs w:val="32"/>
        </w:rPr>
        <w:t>年期间，连云港某紫菜有限公司等</w:t>
      </w:r>
      <w:r>
        <w:rPr>
          <w:rFonts w:ascii="Times New Roman" w:eastAsia="方正仿宋_GBK" w:hAnsi="Times New Roman" w:cs="Times New Roman"/>
          <w:bCs/>
          <w:color w:val="000000"/>
          <w:sz w:val="32"/>
          <w:szCs w:val="32"/>
        </w:rPr>
        <w:t>28</w:t>
      </w:r>
      <w:r>
        <w:rPr>
          <w:rFonts w:ascii="Times New Roman" w:eastAsia="方正仿宋_GBK" w:hAnsi="Times New Roman" w:cs="Times New Roman"/>
          <w:bCs/>
          <w:color w:val="000000"/>
          <w:sz w:val="32"/>
          <w:szCs w:val="32"/>
        </w:rPr>
        <w:t>家紫菜加工企业因</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超标排放水污染物</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的违法行为，被生态环境部门处以</w:t>
      </w:r>
      <w:r>
        <w:rPr>
          <w:rFonts w:ascii="Times New Roman" w:eastAsia="方正仿宋_GBK" w:hAnsi="Times New Roman" w:cs="Times New Roman"/>
          <w:bCs/>
          <w:color w:val="000000"/>
          <w:sz w:val="32"/>
          <w:szCs w:val="32"/>
        </w:rPr>
        <w:t>10</w:t>
      </w:r>
      <w:r>
        <w:rPr>
          <w:rFonts w:ascii="Times New Roman" w:eastAsia="方正仿宋_GBK" w:hAnsi="Times New Roman" w:cs="Times New Roman"/>
          <w:bCs/>
          <w:color w:val="000000"/>
          <w:sz w:val="32"/>
          <w:szCs w:val="32"/>
        </w:rPr>
        <w:t>万</w:t>
      </w:r>
      <w:r>
        <w:rPr>
          <w:rFonts w:ascii="Times New Roman" w:eastAsia="方正仿宋_GBK" w:hAnsi="Times New Roman" w:cs="Times New Roman"/>
          <w:bCs/>
          <w:color w:val="000000"/>
          <w:sz w:val="32"/>
          <w:szCs w:val="32"/>
        </w:rPr>
        <w:t>-30</w:t>
      </w:r>
      <w:r>
        <w:rPr>
          <w:rFonts w:ascii="Times New Roman" w:eastAsia="方正仿宋_GBK" w:hAnsi="Times New Roman" w:cs="Times New Roman"/>
          <w:bCs/>
          <w:color w:val="000000"/>
          <w:sz w:val="32"/>
          <w:szCs w:val="32"/>
        </w:rPr>
        <w:t>万元不等的罚款，同时启动生态环境损害赔偿。紫菜加工企业均是个体经营，规模小，再加上近几年疫情的原因，经营较为困难，同时紫菜加工企业也对处罚缴纳后还需要为生态环境损害赔偿支出费用表示不解，经过工作人员详细普法后，加工户们虽然理解，但对需要缴纳费用仍然存在抵触。后来在磋商过程中，经结合各紫菜加工企业废水排放量、排放浓度、排放去向等因素，通过《水污染虚拟治理成本法》计算，发现多数企业赔偿金额较小，均在</w:t>
      </w:r>
      <w:r>
        <w:rPr>
          <w:rFonts w:ascii="Times New Roman" w:eastAsia="方正仿宋_GBK" w:hAnsi="Times New Roman" w:cs="Times New Roman"/>
          <w:bCs/>
          <w:color w:val="000000"/>
          <w:sz w:val="32"/>
          <w:szCs w:val="32"/>
        </w:rPr>
        <w:t>500</w:t>
      </w:r>
      <w:r>
        <w:rPr>
          <w:rFonts w:ascii="Times New Roman" w:eastAsia="方正仿宋_GBK" w:hAnsi="Times New Roman" w:cs="Times New Roman"/>
          <w:bCs/>
          <w:color w:val="000000"/>
          <w:sz w:val="32"/>
          <w:szCs w:val="32"/>
        </w:rPr>
        <w:t>元以内，如逐个邀请专家评估，将出现费用</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倒挂</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的情况，不利于生态环境损害赔偿工作的推进。</w:t>
      </w:r>
    </w:p>
    <w:p w14:paraId="28A35F5C"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为进一步落实省市生态环境损害赔偿工作要求，提升生态环境损害赔偿工作的成效，赣榆生态环境局经集体研究后决定，启动劳务代偿机制。以虚拟治理成本法计算的赔偿金额为基础，邀请这批紫菜加工企业集体磋商，让他们以公益</w:t>
      </w:r>
      <w:r>
        <w:rPr>
          <w:rFonts w:ascii="Times New Roman" w:eastAsia="方正仿宋_GBK" w:hAnsi="Times New Roman" w:cs="Times New Roman"/>
          <w:bCs/>
          <w:color w:val="000000"/>
          <w:sz w:val="32"/>
          <w:szCs w:val="32"/>
        </w:rPr>
        <w:lastRenderedPageBreak/>
        <w:t>劳动的形式代替现金赔偿，化解了生态环境损害工作难题，磋商全程邀请赣榆区人民检察院进行监督指导。</w:t>
      </w:r>
    </w:p>
    <w:p w14:paraId="1E8E1747"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经过计算，各企业需要参加劳务的天数分别为</w:t>
      </w:r>
      <w:r>
        <w:rPr>
          <w:rFonts w:ascii="Times New Roman" w:eastAsia="方正仿宋_GBK" w:hAnsi="Times New Roman" w:cs="Times New Roman"/>
          <w:bCs/>
          <w:color w:val="000000"/>
          <w:sz w:val="32"/>
          <w:szCs w:val="32"/>
        </w:rPr>
        <w:t>1-3</w:t>
      </w:r>
      <w:r>
        <w:rPr>
          <w:rFonts w:ascii="Times New Roman" w:eastAsia="方正仿宋_GBK" w:hAnsi="Times New Roman" w:cs="Times New Roman"/>
          <w:bCs/>
          <w:color w:val="000000"/>
          <w:sz w:val="32"/>
          <w:szCs w:val="32"/>
        </w:rPr>
        <w:t>天不等，履行方式</w:t>
      </w:r>
      <w:proofErr w:type="gramStart"/>
      <w:r>
        <w:rPr>
          <w:rFonts w:ascii="Times New Roman" w:eastAsia="方正仿宋_GBK" w:hAnsi="Times New Roman" w:cs="Times New Roman"/>
          <w:bCs/>
          <w:color w:val="000000"/>
          <w:sz w:val="32"/>
          <w:szCs w:val="32"/>
        </w:rPr>
        <w:t>为清捡海滩</w:t>
      </w:r>
      <w:proofErr w:type="gramEnd"/>
      <w:r>
        <w:rPr>
          <w:rFonts w:ascii="Times New Roman" w:eastAsia="方正仿宋_GBK" w:hAnsi="Times New Roman" w:cs="Times New Roman"/>
          <w:bCs/>
          <w:color w:val="000000"/>
          <w:sz w:val="32"/>
          <w:szCs w:val="32"/>
        </w:rPr>
        <w:t>垃圾。紫菜加工企业负责人纷纷积极响应，在生态环境损害赔偿协议上认真签上了自己的名字。</w:t>
      </w:r>
    </w:p>
    <w:p w14:paraId="4C1FC3E0"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赣榆区某紫菜加工企业负责人这样说道：</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因为疫情，我们经营困难，但对环境造成的污染我们必须赔偿，生态环境局让我们用公益劳动的方式履行生态环境损害赔偿责任，既减轻了我们的经济负担，又增强了我们保护环境的意识，我们很支持。</w:t>
      </w:r>
      <w:r>
        <w:rPr>
          <w:rFonts w:ascii="Times New Roman" w:eastAsia="方正仿宋_GBK" w:hAnsi="Times New Roman" w:cs="Times New Roman"/>
          <w:bCs/>
          <w:color w:val="000000"/>
          <w:sz w:val="32"/>
          <w:szCs w:val="32"/>
        </w:rPr>
        <w:t>”</w:t>
      </w:r>
    </w:p>
    <w:p w14:paraId="79AA5458"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会后，生态环境局组织各企业负责人一起开展了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净滩行动</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，共</w:t>
      </w:r>
      <w:r>
        <w:rPr>
          <w:rFonts w:ascii="Times New Roman" w:eastAsia="方正仿宋_GBK" w:hAnsi="Times New Roman" w:cs="Times New Roman"/>
          <w:bCs/>
          <w:color w:val="000000"/>
          <w:sz w:val="32"/>
          <w:szCs w:val="32"/>
        </w:rPr>
        <w:t>23</w:t>
      </w:r>
      <w:r>
        <w:rPr>
          <w:rFonts w:ascii="Times New Roman" w:eastAsia="方正仿宋_GBK" w:hAnsi="Times New Roman" w:cs="Times New Roman"/>
          <w:bCs/>
          <w:color w:val="000000"/>
          <w:sz w:val="32"/>
          <w:szCs w:val="32"/>
        </w:rPr>
        <w:t>家企业参加，他们每天通过定位打卡，</w:t>
      </w:r>
      <w:proofErr w:type="gramStart"/>
      <w:r>
        <w:rPr>
          <w:rFonts w:ascii="Times New Roman" w:eastAsia="方正仿宋_GBK" w:hAnsi="Times New Roman" w:cs="Times New Roman"/>
          <w:bCs/>
          <w:color w:val="000000"/>
          <w:sz w:val="32"/>
          <w:szCs w:val="32"/>
        </w:rPr>
        <w:t>拍摄清捡垃圾</w:t>
      </w:r>
      <w:proofErr w:type="gramEnd"/>
      <w:r>
        <w:rPr>
          <w:rFonts w:ascii="Times New Roman" w:eastAsia="方正仿宋_GBK" w:hAnsi="Times New Roman" w:cs="Times New Roman"/>
          <w:bCs/>
          <w:color w:val="000000"/>
          <w:sz w:val="32"/>
          <w:szCs w:val="32"/>
        </w:rPr>
        <w:t>数量的方式，向生态环境部门报备，这些企业负责人在一起</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公益劳动</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的过程中，也互相进行了交流，加深认识了遵守生态环境法律的重要性，环境保护意识也得到了提高。</w:t>
      </w:r>
    </w:p>
    <w:p w14:paraId="0C15C390"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21" w:name="_Toc142659606"/>
      <w:r>
        <w:rPr>
          <w:rFonts w:ascii="Times New Roman" w:eastAsia="方正黑体_GBK" w:hAnsi="Times New Roman" w:cs="Times New Roman"/>
          <w:bCs/>
          <w:sz w:val="32"/>
          <w:szCs w:val="36"/>
        </w:rPr>
        <w:t>（二）经验与启示</w:t>
      </w:r>
      <w:bookmarkEnd w:id="21"/>
    </w:p>
    <w:p w14:paraId="47FE3E99"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一是助力</w:t>
      </w:r>
      <w:proofErr w:type="gramStart"/>
      <w:r>
        <w:rPr>
          <w:rFonts w:ascii="Times New Roman" w:eastAsia="方正仿宋_GBK" w:hAnsi="Times New Roman" w:cs="Times New Roman"/>
          <w:bCs/>
          <w:color w:val="000000"/>
          <w:sz w:val="32"/>
          <w:szCs w:val="32"/>
        </w:rPr>
        <w:t>惠企亲商</w:t>
      </w:r>
      <w:proofErr w:type="gramEnd"/>
      <w:r>
        <w:rPr>
          <w:rFonts w:ascii="Times New Roman" w:eastAsia="方正仿宋_GBK" w:hAnsi="Times New Roman" w:cs="Times New Roman"/>
          <w:bCs/>
          <w:color w:val="000000"/>
          <w:sz w:val="32"/>
          <w:szCs w:val="32"/>
        </w:rPr>
        <w:t>，形成共赢发展新局面。紫菜加工行业多为个体经营，生产规模小、企业利润低，以公益劳动的形式履行生态环境损害赔偿责任，在不妨碍企业正常经营的情况下，既能够减轻企业经济负担，同时又能恢复受损环境，形成经济发展与环境美化的共赢局面。</w:t>
      </w:r>
    </w:p>
    <w:p w14:paraId="7FB44FBE"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二是强化司法联动，取得损害磋商新进展。</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公益劳务代偿</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是对生态损害赔偿义务人履行义务方式的有益探索，邀请</w:t>
      </w:r>
      <w:r>
        <w:rPr>
          <w:rFonts w:ascii="Times New Roman" w:eastAsia="方正仿宋_GBK" w:hAnsi="Times New Roman" w:cs="Times New Roman"/>
          <w:bCs/>
          <w:color w:val="000000"/>
          <w:sz w:val="32"/>
          <w:szCs w:val="32"/>
        </w:rPr>
        <w:lastRenderedPageBreak/>
        <w:t>区检察院全过程参与集体磋商，合理分配赔偿责任，兼顾</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情理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与</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法理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，科学确定履行方式，极大保障了磋商结果的公平公正。</w:t>
      </w:r>
    </w:p>
    <w:p w14:paraId="436415E6" w14:textId="77777777" w:rsidR="00BD0512" w:rsidRDefault="00A474E4">
      <w:pPr>
        <w:spacing w:line="590" w:lineRule="exact"/>
        <w:ind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三是增强宣传效果，打造法治宣传新阵地。通过公益劳务代偿，生态损害赔偿义务人从</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毁环境者</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变成</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护环境者</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，在彰</w:t>
      </w:r>
      <w:proofErr w:type="gramStart"/>
      <w:r>
        <w:rPr>
          <w:rFonts w:ascii="Times New Roman" w:eastAsia="方正仿宋_GBK" w:hAnsi="Times New Roman" w:cs="Times New Roman"/>
          <w:bCs/>
          <w:color w:val="000000"/>
          <w:sz w:val="32"/>
          <w:szCs w:val="32"/>
        </w:rPr>
        <w:t>显执法</w:t>
      </w:r>
      <w:proofErr w:type="gramEnd"/>
      <w:r>
        <w:rPr>
          <w:rFonts w:ascii="Times New Roman" w:eastAsia="方正仿宋_GBK" w:hAnsi="Times New Roman" w:cs="Times New Roman"/>
          <w:bCs/>
          <w:color w:val="000000"/>
          <w:sz w:val="32"/>
          <w:szCs w:val="32"/>
        </w:rPr>
        <w:t>温度的同时，也增强了以案释法的宣传力量，实现</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办理一案，教育一片</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的辐射式社会效应。</w:t>
      </w:r>
    </w:p>
    <w:p w14:paraId="71A8E55A" w14:textId="77777777" w:rsidR="00BD0512" w:rsidRDefault="00A474E4">
      <w:pPr>
        <w:spacing w:line="590" w:lineRule="exact"/>
        <w:ind w:firstLine="640"/>
        <w:jc w:val="left"/>
        <w:rPr>
          <w:rFonts w:ascii="Times New Roman" w:eastAsia="方正黑体_GBK" w:hAnsi="Times New Roman" w:cs="Times New Roman"/>
          <w:bCs/>
        </w:rPr>
      </w:pPr>
      <w:r>
        <w:rPr>
          <w:rFonts w:ascii="Times New Roman" w:eastAsia="方正黑体_GBK" w:hAnsi="Times New Roman" w:cs="Times New Roman"/>
          <w:bCs/>
        </w:rPr>
        <w:t xml:space="preserve"> </w:t>
      </w:r>
    </w:p>
    <w:p w14:paraId="7773B4DD" w14:textId="77777777" w:rsidR="00BD0512" w:rsidRDefault="00A474E4">
      <w:pPr>
        <w:spacing w:line="590" w:lineRule="exact"/>
        <w:ind w:firstLine="640"/>
        <w:rPr>
          <w:rFonts w:ascii="Times New Roman" w:eastAsia="方正仿宋_GBK" w:hAnsi="Times New Roman" w:cs="Times New Roman"/>
          <w:bCs/>
        </w:rPr>
      </w:pPr>
      <w:r>
        <w:rPr>
          <w:rFonts w:ascii="Times New Roman" w:hAnsi="Times New Roman" w:cs="Times New Roman"/>
          <w:bCs/>
        </w:rPr>
        <w:br w:type="page"/>
      </w:r>
    </w:p>
    <w:p w14:paraId="25CAF707" w14:textId="77777777" w:rsidR="00BD0512" w:rsidRDefault="00A474E4">
      <w:pPr>
        <w:spacing w:line="590" w:lineRule="exact"/>
        <w:ind w:firstLineChars="200" w:firstLine="640"/>
        <w:outlineLvl w:val="0"/>
        <w:rPr>
          <w:rFonts w:ascii="Times New Roman" w:eastAsia="方正黑体_GBK" w:hAnsi="Times New Roman" w:cs="Times New Roman"/>
          <w:bCs/>
          <w:sz w:val="32"/>
          <w:szCs w:val="32"/>
        </w:rPr>
      </w:pPr>
      <w:bookmarkStart w:id="22" w:name="_Toc142659607"/>
      <w:r>
        <w:rPr>
          <w:rFonts w:ascii="Times New Roman" w:eastAsia="方正黑体_GBK" w:hAnsi="Times New Roman" w:cs="Times New Roman"/>
          <w:bCs/>
          <w:sz w:val="32"/>
          <w:szCs w:val="32"/>
        </w:rPr>
        <w:lastRenderedPageBreak/>
        <w:t>十、常州市武进某建设发展有限公司生态</w:t>
      </w:r>
      <w:proofErr w:type="gramStart"/>
      <w:r>
        <w:rPr>
          <w:rFonts w:ascii="Times New Roman" w:eastAsia="方正黑体_GBK" w:hAnsi="Times New Roman" w:cs="Times New Roman"/>
          <w:bCs/>
          <w:sz w:val="32"/>
          <w:szCs w:val="32"/>
        </w:rPr>
        <w:t>清淤试点</w:t>
      </w:r>
      <w:proofErr w:type="gramEnd"/>
      <w:r>
        <w:rPr>
          <w:rFonts w:ascii="Times New Roman" w:eastAsia="方正黑体_GBK" w:hAnsi="Times New Roman" w:cs="Times New Roman"/>
          <w:bCs/>
          <w:sz w:val="32"/>
          <w:szCs w:val="32"/>
        </w:rPr>
        <w:t>工程影响</w:t>
      </w:r>
      <w:proofErr w:type="gramStart"/>
      <w:r>
        <w:rPr>
          <w:rFonts w:ascii="Times New Roman" w:eastAsia="方正黑体_GBK" w:hAnsi="Times New Roman" w:cs="Times New Roman"/>
          <w:bCs/>
          <w:sz w:val="32"/>
          <w:szCs w:val="32"/>
        </w:rPr>
        <w:t>滆</w:t>
      </w:r>
      <w:proofErr w:type="gramEnd"/>
      <w:r>
        <w:rPr>
          <w:rFonts w:ascii="Times New Roman" w:eastAsia="方正黑体_GBK" w:hAnsi="Times New Roman" w:cs="Times New Roman"/>
          <w:bCs/>
          <w:sz w:val="32"/>
          <w:szCs w:val="32"/>
        </w:rPr>
        <w:t>湖渔业资源生态环境损害赔偿磋商案（农业农村厅）</w:t>
      </w:r>
      <w:bookmarkEnd w:id="22"/>
    </w:p>
    <w:p w14:paraId="34BFD784" w14:textId="77777777" w:rsidR="00BD0512" w:rsidRDefault="00A474E4">
      <w:pPr>
        <w:spacing w:line="590" w:lineRule="exact"/>
        <w:ind w:firstLine="640"/>
        <w:outlineLvl w:val="1"/>
        <w:rPr>
          <w:rFonts w:ascii="Times New Roman" w:eastAsia="方正黑体_GBK" w:hAnsi="Times New Roman" w:cs="Times New Roman"/>
          <w:bCs/>
          <w:sz w:val="32"/>
          <w:szCs w:val="32"/>
        </w:rPr>
      </w:pPr>
      <w:bookmarkStart w:id="23" w:name="_Toc142659608"/>
      <w:r>
        <w:rPr>
          <w:rFonts w:ascii="Times New Roman" w:eastAsia="方正黑体_GBK" w:hAnsi="Times New Roman" w:cs="Times New Roman"/>
          <w:bCs/>
          <w:sz w:val="32"/>
          <w:szCs w:val="32"/>
        </w:rPr>
        <w:t>（一）基本案情</w:t>
      </w:r>
      <w:bookmarkEnd w:id="23"/>
    </w:p>
    <w:p w14:paraId="4A87BADB"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2022</w:t>
      </w:r>
      <w:r>
        <w:rPr>
          <w:rFonts w:ascii="Times New Roman" w:eastAsia="方正仿宋_GBK" w:hAnsi="Times New Roman" w:cs="Times New Roman"/>
          <w:bCs/>
        </w:rPr>
        <w:t>年</w:t>
      </w:r>
      <w:r>
        <w:rPr>
          <w:rFonts w:ascii="Times New Roman" w:eastAsia="方正仿宋_GBK" w:hAnsi="Times New Roman" w:cs="Times New Roman"/>
          <w:bCs/>
        </w:rPr>
        <w:t>12</w:t>
      </w:r>
      <w:r>
        <w:rPr>
          <w:rFonts w:ascii="Times New Roman" w:eastAsia="方正仿宋_GBK" w:hAnsi="Times New Roman" w:cs="Times New Roman"/>
          <w:bCs/>
        </w:rPr>
        <w:t>月，省</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湖渔政监督支队二大队在常态化开展</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湖水域涉渔工程监管时发现，</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湖取水口水域有大型机械作业。现场堆积大量</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湖底泥，大队执法人员随即对施工负责人进行现场询问，并将情况上报支队。支队立即组织相关业务处室对工程情况开展摸排，核实案件详细线索。</w:t>
      </w:r>
    </w:p>
    <w:p w14:paraId="5418330E"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经调查发现，</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湖（武进）生态</w:t>
      </w:r>
      <w:proofErr w:type="gramStart"/>
      <w:r>
        <w:rPr>
          <w:rFonts w:ascii="Times New Roman" w:eastAsia="方正仿宋_GBK" w:hAnsi="Times New Roman" w:cs="Times New Roman"/>
          <w:bCs/>
        </w:rPr>
        <w:t>清淤试点</w:t>
      </w:r>
      <w:proofErr w:type="gramEnd"/>
      <w:r>
        <w:rPr>
          <w:rFonts w:ascii="Times New Roman" w:eastAsia="方正仿宋_GBK" w:hAnsi="Times New Roman" w:cs="Times New Roman"/>
          <w:bCs/>
        </w:rPr>
        <w:t>工程范围为</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湖水源地取水口</w:t>
      </w:r>
      <w:r>
        <w:rPr>
          <w:rFonts w:ascii="Times New Roman" w:eastAsia="方正仿宋_GBK" w:hAnsi="Times New Roman" w:cs="Times New Roman"/>
          <w:bCs/>
        </w:rPr>
        <w:t>1.5km</w:t>
      </w:r>
      <w:r>
        <w:rPr>
          <w:rFonts w:ascii="Times New Roman" w:eastAsia="方正仿宋_GBK" w:hAnsi="Times New Roman" w:cs="Times New Roman"/>
          <w:bCs/>
        </w:rPr>
        <w:t>范围及向湖心扩展</w:t>
      </w:r>
      <w:r>
        <w:rPr>
          <w:rFonts w:ascii="Times New Roman" w:eastAsia="方正仿宋_GBK" w:hAnsi="Times New Roman" w:cs="Times New Roman"/>
          <w:bCs/>
        </w:rPr>
        <w:t>4km</w:t>
      </w:r>
      <w:r>
        <w:rPr>
          <w:rFonts w:ascii="Times New Roman" w:eastAsia="方正仿宋_GBK" w:hAnsi="Times New Roman" w:cs="Times New Roman"/>
          <w:bCs/>
        </w:rPr>
        <w:t>范围，项目建设内容包括底泥疏浚、底泥固结、余水处理以及固化区复垦等，清淤总面积约</w:t>
      </w:r>
      <w:r>
        <w:rPr>
          <w:rFonts w:ascii="Times New Roman" w:eastAsia="方正仿宋_GBK" w:hAnsi="Times New Roman" w:cs="Times New Roman"/>
          <w:bCs/>
        </w:rPr>
        <w:t>1.962</w:t>
      </w:r>
      <w:r>
        <w:rPr>
          <w:rFonts w:ascii="Times New Roman" w:eastAsia="方正仿宋_GBK" w:hAnsi="Times New Roman" w:cs="Times New Roman"/>
          <w:bCs/>
        </w:rPr>
        <w:t>平方公里，清淤量约</w:t>
      </w:r>
      <w:r>
        <w:rPr>
          <w:rFonts w:ascii="Times New Roman" w:eastAsia="方正仿宋_GBK" w:hAnsi="Times New Roman" w:cs="Times New Roman"/>
          <w:bCs/>
        </w:rPr>
        <w:t>71.2</w:t>
      </w:r>
      <w:r>
        <w:rPr>
          <w:rFonts w:ascii="Times New Roman" w:eastAsia="方正仿宋_GBK" w:hAnsi="Times New Roman" w:cs="Times New Roman"/>
          <w:bCs/>
        </w:rPr>
        <w:t>万立方米。</w:t>
      </w:r>
    </w:p>
    <w:p w14:paraId="3F6B9593"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支队委托第三方机构中国科学院水生生物研究所开展了生态环境损害鉴定评估。</w:t>
      </w:r>
      <w:r>
        <w:rPr>
          <w:rFonts w:ascii="Times New Roman" w:eastAsia="方正仿宋_GBK" w:hAnsi="Times New Roman" w:cs="Times New Roman"/>
          <w:bCs/>
        </w:rPr>
        <w:t>2023</w:t>
      </w:r>
      <w:r>
        <w:rPr>
          <w:rFonts w:ascii="Times New Roman" w:eastAsia="方正仿宋_GBK" w:hAnsi="Times New Roman" w:cs="Times New Roman"/>
          <w:bCs/>
        </w:rPr>
        <w:t>年</w:t>
      </w:r>
      <w:r>
        <w:rPr>
          <w:rFonts w:ascii="Times New Roman" w:eastAsia="方正仿宋_GBK" w:hAnsi="Times New Roman" w:cs="Times New Roman"/>
          <w:bCs/>
        </w:rPr>
        <w:t>1</w:t>
      </w:r>
      <w:r>
        <w:rPr>
          <w:rFonts w:ascii="Times New Roman" w:eastAsia="方正仿宋_GBK" w:hAnsi="Times New Roman" w:cs="Times New Roman"/>
          <w:bCs/>
        </w:rPr>
        <w:t>月组织开展《滆湖（武进）生态清淤试点工程对滆湖渔业资源影响评价报告》专家评审会议。经评估，项目开展对</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湖生态的影响以悬浮物浓度增加和</w:t>
      </w:r>
      <w:proofErr w:type="gramStart"/>
      <w:r>
        <w:rPr>
          <w:rFonts w:ascii="Times New Roman" w:eastAsia="方正仿宋_GBK" w:hAnsi="Times New Roman" w:cs="Times New Roman"/>
          <w:bCs/>
        </w:rPr>
        <w:t>滆湖底质</w:t>
      </w:r>
      <w:proofErr w:type="gramEnd"/>
      <w:r>
        <w:rPr>
          <w:rFonts w:ascii="Times New Roman" w:eastAsia="方正仿宋_GBK" w:hAnsi="Times New Roman" w:cs="Times New Roman"/>
          <w:bCs/>
        </w:rPr>
        <w:t>扰动为主，主要影响鱼类、鱼类早期资源、浮游动植物、底栖生物。应承担补偿金额为</w:t>
      </w:r>
      <w:r>
        <w:rPr>
          <w:rFonts w:ascii="Times New Roman" w:eastAsia="方正仿宋_GBK" w:hAnsi="Times New Roman" w:cs="Times New Roman"/>
          <w:bCs/>
        </w:rPr>
        <w:t>230.54</w:t>
      </w:r>
      <w:r>
        <w:rPr>
          <w:rFonts w:ascii="Times New Roman" w:eastAsia="方正仿宋_GBK" w:hAnsi="Times New Roman" w:cs="Times New Roman"/>
          <w:bCs/>
        </w:rPr>
        <w:t>万元。</w:t>
      </w:r>
    </w:p>
    <w:p w14:paraId="1D55FB0D"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2023</w:t>
      </w:r>
      <w:r>
        <w:rPr>
          <w:rFonts w:ascii="Times New Roman" w:eastAsia="方正仿宋_GBK" w:hAnsi="Times New Roman" w:cs="Times New Roman"/>
          <w:bCs/>
        </w:rPr>
        <w:t>年</w:t>
      </w:r>
      <w:r>
        <w:rPr>
          <w:rFonts w:ascii="Times New Roman" w:eastAsia="方正仿宋_GBK" w:hAnsi="Times New Roman" w:cs="Times New Roman"/>
          <w:bCs/>
        </w:rPr>
        <w:t>1</w:t>
      </w:r>
      <w:r>
        <w:rPr>
          <w:rFonts w:ascii="Times New Roman" w:eastAsia="方正仿宋_GBK" w:hAnsi="Times New Roman" w:cs="Times New Roman"/>
          <w:bCs/>
        </w:rPr>
        <w:t>月，常州市武进某建设发展有限公司作为赔偿义务人提出生态环境修复意愿，积极响应江苏省</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湖渔政监督支队关于损害赔偿磋商的提议，双方在案件损害调查阶段同时启动磋商程序。经磋商，双方对损害事实、损害结果、修复方案等达成一致意见，签订了协议。由该公司开展水生</w:t>
      </w:r>
      <w:r>
        <w:rPr>
          <w:rFonts w:ascii="Times New Roman" w:eastAsia="方正仿宋_GBK" w:hAnsi="Times New Roman" w:cs="Times New Roman"/>
          <w:bCs/>
        </w:rPr>
        <w:lastRenderedPageBreak/>
        <w:t>生物资源增殖放流，结合</w:t>
      </w:r>
      <w:proofErr w:type="gramStart"/>
      <w:r>
        <w:rPr>
          <w:rFonts w:ascii="Times New Roman" w:eastAsia="方正仿宋_GBK" w:hAnsi="Times New Roman" w:cs="Times New Roman"/>
          <w:bCs/>
        </w:rPr>
        <w:t>滆湖浅</w:t>
      </w:r>
      <w:proofErr w:type="gramEnd"/>
      <w:r>
        <w:rPr>
          <w:rFonts w:ascii="Times New Roman" w:eastAsia="方正仿宋_GBK" w:hAnsi="Times New Roman" w:cs="Times New Roman"/>
          <w:bCs/>
        </w:rPr>
        <w:t>水藻型湖泊的现实情况及支队的管理需要和计划，拟于</w:t>
      </w:r>
      <w:r>
        <w:rPr>
          <w:rFonts w:ascii="Times New Roman" w:eastAsia="方正仿宋_GBK" w:hAnsi="Times New Roman" w:cs="Times New Roman"/>
          <w:bCs/>
        </w:rPr>
        <w:t>2023</w:t>
      </w:r>
      <w:r>
        <w:rPr>
          <w:rFonts w:ascii="Times New Roman" w:eastAsia="方正仿宋_GBK" w:hAnsi="Times New Roman" w:cs="Times New Roman"/>
          <w:bCs/>
        </w:rPr>
        <w:t>年补偿增殖放流鲢鱼种不少于</w:t>
      </w:r>
      <w:r>
        <w:rPr>
          <w:rFonts w:ascii="Times New Roman" w:eastAsia="方正仿宋_GBK" w:hAnsi="Times New Roman" w:cs="Times New Roman"/>
          <w:bCs/>
        </w:rPr>
        <w:t>80</w:t>
      </w:r>
      <w:r>
        <w:rPr>
          <w:rFonts w:ascii="Times New Roman" w:eastAsia="方正仿宋_GBK" w:hAnsi="Times New Roman" w:cs="Times New Roman"/>
          <w:bCs/>
        </w:rPr>
        <w:t>万尾、鳙鱼种不少于</w:t>
      </w:r>
      <w:r>
        <w:rPr>
          <w:rFonts w:ascii="Times New Roman" w:eastAsia="方正仿宋_GBK" w:hAnsi="Times New Roman" w:cs="Times New Roman"/>
          <w:bCs/>
        </w:rPr>
        <w:t>100</w:t>
      </w:r>
      <w:r>
        <w:rPr>
          <w:rFonts w:ascii="Times New Roman" w:eastAsia="方正仿宋_GBK" w:hAnsi="Times New Roman" w:cs="Times New Roman"/>
          <w:bCs/>
        </w:rPr>
        <w:t>万尾、翘嘴鲌夏花不少于</w:t>
      </w:r>
      <w:r>
        <w:rPr>
          <w:rFonts w:ascii="Times New Roman" w:eastAsia="方正仿宋_GBK" w:hAnsi="Times New Roman" w:cs="Times New Roman"/>
          <w:bCs/>
        </w:rPr>
        <w:t>50</w:t>
      </w:r>
      <w:r>
        <w:rPr>
          <w:rFonts w:ascii="Times New Roman" w:eastAsia="方正仿宋_GBK" w:hAnsi="Times New Roman" w:cs="Times New Roman"/>
          <w:bCs/>
        </w:rPr>
        <w:t>万尾、黄</w:t>
      </w:r>
      <w:proofErr w:type="gramStart"/>
      <w:r>
        <w:rPr>
          <w:rFonts w:ascii="Times New Roman" w:eastAsia="方正仿宋_GBK" w:hAnsi="Times New Roman" w:cs="Times New Roman"/>
          <w:bCs/>
        </w:rPr>
        <w:t>颡</w:t>
      </w:r>
      <w:proofErr w:type="gramEnd"/>
      <w:r>
        <w:rPr>
          <w:rFonts w:ascii="Times New Roman" w:eastAsia="方正仿宋_GBK" w:hAnsi="Times New Roman" w:cs="Times New Roman"/>
          <w:bCs/>
        </w:rPr>
        <w:t>鱼夏花不少于</w:t>
      </w:r>
      <w:r>
        <w:rPr>
          <w:rFonts w:ascii="Times New Roman" w:eastAsia="方正仿宋_GBK" w:hAnsi="Times New Roman" w:cs="Times New Roman"/>
          <w:bCs/>
        </w:rPr>
        <w:t>25</w:t>
      </w:r>
      <w:r>
        <w:rPr>
          <w:rFonts w:ascii="Times New Roman" w:eastAsia="方正仿宋_GBK" w:hAnsi="Times New Roman" w:cs="Times New Roman"/>
          <w:bCs/>
        </w:rPr>
        <w:t>万尾、</w:t>
      </w:r>
      <w:proofErr w:type="gramStart"/>
      <w:r>
        <w:rPr>
          <w:rFonts w:ascii="Times New Roman" w:eastAsia="方正仿宋_GBK" w:hAnsi="Times New Roman" w:cs="Times New Roman"/>
          <w:bCs/>
        </w:rPr>
        <w:t>环棱螺不</w:t>
      </w:r>
      <w:proofErr w:type="gramEnd"/>
      <w:r>
        <w:rPr>
          <w:rFonts w:ascii="Times New Roman" w:eastAsia="方正仿宋_GBK" w:hAnsi="Times New Roman" w:cs="Times New Roman"/>
          <w:bCs/>
        </w:rPr>
        <w:t>少于</w:t>
      </w:r>
      <w:r>
        <w:rPr>
          <w:rFonts w:ascii="Times New Roman" w:eastAsia="方正仿宋_GBK" w:hAnsi="Times New Roman" w:cs="Times New Roman"/>
          <w:bCs/>
        </w:rPr>
        <w:t>20</w:t>
      </w:r>
      <w:r>
        <w:rPr>
          <w:rFonts w:ascii="Times New Roman" w:eastAsia="方正仿宋_GBK" w:hAnsi="Times New Roman" w:cs="Times New Roman"/>
          <w:bCs/>
        </w:rPr>
        <w:t>吨。</w:t>
      </w:r>
    </w:p>
    <w:p w14:paraId="068CE29D"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目前常州市武进某建设发展有限公司按照赔偿协议实施生态修复工作，在省</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湖渔政监督支队执法人员的监管下，初步放流</w:t>
      </w:r>
      <w:proofErr w:type="gramStart"/>
      <w:r>
        <w:rPr>
          <w:rFonts w:ascii="Times New Roman" w:eastAsia="方正仿宋_GBK" w:hAnsi="Times New Roman" w:cs="Times New Roman"/>
          <w:bCs/>
        </w:rPr>
        <w:t>鳙</w:t>
      </w:r>
      <w:proofErr w:type="gramEnd"/>
      <w:r>
        <w:rPr>
          <w:rFonts w:ascii="Times New Roman" w:eastAsia="方正仿宋_GBK" w:hAnsi="Times New Roman" w:cs="Times New Roman"/>
          <w:bCs/>
        </w:rPr>
        <w:t>51</w:t>
      </w:r>
      <w:r>
        <w:rPr>
          <w:rFonts w:ascii="Times New Roman" w:eastAsia="方正仿宋_GBK" w:hAnsi="Times New Roman" w:cs="Times New Roman"/>
          <w:bCs/>
        </w:rPr>
        <w:t>万尾。</w:t>
      </w:r>
    </w:p>
    <w:p w14:paraId="39FC2409" w14:textId="77777777" w:rsidR="00BD0512" w:rsidRDefault="00A474E4">
      <w:pPr>
        <w:spacing w:line="590" w:lineRule="exact"/>
        <w:ind w:firstLine="640"/>
        <w:outlineLvl w:val="1"/>
        <w:rPr>
          <w:rFonts w:ascii="Times New Roman" w:eastAsia="方正黑体_GBK" w:hAnsi="Times New Roman" w:cs="Times New Roman"/>
          <w:bCs/>
          <w:sz w:val="48"/>
          <w:szCs w:val="48"/>
        </w:rPr>
      </w:pPr>
      <w:bookmarkStart w:id="24" w:name="_Toc142659609"/>
      <w:r>
        <w:rPr>
          <w:rFonts w:ascii="Times New Roman" w:eastAsia="方正黑体_GBK" w:hAnsi="Times New Roman" w:cs="Times New Roman"/>
          <w:bCs/>
          <w:sz w:val="32"/>
          <w:szCs w:val="36"/>
        </w:rPr>
        <w:t>（二）经验与启示</w:t>
      </w:r>
      <w:bookmarkEnd w:id="24"/>
    </w:p>
    <w:p w14:paraId="1F17A359"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本案是渔业资源损害赔偿的磋商案件，全程坚持了生态环境损害赔偿制度中依法推进、损害担责、主动磋商，修复优先、执行监督的原则。</w:t>
      </w:r>
    </w:p>
    <w:p w14:paraId="68E251E4" w14:textId="77777777" w:rsidR="00BD0512" w:rsidRDefault="00A474E4">
      <w:pPr>
        <w:pStyle w:val="a7"/>
        <w:spacing w:line="590" w:lineRule="exact"/>
        <w:ind w:firstLine="640"/>
        <w:rPr>
          <w:rFonts w:ascii="Times New Roman" w:eastAsia="方正仿宋_GBK" w:hAnsi="Times New Roman" w:cs="Times New Roman"/>
          <w:bCs/>
        </w:rPr>
      </w:pPr>
      <w:r>
        <w:rPr>
          <w:rFonts w:ascii="Times New Roman" w:eastAsia="方正仿宋_GBK" w:hAnsi="Times New Roman" w:cs="Times New Roman"/>
          <w:bCs/>
        </w:rPr>
        <w:t>一是深入贯彻落实长江</w:t>
      </w:r>
      <w:r>
        <w:rPr>
          <w:rFonts w:ascii="Times New Roman" w:eastAsia="方正仿宋_GBK" w:hAnsi="Times New Roman" w:cs="Times New Roman"/>
          <w:bCs/>
        </w:rPr>
        <w:t>“</w:t>
      </w:r>
      <w:r>
        <w:rPr>
          <w:rFonts w:ascii="Times New Roman" w:eastAsia="方正仿宋_GBK" w:hAnsi="Times New Roman" w:cs="Times New Roman"/>
          <w:bCs/>
        </w:rPr>
        <w:t>十年禁渔</w:t>
      </w:r>
      <w:r>
        <w:rPr>
          <w:rFonts w:ascii="Times New Roman" w:eastAsia="方正仿宋_GBK" w:hAnsi="Times New Roman" w:cs="Times New Roman"/>
          <w:bCs/>
        </w:rPr>
        <w:t>”</w:t>
      </w:r>
      <w:r>
        <w:rPr>
          <w:rFonts w:ascii="Times New Roman" w:eastAsia="方正仿宋_GBK" w:hAnsi="Times New Roman" w:cs="Times New Roman"/>
          <w:bCs/>
        </w:rPr>
        <w:t>重大决策，从严防治长江流域重点水域的生态环境损害行为。省</w:t>
      </w:r>
      <w:proofErr w:type="gramStart"/>
      <w:r>
        <w:rPr>
          <w:rFonts w:ascii="Times New Roman" w:eastAsia="方正仿宋_GBK" w:hAnsi="Times New Roman" w:cs="Times New Roman"/>
          <w:bCs/>
        </w:rPr>
        <w:t>滆</w:t>
      </w:r>
      <w:proofErr w:type="gramEnd"/>
      <w:r>
        <w:rPr>
          <w:rFonts w:ascii="Times New Roman" w:eastAsia="方正仿宋_GBK" w:hAnsi="Times New Roman" w:cs="Times New Roman"/>
          <w:bCs/>
        </w:rPr>
        <w:t>湖渔政监督支队坚决打好十年禁渔持久战，制定</w:t>
      </w:r>
      <w:proofErr w:type="gramStart"/>
      <w:r>
        <w:rPr>
          <w:rFonts w:ascii="Times New Roman" w:eastAsia="方正仿宋_GBK" w:hAnsi="Times New Roman" w:cs="Times New Roman"/>
          <w:bCs/>
        </w:rPr>
        <w:t>滆湖涉</w:t>
      </w:r>
      <w:proofErr w:type="gramEnd"/>
      <w:r>
        <w:rPr>
          <w:rFonts w:ascii="Times New Roman" w:eastAsia="方正仿宋_GBK" w:hAnsi="Times New Roman" w:cs="Times New Roman"/>
          <w:bCs/>
        </w:rPr>
        <w:t>渔工程常态化巡查制度，抓紧抓牢日常巡护，重点加强国家级水产种质资源保护区的涉渔工程巡检，保障执法人员能够第一时间发现违规开展的工程并及时固定证据。</w:t>
      </w:r>
    </w:p>
    <w:p w14:paraId="4D6C7962" w14:textId="77777777" w:rsidR="00BD0512" w:rsidRDefault="00A474E4">
      <w:pPr>
        <w:pStyle w:val="a7"/>
        <w:spacing w:line="590" w:lineRule="exact"/>
        <w:ind w:firstLine="640"/>
        <w:rPr>
          <w:rStyle w:val="15"/>
          <w:rFonts w:ascii="Times New Roman" w:eastAsia="方正仿宋_GBK" w:hAnsi="Times New Roman" w:cs="Times New Roman"/>
        </w:rPr>
      </w:pPr>
      <w:r>
        <w:rPr>
          <w:rFonts w:ascii="Times New Roman" w:eastAsia="方正仿宋_GBK" w:hAnsi="Times New Roman" w:cs="Times New Roman"/>
          <w:bCs/>
        </w:rPr>
        <w:t>二是坚</w:t>
      </w:r>
      <w:r>
        <w:rPr>
          <w:rStyle w:val="15"/>
          <w:rFonts w:ascii="Times New Roman" w:eastAsia="方正仿宋_GBK" w:hAnsi="Times New Roman" w:cs="Times New Roman"/>
          <w:bCs/>
        </w:rPr>
        <w:t>持依法推进，</w:t>
      </w:r>
      <w:r>
        <w:rPr>
          <w:rFonts w:ascii="Times New Roman" w:eastAsia="方正仿宋_GBK" w:hAnsi="Times New Roman" w:cs="Times New Roman"/>
          <w:bCs/>
        </w:rPr>
        <w:t>科学评估生态环境</w:t>
      </w:r>
      <w:r>
        <w:rPr>
          <w:rStyle w:val="15"/>
          <w:rFonts w:ascii="Times New Roman" w:eastAsia="方正仿宋_GBK" w:hAnsi="Times New Roman" w:cs="Times New Roman"/>
          <w:bCs/>
        </w:rPr>
        <w:t>损害。通过委托有资质单位开展环境损害调查与鉴定评估工作和编制生态补偿增殖放流方案，邀请专家对评估方案、修复方案、修复效果开展技术论证，为修复受损环境提供了有力的技术保障。并且，支队积极引导该公司履行环境修复责任，从修复目标、方案、日常监管、验收等方面严格把关监督，全过程监管，</w:t>
      </w:r>
      <w:r>
        <w:rPr>
          <w:rStyle w:val="15"/>
          <w:rFonts w:ascii="Times New Roman" w:eastAsia="方正仿宋_GBK" w:hAnsi="Times New Roman" w:cs="Times New Roman"/>
          <w:bCs/>
        </w:rPr>
        <w:lastRenderedPageBreak/>
        <w:t>确保受损环境得到有效恢复。</w:t>
      </w:r>
    </w:p>
    <w:p w14:paraId="23078CF9" w14:textId="77777777" w:rsidR="00BD0512" w:rsidRDefault="00A474E4">
      <w:pPr>
        <w:spacing w:line="590" w:lineRule="exact"/>
        <w:ind w:firstLine="640"/>
        <w:rPr>
          <w:rFonts w:ascii="Times New Roman" w:hAnsi="Times New Roman" w:cs="Times New Roman"/>
          <w:bCs/>
        </w:rPr>
      </w:pPr>
      <w:r>
        <w:rPr>
          <w:rStyle w:val="15"/>
          <w:rFonts w:ascii="Times New Roman" w:eastAsia="方正仿宋_GBK" w:hAnsi="Times New Roman" w:cs="Times New Roman"/>
        </w:rPr>
        <w:t>三是突出生态优先，探索创新赔偿方法。该案双方在案件损害调查阶段同步启动磋商程序，有利于尽快完成赔偿协议，及时开展生态环境修复</w:t>
      </w:r>
      <w:r>
        <w:rPr>
          <w:rStyle w:val="15"/>
          <w:rFonts w:ascii="Times New Roman" w:eastAsia="方正仿宋_GBK" w:hAnsi="Times New Roman" w:cs="Times New Roman"/>
          <w:bCs/>
        </w:rPr>
        <w:t>，避免损害扩大，并确保了生态环境损害鉴定评估数据的可靠性和时效性。</w:t>
      </w:r>
      <w:r>
        <w:rPr>
          <w:rStyle w:val="15"/>
          <w:rFonts w:ascii="Times New Roman" w:eastAsia="方正仿宋_GBK" w:hAnsi="Times New Roman" w:cs="Times New Roman"/>
        </w:rPr>
        <w:t>此外，采取特定种群增殖放流的补偿方式既可以有效补充水生生物数量，也能够净化</w:t>
      </w:r>
      <w:proofErr w:type="gramStart"/>
      <w:r>
        <w:rPr>
          <w:rStyle w:val="15"/>
          <w:rFonts w:ascii="Times New Roman" w:eastAsia="方正仿宋_GBK" w:hAnsi="Times New Roman" w:cs="Times New Roman"/>
        </w:rPr>
        <w:t>滆</w:t>
      </w:r>
      <w:proofErr w:type="gramEnd"/>
      <w:r>
        <w:rPr>
          <w:rStyle w:val="15"/>
          <w:rFonts w:ascii="Times New Roman" w:eastAsia="方正仿宋_GBK" w:hAnsi="Times New Roman" w:cs="Times New Roman"/>
        </w:rPr>
        <w:t>湖水质，最大化生态补偿效果</w:t>
      </w:r>
      <w:r>
        <w:rPr>
          <w:rFonts w:ascii="Times New Roman" w:hAnsi="Times New Roman" w:cs="Times New Roman"/>
          <w:bCs/>
        </w:rPr>
        <w:t>。</w:t>
      </w:r>
    </w:p>
    <w:p w14:paraId="55799179" w14:textId="77777777" w:rsidR="00BD0512" w:rsidRDefault="00A474E4">
      <w:pPr>
        <w:rPr>
          <w:rFonts w:ascii="Times New Roman" w:hAnsi="Times New Roman" w:cs="Times New Roman"/>
          <w:bCs/>
        </w:rPr>
      </w:pPr>
      <w:r>
        <w:rPr>
          <w:rFonts w:ascii="Times New Roman" w:hAnsi="Times New Roman" w:cs="Times New Roman"/>
          <w:bCs/>
        </w:rPr>
        <w:br w:type="page"/>
      </w:r>
    </w:p>
    <w:p w14:paraId="45ECEAE0" w14:textId="77777777" w:rsidR="00BD0512" w:rsidRDefault="00A474E4">
      <w:pPr>
        <w:spacing w:line="590" w:lineRule="exact"/>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ascii="Times New Roman" w:eastAsia="方正黑体_GBK" w:hAnsi="Times New Roman" w:cs="Times New Roman"/>
          <w:color w:val="000000"/>
          <w:sz w:val="32"/>
          <w:szCs w:val="32"/>
        </w:rPr>
        <w:t>2</w:t>
      </w:r>
    </w:p>
    <w:p w14:paraId="25CB0AF5" w14:textId="77777777" w:rsidR="00BD0512" w:rsidRDefault="00BD0512">
      <w:pPr>
        <w:spacing w:line="590" w:lineRule="exact"/>
        <w:rPr>
          <w:rFonts w:ascii="Times New Roman" w:eastAsia="方正黑体_GBK" w:hAnsi="Times New Roman" w:cs="Times New Roman"/>
          <w:color w:val="000000"/>
          <w:sz w:val="32"/>
          <w:szCs w:val="32"/>
        </w:rPr>
      </w:pPr>
    </w:p>
    <w:p w14:paraId="7EC5456A" w14:textId="77777777" w:rsidR="00BD0512" w:rsidRDefault="00A474E4">
      <w:pPr>
        <w:spacing w:line="59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江苏省第三批生态环境损害赔偿</w:t>
      </w:r>
      <w:r>
        <w:rPr>
          <w:rFonts w:ascii="Times New Roman" w:eastAsia="方正小标宋_GBK" w:hAnsi="Times New Roman" w:cs="Times New Roman" w:hint="eastAsia"/>
          <w:sz w:val="44"/>
          <w:szCs w:val="44"/>
        </w:rPr>
        <w:t>提名表扬</w:t>
      </w:r>
      <w:r>
        <w:rPr>
          <w:rFonts w:ascii="Times New Roman" w:eastAsia="方正小标宋_GBK" w:hAnsi="Times New Roman" w:cs="Times New Roman"/>
          <w:sz w:val="44"/>
          <w:szCs w:val="44"/>
        </w:rPr>
        <w:t>案例</w:t>
      </w:r>
    </w:p>
    <w:p w14:paraId="2A307F45" w14:textId="77777777" w:rsidR="00BD0512" w:rsidRDefault="00BD0512">
      <w:pPr>
        <w:spacing w:line="590" w:lineRule="exact"/>
        <w:ind w:firstLineChars="200" w:firstLine="640"/>
        <w:rPr>
          <w:rFonts w:ascii="Times New Roman" w:eastAsia="方正仿宋_GBK" w:hAnsi="Times New Roman" w:cs="Times New Roman"/>
          <w:sz w:val="32"/>
          <w:szCs w:val="32"/>
        </w:rPr>
      </w:pPr>
    </w:p>
    <w:sdt>
      <w:sdtPr>
        <w:rPr>
          <w:rFonts w:asciiTheme="minorHAnsi" w:eastAsiaTheme="minorEastAsia" w:hAnsiTheme="minorHAnsi" w:cstheme="minorBidi"/>
          <w:color w:val="auto"/>
          <w:kern w:val="2"/>
          <w:sz w:val="21"/>
          <w:szCs w:val="22"/>
          <w:lang w:val="zh-CN"/>
          <w14:ligatures w14:val="standardContextual"/>
        </w:rPr>
        <w:id w:val="64578029"/>
        <w:docPartObj>
          <w:docPartGallery w:val="Table of Contents"/>
          <w:docPartUnique/>
        </w:docPartObj>
      </w:sdtPr>
      <w:sdtEndPr>
        <w:rPr>
          <w:b/>
          <w:bCs/>
        </w:rPr>
      </w:sdtEndPr>
      <w:sdtContent>
        <w:p w14:paraId="5C231426" w14:textId="77777777" w:rsidR="00BD0512" w:rsidRDefault="00A474E4">
          <w:pPr>
            <w:pStyle w:val="TOC1"/>
            <w:jc w:val="center"/>
            <w:rPr>
              <w:rFonts w:ascii="方正小标宋_GBK" w:eastAsia="方正小标宋_GBK"/>
              <w:color w:val="auto"/>
            </w:rPr>
          </w:pPr>
          <w:r>
            <w:rPr>
              <w:rFonts w:ascii="方正小标宋_GBK" w:eastAsia="方正小标宋_GBK" w:hint="eastAsia"/>
              <w:color w:val="auto"/>
              <w:lang w:val="zh-CN"/>
            </w:rPr>
            <w:t>目 录</w:t>
          </w:r>
        </w:p>
        <w:p w14:paraId="2674EBB6" w14:textId="77777777" w:rsidR="00BD0512" w:rsidRDefault="00A474E4">
          <w:pPr>
            <w:pStyle w:val="10"/>
            <w:tabs>
              <w:tab w:val="right" w:leader="dot" w:pos="8296"/>
            </w:tabs>
            <w:spacing w:line="580" w:lineRule="exact"/>
            <w:ind w:firstLineChars="300" w:firstLine="630"/>
            <w:rPr>
              <w:rFonts w:ascii="Times New Roman" w:eastAsia="方正仿宋_GBK" w:hAnsi="Times New Roman" w:cs="Times New Roman"/>
              <w:sz w:val="32"/>
              <w:szCs w:val="32"/>
            </w:rPr>
          </w:pPr>
          <w:r>
            <w:fldChar w:fldCharType="begin"/>
          </w:r>
          <w:r>
            <w:instrText xml:space="preserve"> TOC \o "1-3" \h \z \u </w:instrText>
          </w:r>
          <w:r>
            <w:fldChar w:fldCharType="separate"/>
          </w:r>
          <w:hyperlink w:anchor="_Toc142659924" w:history="1">
            <w:r>
              <w:rPr>
                <w:rStyle w:val="a6"/>
                <w:rFonts w:ascii="Times New Roman" w:eastAsia="方正仿宋_GBK" w:hAnsi="Times New Roman" w:cs="Times New Roman"/>
                <w:sz w:val="32"/>
                <w:szCs w:val="32"/>
              </w:rPr>
              <w:t>一、南京某管业有限公司非法排放酸性污染物污染环境生态损害赔偿磋商案（南京）</w:t>
            </w:r>
            <w:r>
              <w:rPr>
                <w:rFonts w:ascii="Times New Roman" w:eastAsia="方正仿宋_GBK" w:hAnsi="Times New Roman" w:cs="Times New Roman"/>
                <w:sz w:val="32"/>
                <w:szCs w:val="32"/>
              </w:rPr>
              <w:tab/>
            </w:r>
            <w:r>
              <w:rPr>
                <w:rFonts w:ascii="Times New Roman" w:eastAsia="方正仿宋_GBK" w:hAnsi="Times New Roman" w:cs="Times New Roman"/>
                <w:sz w:val="32"/>
                <w:szCs w:val="32"/>
              </w:rPr>
              <w:fldChar w:fldCharType="begin"/>
            </w:r>
            <w:r>
              <w:rPr>
                <w:rFonts w:ascii="Times New Roman" w:eastAsia="方正仿宋_GBK" w:hAnsi="Times New Roman" w:cs="Times New Roman"/>
                <w:sz w:val="32"/>
                <w:szCs w:val="32"/>
              </w:rPr>
              <w:instrText xml:space="preserve"> PAGEREF _Toc142659924 \h </w:instrText>
            </w:r>
            <w:r>
              <w:rPr>
                <w:rFonts w:ascii="Times New Roman" w:eastAsia="方正仿宋_GBK" w:hAnsi="Times New Roman" w:cs="Times New Roman"/>
                <w:sz w:val="32"/>
                <w:szCs w:val="32"/>
              </w:rPr>
            </w:r>
            <w:r>
              <w:rPr>
                <w:rFonts w:ascii="Times New Roman" w:eastAsia="方正仿宋_GBK" w:hAnsi="Times New Roman" w:cs="Times New Roman"/>
                <w:sz w:val="32"/>
                <w:szCs w:val="32"/>
              </w:rPr>
              <w:fldChar w:fldCharType="separate"/>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fldChar w:fldCharType="end"/>
            </w:r>
          </w:hyperlink>
        </w:p>
        <w:p w14:paraId="61DDA456"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27" w:history="1">
            <w:r w:rsidR="00A474E4">
              <w:rPr>
                <w:rStyle w:val="a6"/>
                <w:rFonts w:ascii="Times New Roman" w:eastAsia="方正仿宋_GBK" w:hAnsi="Times New Roman" w:cs="Times New Roman"/>
                <w:sz w:val="32"/>
                <w:szCs w:val="32"/>
              </w:rPr>
              <w:t>二、南京某无损检测服务有限公司排放废液污染生态环境损害赔偿案（南京）</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_Toc142659927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7</w:t>
            </w:r>
            <w:r w:rsidR="00A474E4">
              <w:rPr>
                <w:rFonts w:ascii="Times New Roman" w:eastAsia="方正仿宋_GBK" w:hAnsi="Times New Roman" w:cs="Times New Roman"/>
                <w:sz w:val="32"/>
                <w:szCs w:val="32"/>
              </w:rPr>
              <w:fldChar w:fldCharType="end"/>
            </w:r>
          </w:hyperlink>
        </w:p>
        <w:p w14:paraId="35427809"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30" w:history="1">
            <w:r w:rsidR="00A474E4">
              <w:rPr>
                <w:rStyle w:val="a6"/>
                <w:rFonts w:ascii="Times New Roman" w:eastAsia="方正仿宋_GBK" w:hAnsi="Times New Roman" w:cs="Times New Roman"/>
                <w:sz w:val="32"/>
                <w:szCs w:val="32"/>
              </w:rPr>
              <w:t>三、南通市某化工有限公司氟化氢泄露生态环境损害赔偿磋商案（南通）</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_Toc142659930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11</w:t>
            </w:r>
            <w:r w:rsidR="00A474E4">
              <w:rPr>
                <w:rFonts w:ascii="Times New Roman" w:eastAsia="方正仿宋_GBK" w:hAnsi="Times New Roman" w:cs="Times New Roman"/>
                <w:sz w:val="32"/>
                <w:szCs w:val="32"/>
              </w:rPr>
              <w:fldChar w:fldCharType="end"/>
            </w:r>
          </w:hyperlink>
        </w:p>
        <w:p w14:paraId="60A22408"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33" w:history="1">
            <w:r w:rsidR="00A474E4">
              <w:rPr>
                <w:rStyle w:val="a6"/>
                <w:rFonts w:ascii="Times New Roman" w:eastAsia="方正仿宋_GBK" w:hAnsi="Times New Roman" w:cs="Times New Roman"/>
                <w:sz w:val="32"/>
                <w:szCs w:val="32"/>
              </w:rPr>
              <w:t>四、某科技（苏州）有限公司违法排放废水生态环境损害赔偿磋商案（苏州）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_Toc142659933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16</w:t>
            </w:r>
            <w:r w:rsidR="00A474E4">
              <w:rPr>
                <w:rFonts w:ascii="Times New Roman" w:eastAsia="方正仿宋_GBK" w:hAnsi="Times New Roman" w:cs="Times New Roman"/>
                <w:sz w:val="32"/>
                <w:szCs w:val="32"/>
              </w:rPr>
              <w:fldChar w:fldCharType="end"/>
            </w:r>
          </w:hyperlink>
        </w:p>
        <w:p w14:paraId="298ED148"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36" w:history="1">
            <w:r w:rsidR="00A474E4">
              <w:rPr>
                <w:rStyle w:val="a6"/>
                <w:rFonts w:ascii="Times New Roman" w:eastAsia="方正仿宋_GBK" w:hAnsi="Times New Roman" w:cs="Times New Roman"/>
                <w:sz w:val="32"/>
                <w:szCs w:val="32"/>
              </w:rPr>
              <w:t>五、昆山某塑胶有限公司含重金属废水排放河道生态环境损害赔偿磋商案（苏州）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_Toc142659936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19</w:t>
            </w:r>
            <w:r w:rsidR="00A474E4">
              <w:rPr>
                <w:rFonts w:ascii="Times New Roman" w:eastAsia="方正仿宋_GBK" w:hAnsi="Times New Roman" w:cs="Times New Roman"/>
                <w:sz w:val="32"/>
                <w:szCs w:val="32"/>
              </w:rPr>
              <w:fldChar w:fldCharType="end"/>
            </w:r>
          </w:hyperlink>
        </w:p>
        <w:p w14:paraId="2BEE0C24"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39" w:history="1">
            <w:r w:rsidR="00A474E4">
              <w:rPr>
                <w:rStyle w:val="a6"/>
                <w:rFonts w:ascii="Times New Roman" w:eastAsia="方正仿宋_GBK" w:hAnsi="Times New Roman" w:cs="Times New Roman"/>
                <w:sz w:val="32"/>
                <w:szCs w:val="32"/>
              </w:rPr>
              <w:t>六、泰州市某物资有限公司通过渗漏方式排放酸洗废水损害土壤和地下水环境生态环境损害赔偿磋商案（泰州）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_Toc142659939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22</w:t>
            </w:r>
            <w:r w:rsidR="00A474E4">
              <w:rPr>
                <w:rFonts w:ascii="Times New Roman" w:eastAsia="方正仿宋_GBK" w:hAnsi="Times New Roman" w:cs="Times New Roman"/>
                <w:sz w:val="32"/>
                <w:szCs w:val="32"/>
              </w:rPr>
              <w:fldChar w:fldCharType="end"/>
            </w:r>
          </w:hyperlink>
        </w:p>
        <w:p w14:paraId="388A6AE4"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42" w:history="1">
            <w:r w:rsidR="00A474E4">
              <w:rPr>
                <w:rStyle w:val="a6"/>
                <w:rFonts w:ascii="Times New Roman" w:eastAsia="方正仿宋_GBK" w:hAnsi="Times New Roman" w:cs="Times New Roman"/>
                <w:sz w:val="32"/>
                <w:szCs w:val="32"/>
              </w:rPr>
              <w:t>七、南京某联合有限公司排放含油废水污染环境生态环境损害赔偿磋商案（南京）</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_Toc142659942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26</w:t>
            </w:r>
            <w:r w:rsidR="00A474E4">
              <w:rPr>
                <w:rFonts w:ascii="Times New Roman" w:eastAsia="方正仿宋_GBK" w:hAnsi="Times New Roman" w:cs="Times New Roman"/>
                <w:sz w:val="32"/>
                <w:szCs w:val="32"/>
              </w:rPr>
              <w:fldChar w:fldCharType="end"/>
            </w:r>
          </w:hyperlink>
        </w:p>
        <w:p w14:paraId="521AC403"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45" w:history="1">
            <w:r w:rsidR="00A474E4">
              <w:rPr>
                <w:rStyle w:val="a6"/>
                <w:rFonts w:ascii="Times New Roman" w:eastAsia="方正仿宋_GBK" w:hAnsi="Times New Roman" w:cs="Times New Roman"/>
                <w:sz w:val="32"/>
                <w:szCs w:val="32"/>
              </w:rPr>
              <w:t>八、江苏某新材料科技有限公司违法排放挥发性有机废气生态环境损害赔偿磋商案（扬州）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_Toc142659945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30</w:t>
            </w:r>
            <w:r w:rsidR="00A474E4">
              <w:rPr>
                <w:rFonts w:ascii="Times New Roman" w:eastAsia="方正仿宋_GBK" w:hAnsi="Times New Roman" w:cs="Times New Roman"/>
                <w:sz w:val="32"/>
                <w:szCs w:val="32"/>
              </w:rPr>
              <w:fldChar w:fldCharType="end"/>
            </w:r>
          </w:hyperlink>
        </w:p>
        <w:p w14:paraId="60428EE7"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48" w:history="1">
            <w:r w:rsidR="00A474E4">
              <w:rPr>
                <w:rStyle w:val="a6"/>
                <w:rFonts w:ascii="Times New Roman" w:eastAsia="方正仿宋_GBK" w:hAnsi="Times New Roman" w:cs="Times New Roman"/>
                <w:sz w:val="32"/>
                <w:szCs w:val="32"/>
              </w:rPr>
              <w:t>九、苏州某精密工业有限公司违法排放废水生态环境损害赔偿磋商案（苏州）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_Toc142659948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33</w:t>
            </w:r>
            <w:r w:rsidR="00A474E4">
              <w:rPr>
                <w:rFonts w:ascii="Times New Roman" w:eastAsia="方正仿宋_GBK" w:hAnsi="Times New Roman" w:cs="Times New Roman"/>
                <w:sz w:val="32"/>
                <w:szCs w:val="32"/>
              </w:rPr>
              <w:fldChar w:fldCharType="end"/>
            </w:r>
          </w:hyperlink>
        </w:p>
        <w:p w14:paraId="08238248" w14:textId="77777777" w:rsidR="00BD0512" w:rsidRDefault="00F2100D">
          <w:pPr>
            <w:pStyle w:val="10"/>
            <w:tabs>
              <w:tab w:val="right" w:leader="dot" w:pos="8296"/>
            </w:tabs>
            <w:spacing w:line="580" w:lineRule="exact"/>
            <w:ind w:firstLineChars="300" w:firstLine="630"/>
            <w:rPr>
              <w:rFonts w:ascii="Times New Roman" w:eastAsia="方正仿宋_GBK" w:hAnsi="Times New Roman" w:cs="Times New Roman"/>
              <w:sz w:val="32"/>
              <w:szCs w:val="32"/>
            </w:rPr>
          </w:pPr>
          <w:hyperlink w:anchor="_Toc142659951" w:history="1">
            <w:r w:rsidR="00A474E4">
              <w:rPr>
                <w:rStyle w:val="a6"/>
                <w:rFonts w:ascii="Times New Roman" w:eastAsia="方正仿宋_GBK" w:hAnsi="Times New Roman" w:cs="Times New Roman"/>
                <w:sz w:val="32"/>
                <w:szCs w:val="32"/>
              </w:rPr>
              <w:t>十、苏州某家用电器有限公司违法排污生态环境损害赔偿磋商案（苏州）</w:t>
            </w:r>
            <w:r w:rsidR="00A474E4">
              <w:rPr>
                <w:rFonts w:ascii="Times New Roman" w:eastAsia="方正仿宋_GBK" w:hAnsi="Times New Roman" w:cs="Times New Roman"/>
                <w:sz w:val="32"/>
                <w:szCs w:val="32"/>
              </w:rPr>
              <w:tab/>
            </w:r>
            <w:r w:rsidR="00A474E4">
              <w:rPr>
                <w:rFonts w:ascii="Times New Roman" w:eastAsia="方正仿宋_GBK" w:hAnsi="Times New Roman" w:cs="Times New Roman"/>
                <w:sz w:val="32"/>
                <w:szCs w:val="32"/>
              </w:rPr>
              <w:fldChar w:fldCharType="begin"/>
            </w:r>
            <w:r w:rsidR="00A474E4">
              <w:rPr>
                <w:rFonts w:ascii="Times New Roman" w:eastAsia="方正仿宋_GBK" w:hAnsi="Times New Roman" w:cs="Times New Roman"/>
                <w:sz w:val="32"/>
                <w:szCs w:val="32"/>
              </w:rPr>
              <w:instrText xml:space="preserve"> PAGEREF _Toc142659951 \h </w:instrText>
            </w:r>
            <w:r w:rsidR="00A474E4">
              <w:rPr>
                <w:rFonts w:ascii="Times New Roman" w:eastAsia="方正仿宋_GBK" w:hAnsi="Times New Roman" w:cs="Times New Roman"/>
                <w:sz w:val="32"/>
                <w:szCs w:val="32"/>
              </w:rPr>
            </w:r>
            <w:r w:rsidR="00A474E4">
              <w:rPr>
                <w:rFonts w:ascii="Times New Roman" w:eastAsia="方正仿宋_GBK" w:hAnsi="Times New Roman" w:cs="Times New Roman"/>
                <w:sz w:val="32"/>
                <w:szCs w:val="32"/>
              </w:rPr>
              <w:fldChar w:fldCharType="separate"/>
            </w:r>
            <w:r w:rsidR="00A474E4">
              <w:rPr>
                <w:rFonts w:ascii="Times New Roman" w:eastAsia="方正仿宋_GBK" w:hAnsi="Times New Roman" w:cs="Times New Roman"/>
                <w:sz w:val="32"/>
                <w:szCs w:val="32"/>
              </w:rPr>
              <w:t>36</w:t>
            </w:r>
            <w:r w:rsidR="00A474E4">
              <w:rPr>
                <w:rFonts w:ascii="Times New Roman" w:eastAsia="方正仿宋_GBK" w:hAnsi="Times New Roman" w:cs="Times New Roman"/>
                <w:sz w:val="32"/>
                <w:szCs w:val="32"/>
              </w:rPr>
              <w:fldChar w:fldCharType="end"/>
            </w:r>
          </w:hyperlink>
        </w:p>
        <w:p w14:paraId="1811647C" w14:textId="77777777" w:rsidR="00BD0512" w:rsidRDefault="00A474E4">
          <w:r>
            <w:rPr>
              <w:b/>
              <w:bCs/>
              <w:lang w:val="zh-CN"/>
            </w:rPr>
            <w:fldChar w:fldCharType="end"/>
          </w:r>
        </w:p>
      </w:sdtContent>
    </w:sdt>
    <w:p w14:paraId="7451046C"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r>
        <w:rPr>
          <w:rFonts w:ascii="方正黑体_GBK" w:eastAsia="方正黑体_GBK" w:hAnsi="Times New Roman" w:cs="Times New Roman"/>
          <w:b w:val="0"/>
          <w:kern w:val="2"/>
          <w:sz w:val="32"/>
          <w:szCs w:val="32"/>
        </w:rPr>
        <w:br w:type="page"/>
      </w:r>
    </w:p>
    <w:p w14:paraId="74D44E54"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25" w:name="_Toc142659924"/>
      <w:r>
        <w:rPr>
          <w:rFonts w:ascii="方正黑体_GBK" w:eastAsia="方正黑体_GBK" w:hAnsi="Times New Roman" w:cs="Times New Roman" w:hint="eastAsia"/>
          <w:b w:val="0"/>
          <w:kern w:val="2"/>
          <w:sz w:val="32"/>
          <w:szCs w:val="32"/>
        </w:rPr>
        <w:lastRenderedPageBreak/>
        <w:t>一、南京某管业有限公司非法排放酸性污染物污染环境生态损害赔偿磋商案（南京）</w:t>
      </w:r>
      <w:bookmarkEnd w:id="25"/>
    </w:p>
    <w:p w14:paraId="669735E9"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26" w:name="_Toc142659925"/>
      <w:r>
        <w:rPr>
          <w:rFonts w:ascii="方正黑体_GBK" w:eastAsia="方正黑体_GBK" w:hAnsi="Times New Roman" w:cs="Times New Roman" w:hint="eastAsia"/>
          <w:bCs/>
          <w:sz w:val="32"/>
          <w:szCs w:val="32"/>
        </w:rPr>
        <w:t>（一）基本案情</w:t>
      </w:r>
      <w:bookmarkEnd w:id="26"/>
    </w:p>
    <w:p w14:paraId="231FD36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南京市浦口生态环境局执法人员现场检查时发现，有两名员工</w:t>
      </w:r>
      <w:proofErr w:type="gramStart"/>
      <w:r>
        <w:rPr>
          <w:rFonts w:ascii="Times New Roman" w:eastAsia="方正仿宋_GBK" w:hAnsi="Times New Roman" w:cs="Times New Roman"/>
          <w:bCs/>
          <w:sz w:val="32"/>
          <w:szCs w:val="32"/>
        </w:rPr>
        <w:t>在某管业</w:t>
      </w:r>
      <w:proofErr w:type="gramEnd"/>
      <w:r>
        <w:rPr>
          <w:rFonts w:ascii="Times New Roman" w:eastAsia="方正仿宋_GBK" w:hAnsi="Times New Roman" w:cs="Times New Roman"/>
          <w:bCs/>
          <w:sz w:val="32"/>
          <w:szCs w:val="32"/>
        </w:rPr>
        <w:t>有限公司厂房南侧正在进行酸洗作业，将酸洗过程中产生的酸性污染物向外环境直接排放，监测人员立即进行水样取样。监测报告显示：厂区内酸洗操作地面积水</w:t>
      </w:r>
      <w:r>
        <w:rPr>
          <w:rFonts w:ascii="Times New Roman" w:eastAsia="方正仿宋_GBK" w:hAnsi="Times New Roman" w:cs="Times New Roman"/>
          <w:bCs/>
          <w:sz w:val="32"/>
          <w:szCs w:val="32"/>
        </w:rPr>
        <w:t>pH</w:t>
      </w:r>
      <w:r>
        <w:rPr>
          <w:rFonts w:ascii="Times New Roman" w:eastAsia="方正仿宋_GBK" w:hAnsi="Times New Roman" w:cs="Times New Roman"/>
          <w:bCs/>
          <w:sz w:val="32"/>
          <w:szCs w:val="32"/>
        </w:rPr>
        <w:t>为</w:t>
      </w:r>
      <w:r>
        <w:rPr>
          <w:rFonts w:ascii="Times New Roman" w:eastAsia="方正仿宋_GBK" w:hAnsi="Times New Roman" w:cs="Times New Roman"/>
          <w:bCs/>
          <w:sz w:val="32"/>
          <w:szCs w:val="32"/>
        </w:rPr>
        <w:t>1.4</w:t>
      </w:r>
      <w:r>
        <w:rPr>
          <w:rFonts w:ascii="Times New Roman" w:eastAsia="方正仿宋_GBK" w:hAnsi="Times New Roman" w:cs="Times New Roman"/>
          <w:bCs/>
          <w:sz w:val="32"/>
          <w:szCs w:val="32"/>
        </w:rPr>
        <w:t>。根据《国家危险废物名录》（</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版），该酸性污染物为</w:t>
      </w:r>
      <w:r>
        <w:rPr>
          <w:rFonts w:ascii="Times New Roman" w:eastAsia="方正仿宋_GBK" w:hAnsi="Times New Roman" w:cs="Times New Roman"/>
          <w:bCs/>
          <w:sz w:val="32"/>
          <w:szCs w:val="32"/>
        </w:rPr>
        <w:t>HW34</w:t>
      </w:r>
      <w:r>
        <w:rPr>
          <w:rFonts w:ascii="Times New Roman" w:eastAsia="方正仿宋_GBK" w:hAnsi="Times New Roman" w:cs="Times New Roman"/>
          <w:bCs/>
          <w:sz w:val="32"/>
          <w:szCs w:val="32"/>
        </w:rPr>
        <w:t>或</w:t>
      </w:r>
      <w:r>
        <w:rPr>
          <w:rFonts w:ascii="Times New Roman" w:eastAsia="方正仿宋_GBK" w:hAnsi="Times New Roman" w:cs="Times New Roman"/>
          <w:bCs/>
          <w:sz w:val="32"/>
          <w:szCs w:val="32"/>
        </w:rPr>
        <w:t>HW17</w:t>
      </w:r>
      <w:r>
        <w:rPr>
          <w:rFonts w:ascii="Times New Roman" w:eastAsia="方正仿宋_GBK" w:hAnsi="Times New Roman" w:cs="Times New Roman"/>
          <w:bCs/>
          <w:sz w:val="32"/>
          <w:szCs w:val="32"/>
        </w:rPr>
        <w:t>，废物代码</w:t>
      </w:r>
      <w:r>
        <w:rPr>
          <w:rFonts w:ascii="Times New Roman" w:eastAsia="方正仿宋_GBK" w:hAnsi="Times New Roman" w:cs="Times New Roman"/>
          <w:bCs/>
          <w:sz w:val="32"/>
          <w:szCs w:val="32"/>
        </w:rPr>
        <w:t>900-300-34</w:t>
      </w:r>
      <w:r>
        <w:rPr>
          <w:rFonts w:ascii="Times New Roman" w:eastAsia="方正仿宋_GBK" w:hAnsi="Times New Roman" w:cs="Times New Roman"/>
          <w:bCs/>
          <w:sz w:val="32"/>
          <w:szCs w:val="32"/>
        </w:rPr>
        <w:t>或</w:t>
      </w:r>
      <w:r>
        <w:rPr>
          <w:rFonts w:ascii="Times New Roman" w:eastAsia="方正仿宋_GBK" w:hAnsi="Times New Roman" w:cs="Times New Roman"/>
          <w:bCs/>
          <w:sz w:val="32"/>
          <w:szCs w:val="32"/>
        </w:rPr>
        <w:t>336-064-17</w:t>
      </w:r>
      <w:r>
        <w:rPr>
          <w:rFonts w:ascii="Times New Roman" w:eastAsia="方正仿宋_GBK" w:hAnsi="Times New Roman" w:cs="Times New Roman"/>
          <w:bCs/>
          <w:sz w:val="32"/>
          <w:szCs w:val="32"/>
        </w:rPr>
        <w:t>，属于危险废物。经与公安部门联合侦查，该公司直接排入兰花山洪沟的酸性污染物为酸性废液</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吨和清洗过弯管</w:t>
      </w:r>
      <w:proofErr w:type="gramStart"/>
      <w:r>
        <w:rPr>
          <w:rFonts w:ascii="Times New Roman" w:eastAsia="方正仿宋_GBK" w:hAnsi="Times New Roman" w:cs="Times New Roman"/>
          <w:bCs/>
          <w:sz w:val="32"/>
          <w:szCs w:val="32"/>
        </w:rPr>
        <w:t>拉伸油</w:t>
      </w:r>
      <w:proofErr w:type="gramEnd"/>
      <w:r>
        <w:rPr>
          <w:rFonts w:ascii="Times New Roman" w:eastAsia="方正仿宋_GBK" w:hAnsi="Times New Roman" w:cs="Times New Roman"/>
          <w:bCs/>
          <w:sz w:val="32"/>
          <w:szCs w:val="32"/>
        </w:rPr>
        <w:t>的废钝化液（酸性）</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吨。针对被污染破坏的环境，我局及时启动生态环境损害赔偿工作，委托江苏环保产业技术研究院生态环境损害赔偿鉴定评估专家出具专家意见，同时联合公安分局、区检察院、人大代表和开发区等部门</w:t>
      </w:r>
      <w:proofErr w:type="gramStart"/>
      <w:r>
        <w:rPr>
          <w:rFonts w:ascii="Times New Roman" w:eastAsia="方正仿宋_GBK" w:hAnsi="Times New Roman" w:cs="Times New Roman"/>
          <w:bCs/>
          <w:sz w:val="32"/>
          <w:szCs w:val="32"/>
        </w:rPr>
        <w:t>组成磋商</w:t>
      </w:r>
      <w:proofErr w:type="gramEnd"/>
      <w:r>
        <w:rPr>
          <w:rFonts w:ascii="Times New Roman" w:eastAsia="方正仿宋_GBK" w:hAnsi="Times New Roman" w:cs="Times New Roman"/>
          <w:bCs/>
          <w:sz w:val="32"/>
          <w:szCs w:val="32"/>
        </w:rPr>
        <w:t>小组。经磋商，企业承担生态环境替代修复等费用共计</w:t>
      </w:r>
      <w:r>
        <w:rPr>
          <w:rFonts w:ascii="Times New Roman" w:eastAsia="方正仿宋_GBK" w:hAnsi="Times New Roman" w:cs="Times New Roman"/>
          <w:bCs/>
          <w:sz w:val="32"/>
          <w:szCs w:val="32"/>
        </w:rPr>
        <w:t>111012.5</w:t>
      </w:r>
      <w:r>
        <w:rPr>
          <w:rFonts w:ascii="Times New Roman" w:eastAsia="方正仿宋_GBK" w:hAnsi="Times New Roman" w:cs="Times New Roman"/>
          <w:bCs/>
          <w:sz w:val="32"/>
          <w:szCs w:val="32"/>
        </w:rPr>
        <w:t>元，用于浦口</w:t>
      </w:r>
      <w:proofErr w:type="gramStart"/>
      <w:r>
        <w:rPr>
          <w:rFonts w:ascii="Times New Roman" w:eastAsia="方正仿宋_GBK" w:hAnsi="Times New Roman" w:cs="Times New Roman"/>
          <w:bCs/>
          <w:sz w:val="32"/>
          <w:szCs w:val="32"/>
        </w:rPr>
        <w:t>区桥林</w:t>
      </w:r>
      <w:proofErr w:type="gramEnd"/>
      <w:r>
        <w:rPr>
          <w:rFonts w:ascii="Times New Roman" w:eastAsia="方正仿宋_GBK" w:hAnsi="Times New Roman" w:cs="Times New Roman"/>
          <w:bCs/>
          <w:sz w:val="32"/>
          <w:szCs w:val="32"/>
        </w:rPr>
        <w:t>街道生态环境修复项目，如该项目无法开展，可用于其他生态环境替代性修复项目。考虑到同辖区其他受损生态环境亟待修复的迫切性，浦口区将该笔费用统筹用于永宁街道联合村</w:t>
      </w:r>
      <w:proofErr w:type="gramStart"/>
      <w:r>
        <w:rPr>
          <w:rFonts w:ascii="Times New Roman" w:eastAsia="方正仿宋_GBK" w:hAnsi="Times New Roman" w:cs="Times New Roman"/>
          <w:bCs/>
          <w:sz w:val="32"/>
          <w:szCs w:val="32"/>
        </w:rPr>
        <w:t>滁</w:t>
      </w:r>
      <w:proofErr w:type="gramEnd"/>
      <w:r>
        <w:rPr>
          <w:rFonts w:ascii="Times New Roman" w:eastAsia="方正仿宋_GBK" w:hAnsi="Times New Roman" w:cs="Times New Roman"/>
          <w:bCs/>
          <w:sz w:val="32"/>
          <w:szCs w:val="32"/>
        </w:rPr>
        <w:t>河段水质净化修复。鉴于企业积极整改并主动配合开展生态环境修复工作，根据《江苏省生态环境行政处罚裁量基准规定》第十一条规定，在裁量的基础上适当降低罚款金额，给予处罚</w:t>
      </w:r>
      <w:r>
        <w:rPr>
          <w:rFonts w:ascii="Times New Roman" w:eastAsia="方正仿宋_GBK" w:hAnsi="Times New Roman" w:cs="Times New Roman"/>
          <w:bCs/>
          <w:sz w:val="32"/>
          <w:szCs w:val="32"/>
        </w:rPr>
        <w:t>26</w:t>
      </w:r>
      <w:r>
        <w:rPr>
          <w:rFonts w:ascii="Times New Roman" w:eastAsia="方正仿宋_GBK" w:hAnsi="Times New Roman" w:cs="Times New Roman"/>
          <w:bCs/>
          <w:sz w:val="32"/>
          <w:szCs w:val="32"/>
        </w:rPr>
        <w:t>万元。</w:t>
      </w:r>
    </w:p>
    <w:p w14:paraId="5A33008A"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27" w:name="_Toc142659926"/>
      <w:r>
        <w:rPr>
          <w:rFonts w:ascii="方正黑体_GBK" w:eastAsia="方正黑体_GBK" w:hAnsi="Times New Roman" w:cs="Times New Roman" w:hint="eastAsia"/>
          <w:bCs/>
          <w:sz w:val="32"/>
          <w:szCs w:val="32"/>
        </w:rPr>
        <w:lastRenderedPageBreak/>
        <w:t>（二）经验与启示</w:t>
      </w:r>
      <w:bookmarkEnd w:id="27"/>
    </w:p>
    <w:p w14:paraId="6422E51B"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一是宣贯解读政策制度，依法行政履职尽责，推进生态环境损害赔偿工作。本案中，我局严格遵守《中华人民共和国行政处罚法》和《环境行政处罚办法》规定，充分保障企业陈述申辩和听证权利，</w:t>
      </w:r>
      <w:proofErr w:type="gramStart"/>
      <w:r>
        <w:rPr>
          <w:rFonts w:ascii="Times New Roman" w:eastAsia="方正仿宋_GBK" w:hAnsi="Times New Roman" w:cs="Times New Roman"/>
          <w:bCs/>
          <w:sz w:val="32"/>
          <w:szCs w:val="32"/>
        </w:rPr>
        <w:t>畅通企业</w:t>
      </w:r>
      <w:proofErr w:type="gramEnd"/>
      <w:r>
        <w:rPr>
          <w:rFonts w:ascii="Times New Roman" w:eastAsia="方正仿宋_GBK" w:hAnsi="Times New Roman" w:cs="Times New Roman"/>
          <w:bCs/>
          <w:sz w:val="32"/>
          <w:szCs w:val="32"/>
        </w:rPr>
        <w:t>救济渠道。我局实施行政处罚时兼顾法理与情理，通过深入解读《江苏省生态环境行政处罚裁量基准规定》，及时将符合从轻处理的情形告知企业，充分发挥制度优势，积极与企业进行磋商推动生态环境损害赔偿磋商工作的顺利进行，与此同时做到有法必依，各环节严格遵循《南京市生态环境局生态环境损害赔偿工作内部规程》规定。</w:t>
      </w:r>
    </w:p>
    <w:p w14:paraId="0DB3816C" w14:textId="4A29357D"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制定科学修复方案，促进河流生态环境复苏，维护河流健康生命。浦口区地处长江流域，前临长江，后有滁河，浦口区永宁街道联合村滁河段水质净化修复项目的实施，是立足于长江大保护战略要求，全面贯彻落实</w:t>
      </w:r>
      <w:r w:rsidR="00287C7C" w:rsidRPr="00287C7C">
        <w:rPr>
          <w:rFonts w:ascii="Times New Roman" w:eastAsia="方正仿宋_GBK" w:hAnsi="Times New Roman" w:cs="Times New Roman" w:hint="eastAsia"/>
          <w:bCs/>
          <w:sz w:val="32"/>
          <w:szCs w:val="32"/>
        </w:rPr>
        <w:t>习近平总书记</w:t>
      </w:r>
      <w:r>
        <w:rPr>
          <w:rFonts w:ascii="Times New Roman" w:eastAsia="方正仿宋_GBK" w:hAnsi="Times New Roman" w:cs="Times New Roman"/>
          <w:bCs/>
          <w:sz w:val="32"/>
          <w:szCs w:val="32"/>
        </w:rPr>
        <w:t>系列重要讲话批示精神，实现</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安澜、绿色、和谐、美丽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治江目标的一大举措。项目实施前，河道内水草丛生，河水呈墨色，人立岸边，不时飘来阵阵恶臭。通过长达一年的修复，于</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11</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日通过联合验收组验收，修复后河水水质得到较大改善，修复效果明显，实现一河清水东流、</w:t>
      </w:r>
      <w:proofErr w:type="gramStart"/>
      <w:r>
        <w:rPr>
          <w:rFonts w:ascii="Times New Roman" w:eastAsia="方正仿宋_GBK" w:hAnsi="Times New Roman" w:cs="Times New Roman"/>
          <w:bCs/>
          <w:sz w:val="32"/>
          <w:szCs w:val="32"/>
        </w:rPr>
        <w:t>一</w:t>
      </w:r>
      <w:proofErr w:type="gramEnd"/>
      <w:r>
        <w:rPr>
          <w:rFonts w:ascii="Times New Roman" w:eastAsia="方正仿宋_GBK" w:hAnsi="Times New Roman" w:cs="Times New Roman"/>
          <w:bCs/>
          <w:sz w:val="32"/>
          <w:szCs w:val="32"/>
        </w:rPr>
        <w:t>库碧水入江的生态效果。</w:t>
      </w:r>
    </w:p>
    <w:p w14:paraId="64941FE8"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三是强化部门协作联动，充分发挥联合查办机制，构建严密责任追究法网。在案件调查阶段，发现排放至外环境的</w:t>
      </w:r>
      <w:r>
        <w:rPr>
          <w:rFonts w:ascii="Times New Roman" w:eastAsia="方正仿宋_GBK" w:hAnsi="Times New Roman" w:cs="Times New Roman"/>
          <w:bCs/>
          <w:sz w:val="32"/>
          <w:szCs w:val="32"/>
        </w:rPr>
        <w:lastRenderedPageBreak/>
        <w:t>涉案污染物</w:t>
      </w:r>
      <w:r>
        <w:rPr>
          <w:rFonts w:ascii="Times New Roman" w:eastAsia="方正仿宋_GBK" w:hAnsi="Times New Roman" w:cs="Times New Roman"/>
          <w:bCs/>
          <w:sz w:val="32"/>
          <w:szCs w:val="32"/>
        </w:rPr>
        <w:t>pH</w:t>
      </w:r>
      <w:r>
        <w:rPr>
          <w:rFonts w:ascii="Times New Roman" w:eastAsia="方正仿宋_GBK" w:hAnsi="Times New Roman" w:cs="Times New Roman"/>
          <w:bCs/>
          <w:sz w:val="32"/>
          <w:szCs w:val="32"/>
        </w:rPr>
        <w:t>值低于</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，呈强酸性，且排放量超过</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吨，我局及时将案件线索移送公安部门，充分发挥联合查办机制，高效推进案件调查进度。同时，我局将案件线索及时抄送区检察院，由检察</w:t>
      </w:r>
      <w:r>
        <w:rPr>
          <w:rFonts w:ascii="Times New Roman" w:eastAsia="方正仿宋_GBK" w:hAnsi="Times New Roman" w:cs="Times New Roman" w:hint="eastAsia"/>
          <w:bCs/>
          <w:sz w:val="32"/>
          <w:szCs w:val="32"/>
        </w:rPr>
        <w:t>机关</w:t>
      </w:r>
      <w:r>
        <w:rPr>
          <w:rFonts w:ascii="Times New Roman" w:eastAsia="方正仿宋_GBK" w:hAnsi="Times New Roman" w:cs="Times New Roman"/>
          <w:bCs/>
          <w:sz w:val="32"/>
          <w:szCs w:val="32"/>
        </w:rPr>
        <w:t>提起公诉进一步追究刑事责任，并邀请区检察院参与磋商会和验收修复。区检察院的全过程参与不仅对我局工作起到监督指导作用，也是为后续行政处罚和生态环境损害赔偿磋商工作提供司法力量支撑。此案件的联合办理，是我局与区检察院、公安部门在联席会议机制的基础上深化协作的体现，为最终实现及时追责修复环境，持续改善浦口生态环境提供了强有力的保障。</w:t>
      </w:r>
    </w:p>
    <w:p w14:paraId="0A93606A"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四是健全账户管理制度，灵活管理生态修复资金，</w:t>
      </w:r>
      <w:proofErr w:type="gramStart"/>
      <w:r>
        <w:rPr>
          <w:rFonts w:ascii="Times New Roman" w:eastAsia="方正仿宋_GBK" w:hAnsi="Times New Roman" w:cs="Times New Roman"/>
          <w:bCs/>
          <w:sz w:val="32"/>
          <w:szCs w:val="32"/>
        </w:rPr>
        <w:t>高效实现</w:t>
      </w:r>
      <w:proofErr w:type="gramEnd"/>
      <w:r>
        <w:rPr>
          <w:rFonts w:ascii="Times New Roman" w:eastAsia="方正仿宋_GBK" w:hAnsi="Times New Roman" w:cs="Times New Roman"/>
          <w:bCs/>
          <w:sz w:val="32"/>
          <w:szCs w:val="32"/>
        </w:rPr>
        <w:t>生态修复效果。为健全生态环境损害赔偿制度，规范管理生态修复资金，促使受损生态环境得到有效修复，我局开创性建设</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替代修复</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资金赔偿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制度，针对无法开展原位修复的生态环境损害赔偿事件，经与赔偿义务人磋商，在管理部门监管下，优先由赔偿义务人针对辖区内受损生态环境开展替代性修复工作，不仅能快速有效改善辖区生态环境，还能大大提升生态环境损害赔偿金使用效率。</w:t>
      </w:r>
    </w:p>
    <w:p w14:paraId="3192DC6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同时，对于暂无需要开展修复项目的生态环境损害赔偿金，由我局联合区检察院和区财政部门建立常态化联席会议机制和生态修复资金管理制度。由赔偿义务人将生态修复资金统一转入区非税账户由财政部门进行管理。我局开创性设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年末申报财政预算</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临时申报资金</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两种方式灵活提取生</w:t>
      </w:r>
      <w:r>
        <w:rPr>
          <w:rFonts w:ascii="Times New Roman" w:eastAsia="方正仿宋_GBK" w:hAnsi="Times New Roman" w:cs="Times New Roman"/>
          <w:bCs/>
          <w:sz w:val="32"/>
          <w:szCs w:val="32"/>
        </w:rPr>
        <w:lastRenderedPageBreak/>
        <w:t>态修复资金。本案中，我局即通过提交赔偿协议和修复结果联合验收报告的方式，临时申报资金，为高效完成生态修复项目提供了坚强的资金保障。</w:t>
      </w:r>
    </w:p>
    <w:p w14:paraId="1D1279D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五是邀请公众参与，增强政府工作的透明度，增强群众的认同感、获得感。在本案中，我局特别邀请了人大代表全程参与，联合村村民积极主动参与，真正做到了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民有所盼，政有所为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在修复过程中，有的村民无偿义务劳动，有的村民积极献言献策推动又好又快修复，村民们见证了河道修复始末，充分做到环境修复工作公开透明。修复后，河水碧波荡漾，两岸绿树掩映，修复效果取得村民们的认可，村民的获得感、幸福感得到明显提升。</w:t>
      </w:r>
    </w:p>
    <w:p w14:paraId="616C89E3"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5BDD71DE"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2E0C767C"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28" w:name="_Toc142659927"/>
      <w:r>
        <w:rPr>
          <w:rFonts w:ascii="方正黑体_GBK" w:eastAsia="方正黑体_GBK" w:hAnsi="Times New Roman" w:cs="Times New Roman" w:hint="eastAsia"/>
          <w:b w:val="0"/>
          <w:kern w:val="2"/>
          <w:sz w:val="32"/>
          <w:szCs w:val="32"/>
        </w:rPr>
        <w:lastRenderedPageBreak/>
        <w:t>二、</w:t>
      </w:r>
      <w:r>
        <w:rPr>
          <w:rFonts w:ascii="方正黑体_GBK" w:eastAsia="方正黑体_GBK" w:hAnsi="Times New Roman" w:cs="Times New Roman"/>
          <w:b w:val="0"/>
          <w:kern w:val="2"/>
          <w:sz w:val="32"/>
          <w:szCs w:val="32"/>
        </w:rPr>
        <w:t>南京某无损检测服务有限公司排放废液污染生态环境损害赔偿案（南京）</w:t>
      </w:r>
      <w:bookmarkEnd w:id="28"/>
    </w:p>
    <w:p w14:paraId="1A2D0370"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29" w:name="_Toc142659928"/>
      <w:r>
        <w:rPr>
          <w:rFonts w:ascii="方正黑体_GBK" w:eastAsia="方正黑体_GBK" w:hAnsi="Times New Roman" w:cs="Times New Roman" w:hint="eastAsia"/>
          <w:bCs/>
          <w:sz w:val="32"/>
          <w:szCs w:val="32"/>
        </w:rPr>
        <w:t>（一）基本案情</w:t>
      </w:r>
      <w:bookmarkEnd w:id="29"/>
    </w:p>
    <w:p w14:paraId="552ACE3D" w14:textId="77777777" w:rsidR="00BD0512" w:rsidRDefault="00A474E4">
      <w:pPr>
        <w:widowControl/>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23</w:t>
      </w:r>
      <w:r>
        <w:rPr>
          <w:rFonts w:ascii="Times New Roman" w:eastAsia="方正仿宋_GBK" w:hAnsi="Times New Roman" w:cs="Times New Roman"/>
          <w:bCs/>
          <w:sz w:val="32"/>
          <w:szCs w:val="32"/>
        </w:rPr>
        <w:t>日，南京市栖霞生态环境局会同南京市公安局栖霞分局食药环大队对位于栖霞</w:t>
      </w:r>
      <w:proofErr w:type="gramStart"/>
      <w:r>
        <w:rPr>
          <w:rFonts w:ascii="Times New Roman" w:eastAsia="方正仿宋_GBK" w:hAnsi="Times New Roman" w:cs="Times New Roman"/>
          <w:bCs/>
          <w:sz w:val="32"/>
          <w:szCs w:val="32"/>
        </w:rPr>
        <w:t>区尧化街道科创路</w:t>
      </w:r>
      <w:proofErr w:type="gramEnd"/>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号</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栋</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楼的南京市某无损检测服务有限公司进行现场检查，发现该公司将冲洗胶片产生的废显影液通过暗室北面水泥池下私设的下水管排放至阳台下水道，最终经市政雨水管网流入外环境。经认定，该公司冲洗胶片产生的废显影液、废定影液、冲洗废液属于危险废物，废物类别</w:t>
      </w:r>
      <w:r>
        <w:rPr>
          <w:rFonts w:ascii="Times New Roman" w:eastAsia="方正仿宋_GBK" w:hAnsi="Times New Roman" w:cs="Times New Roman"/>
          <w:bCs/>
          <w:sz w:val="32"/>
          <w:szCs w:val="32"/>
        </w:rPr>
        <w:t>HW16</w:t>
      </w:r>
      <w:r>
        <w:rPr>
          <w:rFonts w:ascii="Times New Roman" w:eastAsia="方正仿宋_GBK" w:hAnsi="Times New Roman" w:cs="Times New Roman"/>
          <w:bCs/>
          <w:sz w:val="32"/>
          <w:szCs w:val="32"/>
        </w:rPr>
        <w:t>，废物代码</w:t>
      </w:r>
      <w:r>
        <w:rPr>
          <w:rFonts w:ascii="Times New Roman" w:eastAsia="方正仿宋_GBK" w:hAnsi="Times New Roman" w:cs="Times New Roman"/>
          <w:bCs/>
          <w:sz w:val="32"/>
          <w:szCs w:val="32"/>
        </w:rPr>
        <w:t>231-001-16</w:t>
      </w:r>
      <w:r>
        <w:rPr>
          <w:rFonts w:ascii="Times New Roman" w:eastAsia="方正仿宋_GBK" w:hAnsi="Times New Roman" w:cs="Times New Roman"/>
          <w:bCs/>
          <w:sz w:val="32"/>
          <w:szCs w:val="32"/>
        </w:rPr>
        <w:t>。该公司不经法定排放口，通过暗室内自设下水管将废显影液等直接排放的行为符合</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两高</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司法解释中通过暗管等逃避监管的方式非法排放危险废物的规定。</w:t>
      </w:r>
    </w:p>
    <w:p w14:paraId="43C0C20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24</w:t>
      </w:r>
      <w:r>
        <w:rPr>
          <w:rFonts w:ascii="Times New Roman" w:eastAsia="方正仿宋_GBK" w:hAnsi="Times New Roman" w:cs="Times New Roman"/>
          <w:bCs/>
          <w:sz w:val="32"/>
          <w:szCs w:val="32"/>
        </w:rPr>
        <w:t>日，该公司法定代表人邵某及相关责任人被公安机关以涉嫌污染环境罪刑事拘留。经进一步侦查查明，该公司成立于</w:t>
      </w:r>
      <w:r>
        <w:rPr>
          <w:rFonts w:ascii="Times New Roman" w:eastAsia="方正仿宋_GBK" w:hAnsi="Times New Roman" w:cs="Times New Roman"/>
          <w:bCs/>
          <w:sz w:val="32"/>
          <w:szCs w:val="32"/>
        </w:rPr>
        <w:t>2007</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2012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月迁至现址，主要经营范围为管道无损检测等。自搬迁至案发，该公司利用显影液、定影液冲洗胶片，所产生的废显影液、废定影液、冲洗废液通过倾倒、暗管排放或者出售给无资质第三方的方式处理。自公司成立以来，该公司共产生废显影液约</w:t>
      </w:r>
      <w:r>
        <w:rPr>
          <w:rFonts w:ascii="Times New Roman" w:eastAsia="方正仿宋_GBK" w:hAnsi="Times New Roman" w:cs="Times New Roman"/>
          <w:bCs/>
          <w:sz w:val="32"/>
          <w:szCs w:val="32"/>
        </w:rPr>
        <w:t>525</w:t>
      </w:r>
      <w:r>
        <w:rPr>
          <w:rFonts w:ascii="Times New Roman" w:eastAsia="方正仿宋_GBK" w:hAnsi="Times New Roman" w:cs="Times New Roman"/>
          <w:bCs/>
          <w:sz w:val="32"/>
          <w:szCs w:val="32"/>
        </w:rPr>
        <w:t>千克、废定影液约</w:t>
      </w:r>
      <w:r>
        <w:rPr>
          <w:rFonts w:ascii="Times New Roman" w:eastAsia="方正仿宋_GBK" w:hAnsi="Times New Roman" w:cs="Times New Roman"/>
          <w:bCs/>
          <w:sz w:val="32"/>
          <w:szCs w:val="32"/>
        </w:rPr>
        <w:t>525</w:t>
      </w:r>
      <w:r>
        <w:rPr>
          <w:rFonts w:ascii="Times New Roman" w:eastAsia="方正仿宋_GBK" w:hAnsi="Times New Roman" w:cs="Times New Roman"/>
          <w:bCs/>
          <w:sz w:val="32"/>
          <w:szCs w:val="32"/>
        </w:rPr>
        <w:t>千克、冲洗废液约</w:t>
      </w:r>
      <w:r>
        <w:rPr>
          <w:rFonts w:ascii="Times New Roman" w:eastAsia="方正仿宋_GBK" w:hAnsi="Times New Roman" w:cs="Times New Roman"/>
          <w:bCs/>
          <w:sz w:val="32"/>
          <w:szCs w:val="32"/>
        </w:rPr>
        <w:t>1050</w:t>
      </w:r>
      <w:r>
        <w:rPr>
          <w:rFonts w:ascii="Times New Roman" w:eastAsia="方正仿宋_GBK" w:hAnsi="Times New Roman" w:cs="Times New Roman"/>
          <w:bCs/>
          <w:sz w:val="32"/>
          <w:szCs w:val="32"/>
        </w:rPr>
        <w:t>千克，其中通过暗管排放废显影液约</w:t>
      </w:r>
      <w:r>
        <w:rPr>
          <w:rFonts w:ascii="Times New Roman" w:eastAsia="方正仿宋_GBK" w:hAnsi="Times New Roman" w:cs="Times New Roman"/>
          <w:bCs/>
          <w:sz w:val="32"/>
          <w:szCs w:val="32"/>
        </w:rPr>
        <w:t>90</w:t>
      </w:r>
      <w:r>
        <w:rPr>
          <w:rFonts w:ascii="Times New Roman" w:eastAsia="方正仿宋_GBK" w:hAnsi="Times New Roman" w:cs="Times New Roman"/>
          <w:bCs/>
          <w:sz w:val="32"/>
          <w:szCs w:val="32"/>
        </w:rPr>
        <w:t>千克，排放冲洗废液约</w:t>
      </w:r>
      <w:r>
        <w:rPr>
          <w:rFonts w:ascii="Times New Roman" w:eastAsia="方正仿宋_GBK" w:hAnsi="Times New Roman" w:cs="Times New Roman"/>
          <w:bCs/>
          <w:sz w:val="32"/>
          <w:szCs w:val="32"/>
        </w:rPr>
        <w:t>180</w:t>
      </w:r>
      <w:r>
        <w:rPr>
          <w:rFonts w:ascii="Times New Roman" w:eastAsia="方正仿宋_GBK" w:hAnsi="Times New Roman" w:cs="Times New Roman"/>
          <w:bCs/>
          <w:sz w:val="32"/>
          <w:szCs w:val="32"/>
        </w:rPr>
        <w:t>千克。</w:t>
      </w:r>
    </w:p>
    <w:p w14:paraId="2E244468" w14:textId="77777777" w:rsidR="00BD0512" w:rsidRDefault="00A474E4">
      <w:pPr>
        <w:spacing w:line="59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bCs/>
          <w:sz w:val="32"/>
          <w:szCs w:val="32"/>
        </w:rPr>
        <w:t>南京市栖霞区人民检察院经咨询南京大学环境学院专</w:t>
      </w:r>
      <w:r>
        <w:rPr>
          <w:rFonts w:ascii="Times New Roman" w:eastAsia="方正仿宋_GBK" w:hAnsi="Times New Roman" w:cs="Times New Roman"/>
          <w:bCs/>
          <w:sz w:val="32"/>
          <w:szCs w:val="32"/>
        </w:rPr>
        <w:lastRenderedPageBreak/>
        <w:t>家意见，确定该公司应承担生态损害赔偿费用</w:t>
      </w:r>
      <w:r>
        <w:rPr>
          <w:rFonts w:ascii="Times New Roman" w:eastAsia="方正仿宋_GBK" w:hAnsi="Times New Roman" w:cs="Times New Roman"/>
          <w:bCs/>
          <w:sz w:val="32"/>
          <w:szCs w:val="32"/>
        </w:rPr>
        <w:t>68466</w:t>
      </w:r>
      <w:r>
        <w:rPr>
          <w:rFonts w:ascii="Times New Roman" w:eastAsia="方正仿宋_GBK" w:hAnsi="Times New Roman" w:cs="Times New Roman"/>
          <w:bCs/>
          <w:sz w:val="32"/>
          <w:szCs w:val="32"/>
        </w:rPr>
        <w:t>元。</w:t>
      </w:r>
    </w:p>
    <w:p w14:paraId="3CC8450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栖霞区人民检察院根据栖霞区《关于加强检察公益诉讼与生态环境损害赔偿磋商衔接实施办法》的要求，邀请栖霞生态环境局在检察环节介入。</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20</w:t>
      </w:r>
      <w:r>
        <w:rPr>
          <w:rFonts w:ascii="Times New Roman" w:eastAsia="方正仿宋_GBK" w:hAnsi="Times New Roman" w:cs="Times New Roman"/>
          <w:bCs/>
          <w:sz w:val="32"/>
          <w:szCs w:val="32"/>
        </w:rPr>
        <w:t>日，区检察院决定对该案启动刑事合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审查，同时立公益诉讼案件。之后，该院邀请栖霞生态环境局、南京大学、南京森林警察学院以及由区统战部推荐的企业家代表形成合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领导小组，多次对合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工作进行指导。</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27</w:t>
      </w:r>
      <w:r>
        <w:rPr>
          <w:rFonts w:ascii="Times New Roman" w:eastAsia="方正仿宋_GBK" w:hAnsi="Times New Roman" w:cs="Times New Roman"/>
          <w:bCs/>
          <w:sz w:val="32"/>
          <w:szCs w:val="32"/>
        </w:rPr>
        <w:t>日，上述小组对该公司开展了合规整改验收现场评估，一致同意合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验收结果，随后就生态环境损害赔偿磋商与相对不起诉决定等举行了</w:t>
      </w:r>
      <w:proofErr w:type="gramStart"/>
      <w:r>
        <w:rPr>
          <w:rFonts w:ascii="Times New Roman" w:eastAsia="方正仿宋_GBK" w:hAnsi="Times New Roman" w:cs="Times New Roman"/>
          <w:bCs/>
          <w:sz w:val="32"/>
          <w:szCs w:val="32"/>
        </w:rPr>
        <w:t>多主题</w:t>
      </w:r>
      <w:proofErr w:type="gramEnd"/>
      <w:r>
        <w:rPr>
          <w:rFonts w:ascii="Times New Roman" w:eastAsia="方正仿宋_GBK" w:hAnsi="Times New Roman" w:cs="Times New Roman"/>
          <w:bCs/>
          <w:sz w:val="32"/>
          <w:szCs w:val="32"/>
        </w:rPr>
        <w:t>公开听证会，和</w:t>
      </w:r>
      <w:proofErr w:type="gramStart"/>
      <w:r>
        <w:rPr>
          <w:rFonts w:ascii="Times New Roman" w:eastAsia="方正仿宋_GBK" w:hAnsi="Times New Roman" w:cs="Times New Roman"/>
          <w:bCs/>
          <w:sz w:val="32"/>
          <w:szCs w:val="32"/>
        </w:rPr>
        <w:t>涉企</w:t>
      </w:r>
      <w:proofErr w:type="gramEnd"/>
      <w:r>
        <w:rPr>
          <w:rFonts w:ascii="Times New Roman" w:eastAsia="方正仿宋_GBK" w:hAnsi="Times New Roman" w:cs="Times New Roman"/>
          <w:bCs/>
          <w:sz w:val="32"/>
          <w:szCs w:val="32"/>
        </w:rPr>
        <w:t>生态环境保护暨公益诉讼同堂培训。</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28</w:t>
      </w:r>
      <w:r>
        <w:rPr>
          <w:rFonts w:ascii="Times New Roman" w:eastAsia="方正仿宋_GBK" w:hAnsi="Times New Roman" w:cs="Times New Roman"/>
          <w:bCs/>
          <w:sz w:val="32"/>
          <w:szCs w:val="32"/>
        </w:rPr>
        <w:t>日，区检察院以犯罪情节轻微、具有自首、认罪认罚等从轻处罚情节，决定依法对邵某等不予起诉。</w:t>
      </w:r>
    </w:p>
    <w:p w14:paraId="02C44F53"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0" w:name="_Toc142659929"/>
      <w:r>
        <w:rPr>
          <w:rFonts w:ascii="方正黑体_GBK" w:eastAsia="方正黑体_GBK" w:hAnsi="Times New Roman" w:cs="Times New Roman" w:hint="eastAsia"/>
          <w:bCs/>
          <w:sz w:val="32"/>
          <w:szCs w:val="32"/>
        </w:rPr>
        <w:t>（二）经验与启示</w:t>
      </w:r>
      <w:bookmarkEnd w:id="30"/>
    </w:p>
    <w:p w14:paraId="19AA0038"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一是协调经济发展和生态环保，简易合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工作机制降低企业环境污染风险同时助力企业可持续发展。该公司系小微民营企业，因涉嫌犯罪被立案，企业面临生存危机。但小</w:t>
      </w:r>
      <w:proofErr w:type="gramStart"/>
      <w:r>
        <w:rPr>
          <w:rFonts w:ascii="Times New Roman" w:eastAsia="方正仿宋_GBK" w:hAnsi="Times New Roman" w:cs="Times New Roman"/>
          <w:bCs/>
          <w:sz w:val="32"/>
          <w:szCs w:val="32"/>
        </w:rPr>
        <w:t>微企业</w:t>
      </w:r>
      <w:proofErr w:type="gramEnd"/>
      <w:r>
        <w:rPr>
          <w:rFonts w:ascii="Times New Roman" w:eastAsia="方正仿宋_GBK" w:hAnsi="Times New Roman" w:cs="Times New Roman"/>
          <w:bCs/>
          <w:sz w:val="32"/>
          <w:szCs w:val="32"/>
        </w:rPr>
        <w:t>规章制度不健全、内部管理不完善、人员环保意识淡薄等问题普遍存在。栖霞</w:t>
      </w:r>
      <w:proofErr w:type="gramStart"/>
      <w:r>
        <w:rPr>
          <w:rFonts w:ascii="Times New Roman" w:eastAsia="方正仿宋_GBK" w:hAnsi="Times New Roman" w:cs="Times New Roman"/>
          <w:bCs/>
          <w:sz w:val="32"/>
          <w:szCs w:val="32"/>
        </w:rPr>
        <w:t>区探索环资领域小微企业</w:t>
      </w:r>
      <w:proofErr w:type="gramEnd"/>
      <w:r>
        <w:rPr>
          <w:rFonts w:ascii="Times New Roman" w:eastAsia="方正仿宋_GBK" w:hAnsi="Times New Roman" w:cs="Times New Roman"/>
          <w:bCs/>
          <w:sz w:val="32"/>
          <w:szCs w:val="32"/>
        </w:rPr>
        <w:t>案件建立合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公益诉讼</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生态磋商机制，由生态环境部门会同环境专家及合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专家，对企业存在问题进行梳理、限期改正、及时验收，避免企业再次污染环境。区检察院综合考虑到涉案企业规模小、危害后果轻、嫌疑人认罪认罚、积极开展生态损害</w:t>
      </w:r>
      <w:r>
        <w:rPr>
          <w:rFonts w:ascii="Times New Roman" w:eastAsia="方正仿宋_GBK" w:hAnsi="Times New Roman" w:cs="Times New Roman"/>
          <w:bCs/>
          <w:sz w:val="32"/>
          <w:szCs w:val="32"/>
        </w:rPr>
        <w:lastRenderedPageBreak/>
        <w:t>赔偿等因素，决定对该公司开展简易合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，为尽量减少对企业影响，还将合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期限压缩到</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个月。全部完成后，对企业和主要经营者作不起诉处理。该案办理助力南京市检察院在全省率先出台《开展涉案企业合规工作指引》，促进小</w:t>
      </w:r>
      <w:proofErr w:type="gramStart"/>
      <w:r>
        <w:rPr>
          <w:rFonts w:ascii="Times New Roman" w:eastAsia="方正仿宋_GBK" w:hAnsi="Times New Roman" w:cs="Times New Roman"/>
          <w:bCs/>
          <w:sz w:val="32"/>
          <w:szCs w:val="32"/>
        </w:rPr>
        <w:t>微企业</w:t>
      </w:r>
      <w:proofErr w:type="gramEnd"/>
      <w:r>
        <w:rPr>
          <w:rFonts w:ascii="Times New Roman" w:eastAsia="方正仿宋_GBK" w:hAnsi="Times New Roman" w:cs="Times New Roman"/>
          <w:bCs/>
          <w:sz w:val="32"/>
          <w:szCs w:val="32"/>
        </w:rPr>
        <w:t>可持续发展。</w:t>
      </w:r>
    </w:p>
    <w:p w14:paraId="7E811407"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二是由点及面，</w:t>
      </w:r>
      <w:proofErr w:type="gramStart"/>
      <w:r>
        <w:rPr>
          <w:rFonts w:ascii="Times New Roman" w:eastAsia="方正仿宋_GBK" w:hAnsi="Times New Roman" w:cs="Times New Roman"/>
          <w:bCs/>
          <w:sz w:val="32"/>
          <w:szCs w:val="32"/>
        </w:rPr>
        <w:t>多主题</w:t>
      </w:r>
      <w:proofErr w:type="gramEnd"/>
      <w:r>
        <w:rPr>
          <w:rFonts w:ascii="Times New Roman" w:eastAsia="方正仿宋_GBK" w:hAnsi="Times New Roman" w:cs="Times New Roman"/>
          <w:bCs/>
          <w:sz w:val="32"/>
          <w:szCs w:val="32"/>
        </w:rPr>
        <w:t>公开听证</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同堂培训</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检校政企联动，开展溯源治理。案发后，区检察院和栖霞生态环境局主动</w:t>
      </w:r>
      <w:proofErr w:type="gramStart"/>
      <w:r>
        <w:rPr>
          <w:rFonts w:ascii="Times New Roman" w:eastAsia="方正仿宋_GBK" w:hAnsi="Times New Roman" w:cs="Times New Roman"/>
          <w:bCs/>
          <w:sz w:val="32"/>
          <w:szCs w:val="32"/>
        </w:rPr>
        <w:t>对接区</w:t>
      </w:r>
      <w:proofErr w:type="gramEnd"/>
      <w:r>
        <w:rPr>
          <w:rFonts w:ascii="Times New Roman" w:eastAsia="方正仿宋_GBK" w:hAnsi="Times New Roman" w:cs="Times New Roman"/>
          <w:bCs/>
          <w:sz w:val="32"/>
          <w:szCs w:val="32"/>
        </w:rPr>
        <w:t>工商联，让企业家参与合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方案制定、合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验收，作为听证</w:t>
      </w:r>
      <w:proofErr w:type="gramStart"/>
      <w:r>
        <w:rPr>
          <w:rFonts w:ascii="Times New Roman" w:eastAsia="方正仿宋_GBK" w:hAnsi="Times New Roman" w:cs="Times New Roman"/>
          <w:bCs/>
          <w:sz w:val="32"/>
          <w:szCs w:val="32"/>
        </w:rPr>
        <w:t>员发表</w:t>
      </w:r>
      <w:proofErr w:type="gramEnd"/>
      <w:r>
        <w:rPr>
          <w:rFonts w:ascii="Times New Roman" w:eastAsia="方正仿宋_GBK" w:hAnsi="Times New Roman" w:cs="Times New Roman"/>
          <w:bCs/>
          <w:sz w:val="32"/>
          <w:szCs w:val="32"/>
        </w:rPr>
        <w:t>意见，参加同堂培训，全程参与到案件办理中，零距离感受一个刑事案件对企业造成的严重影响的同时也对检察、行政履职进行监督。委托专家对环境污染损害进行了论证，确定生态损害赔偿费用，邀请环保专家和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专家开展合</w:t>
      </w:r>
      <w:proofErr w:type="gramStart"/>
      <w:r>
        <w:rPr>
          <w:rFonts w:ascii="Times New Roman" w:eastAsia="方正仿宋_GBK" w:hAnsi="Times New Roman" w:cs="Times New Roman"/>
          <w:bCs/>
          <w:sz w:val="32"/>
          <w:szCs w:val="32"/>
        </w:rPr>
        <w:t>规</w:t>
      </w:r>
      <w:proofErr w:type="gramEnd"/>
      <w:r>
        <w:rPr>
          <w:rFonts w:ascii="Times New Roman" w:eastAsia="方正仿宋_GBK" w:hAnsi="Times New Roman" w:cs="Times New Roman"/>
          <w:bCs/>
          <w:sz w:val="32"/>
          <w:szCs w:val="32"/>
        </w:rPr>
        <w:t>验收和生态环境保护培训。举行听证会，由生态环境部门与赔偿义务人进行磋商，最终达成生态损害赔偿磋商协议。这种形式对企业、对普通群众是一次很好的生态环境普法与宣传教育。</w:t>
      </w:r>
    </w:p>
    <w:p w14:paraId="2A68F74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三是坚持履职定力，不断完善创新工作品牌。</w:t>
      </w:r>
      <w:r>
        <w:rPr>
          <w:rFonts w:ascii="Times New Roman" w:eastAsia="方正仿宋_GBK" w:hAnsi="Times New Roman" w:cs="Times New Roman"/>
          <w:bCs/>
          <w:sz w:val="32"/>
          <w:szCs w:val="32"/>
        </w:rPr>
        <w:t>2020</w:t>
      </w:r>
      <w:r>
        <w:rPr>
          <w:rFonts w:ascii="Times New Roman" w:eastAsia="方正仿宋_GBK" w:hAnsi="Times New Roman" w:cs="Times New Roman"/>
          <w:bCs/>
          <w:sz w:val="32"/>
          <w:szCs w:val="32"/>
        </w:rPr>
        <w:t>年起栖霞</w:t>
      </w:r>
      <w:proofErr w:type="gramStart"/>
      <w:r>
        <w:rPr>
          <w:rFonts w:ascii="Times New Roman" w:eastAsia="方正仿宋_GBK" w:hAnsi="Times New Roman" w:cs="Times New Roman"/>
          <w:bCs/>
          <w:sz w:val="32"/>
          <w:szCs w:val="32"/>
        </w:rPr>
        <w:t>区探索</w:t>
      </w:r>
      <w:proofErr w:type="gramEnd"/>
      <w:r>
        <w:rPr>
          <w:rFonts w:ascii="Times New Roman" w:eastAsia="方正仿宋_GBK" w:hAnsi="Times New Roman" w:cs="Times New Roman"/>
          <w:bCs/>
          <w:sz w:val="32"/>
          <w:szCs w:val="32"/>
        </w:rPr>
        <w:t>建立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检察</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行政多元融一体</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工作机制，区检察院、财政局、生态环境局联合先后出台三份文件，对生态损害赔偿磋商规程和资金使用等进行规范；设立了一个财政统管的区级生态损害修复专项资金使用管理账户，统一监管赔偿义务人自愿缴纳的生态修复资金；建设了两个生态修复基地，系统性解决生态修复资金规范化使用问题。该案正是通过部</w:t>
      </w:r>
      <w:r>
        <w:rPr>
          <w:rFonts w:ascii="Times New Roman" w:eastAsia="方正仿宋_GBK" w:hAnsi="Times New Roman" w:cs="Times New Roman"/>
          <w:bCs/>
          <w:sz w:val="32"/>
          <w:szCs w:val="32"/>
        </w:rPr>
        <w:lastRenderedPageBreak/>
        <w:t>门深度融合这一模式成功办理的一个典范。三年来，栖霞区先后办理生态环境损害赔偿磋商暨公益诉讼案</w:t>
      </w:r>
      <w:r>
        <w:rPr>
          <w:rFonts w:ascii="Times New Roman" w:eastAsia="方正仿宋_GBK" w:hAnsi="Times New Roman" w:cs="Times New Roman"/>
          <w:bCs/>
          <w:sz w:val="32"/>
          <w:szCs w:val="32"/>
        </w:rPr>
        <w:t>34</w:t>
      </w:r>
      <w:r>
        <w:rPr>
          <w:rFonts w:ascii="Times New Roman" w:eastAsia="方正仿宋_GBK" w:hAnsi="Times New Roman" w:cs="Times New Roman"/>
          <w:bCs/>
          <w:sz w:val="32"/>
          <w:szCs w:val="32"/>
        </w:rPr>
        <w:t>件，拨付</w:t>
      </w:r>
      <w:r>
        <w:rPr>
          <w:rFonts w:ascii="Times New Roman" w:eastAsia="方正仿宋_GBK" w:hAnsi="Times New Roman" w:cs="Times New Roman"/>
          <w:bCs/>
          <w:sz w:val="32"/>
          <w:szCs w:val="32"/>
        </w:rPr>
        <w:t>170</w:t>
      </w:r>
      <w:r>
        <w:rPr>
          <w:rFonts w:ascii="Times New Roman" w:eastAsia="方正仿宋_GBK" w:hAnsi="Times New Roman" w:cs="Times New Roman"/>
          <w:bCs/>
          <w:sz w:val="32"/>
          <w:szCs w:val="32"/>
        </w:rPr>
        <w:t>余万元生态修复专项资金用于南京八卦洲生态环境司法修复基地建设，补植树木</w:t>
      </w:r>
      <w:r>
        <w:rPr>
          <w:rFonts w:ascii="Times New Roman" w:eastAsia="方正仿宋_GBK" w:hAnsi="Times New Roman" w:cs="Times New Roman"/>
          <w:bCs/>
          <w:sz w:val="32"/>
          <w:szCs w:val="32"/>
        </w:rPr>
        <w:t>2000</w:t>
      </w:r>
      <w:r>
        <w:rPr>
          <w:rFonts w:ascii="Times New Roman" w:eastAsia="方正仿宋_GBK" w:hAnsi="Times New Roman" w:cs="Times New Roman"/>
          <w:bCs/>
          <w:sz w:val="32"/>
          <w:szCs w:val="32"/>
        </w:rPr>
        <w:t>余株，完成</w:t>
      </w:r>
      <w:r>
        <w:rPr>
          <w:rFonts w:ascii="Times New Roman" w:eastAsia="方正仿宋_GBK" w:hAnsi="Times New Roman" w:cs="Times New Roman"/>
          <w:bCs/>
          <w:sz w:val="32"/>
          <w:szCs w:val="32"/>
        </w:rPr>
        <w:t>32</w:t>
      </w:r>
      <w:r>
        <w:rPr>
          <w:rFonts w:ascii="Times New Roman" w:eastAsia="方正仿宋_GBK" w:hAnsi="Times New Roman" w:cs="Times New Roman"/>
          <w:bCs/>
          <w:sz w:val="32"/>
          <w:szCs w:val="32"/>
        </w:rPr>
        <w:t>万余平方米场地的</w:t>
      </w:r>
      <w:proofErr w:type="gramStart"/>
      <w:r>
        <w:rPr>
          <w:rFonts w:ascii="Times New Roman" w:eastAsia="方正仿宋_GBK" w:hAnsi="Times New Roman" w:cs="Times New Roman"/>
          <w:bCs/>
          <w:sz w:val="32"/>
          <w:szCs w:val="32"/>
        </w:rPr>
        <w:t>覆土复绿与</w:t>
      </w:r>
      <w:proofErr w:type="gramEnd"/>
      <w:r>
        <w:rPr>
          <w:rFonts w:ascii="Times New Roman" w:eastAsia="方正仿宋_GBK" w:hAnsi="Times New Roman" w:cs="Times New Roman"/>
          <w:bCs/>
          <w:sz w:val="32"/>
          <w:szCs w:val="32"/>
        </w:rPr>
        <w:t>修复。</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日，该修复基地成功落地首个替代修复实例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义务植树活动，赔偿义务人、基层环保工作人员</w:t>
      </w:r>
      <w:r>
        <w:rPr>
          <w:rFonts w:ascii="Times New Roman" w:eastAsia="方正仿宋_GBK" w:hAnsi="Times New Roman" w:cs="Times New Roman"/>
          <w:bCs/>
          <w:sz w:val="32"/>
          <w:szCs w:val="32"/>
        </w:rPr>
        <w:t>100</w:t>
      </w:r>
      <w:r>
        <w:rPr>
          <w:rFonts w:ascii="Times New Roman" w:eastAsia="方正仿宋_GBK" w:hAnsi="Times New Roman" w:cs="Times New Roman"/>
          <w:bCs/>
          <w:sz w:val="32"/>
          <w:szCs w:val="32"/>
        </w:rPr>
        <w:t>余人参加，为企业修复生态环境开拓了新渠道，打通了从企业污染点位到修复示范基地异地修复的途径，破解了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企业污染、群众受害、政府买单</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的困局，为引导全市有关案件来该修复基地进行替代性修复做了样本。</w:t>
      </w:r>
    </w:p>
    <w:p w14:paraId="33834AB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49262A37"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6A7C695F"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31" w:name="_Toc142659930"/>
      <w:r>
        <w:rPr>
          <w:rFonts w:ascii="方正黑体_GBK" w:eastAsia="方正黑体_GBK" w:hAnsi="Times New Roman" w:cs="Times New Roman" w:hint="eastAsia"/>
          <w:b w:val="0"/>
          <w:kern w:val="2"/>
          <w:sz w:val="32"/>
          <w:szCs w:val="32"/>
        </w:rPr>
        <w:lastRenderedPageBreak/>
        <w:t>三、</w:t>
      </w:r>
      <w:r>
        <w:rPr>
          <w:rFonts w:ascii="方正黑体_GBK" w:eastAsia="方正黑体_GBK" w:hAnsi="Times New Roman" w:cs="Times New Roman"/>
          <w:b w:val="0"/>
          <w:kern w:val="2"/>
          <w:sz w:val="32"/>
          <w:szCs w:val="32"/>
        </w:rPr>
        <w:t>南通市某化工有限公司氟化氢泄露生态环境损害赔偿磋商案（南通）</w:t>
      </w:r>
      <w:bookmarkEnd w:id="31"/>
    </w:p>
    <w:p w14:paraId="112B2647"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2" w:name="_Toc142659931"/>
      <w:r>
        <w:rPr>
          <w:rFonts w:ascii="方正黑体_GBK" w:eastAsia="方正黑体_GBK" w:hAnsi="Times New Roman" w:cs="Times New Roman" w:hint="eastAsia"/>
          <w:bCs/>
          <w:sz w:val="32"/>
          <w:szCs w:val="32"/>
        </w:rPr>
        <w:t>（一）基本案情</w:t>
      </w:r>
      <w:bookmarkEnd w:id="32"/>
    </w:p>
    <w:p w14:paraId="5CE3B37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日，南通市海安生态环境局值班人员接到举报，海安市南莫镇南通市某化工有限公司无水氟化氢在装卸过程中发生泄漏事故，氟化氢气体泄露后，槽罐车撞破厂区临河南侧围堰，处置过程中</w:t>
      </w:r>
      <w:proofErr w:type="gramStart"/>
      <w:r>
        <w:rPr>
          <w:rFonts w:ascii="Times New Roman" w:eastAsia="方正仿宋_GBK" w:hAnsi="Times New Roman" w:cs="Times New Roman"/>
          <w:bCs/>
          <w:sz w:val="32"/>
          <w:szCs w:val="32"/>
        </w:rPr>
        <w:t>部分消防</w:t>
      </w:r>
      <w:proofErr w:type="gramEnd"/>
      <w:r>
        <w:rPr>
          <w:rFonts w:ascii="Times New Roman" w:eastAsia="方正仿宋_GBK" w:hAnsi="Times New Roman" w:cs="Times New Roman"/>
          <w:bCs/>
          <w:sz w:val="32"/>
          <w:szCs w:val="32"/>
        </w:rPr>
        <w:t>水流入海安市海</w:t>
      </w:r>
      <w:proofErr w:type="gramStart"/>
      <w:r>
        <w:rPr>
          <w:rFonts w:ascii="Times New Roman" w:eastAsia="方正仿宋_GBK" w:hAnsi="Times New Roman" w:cs="Times New Roman"/>
          <w:bCs/>
          <w:sz w:val="32"/>
          <w:szCs w:val="32"/>
        </w:rPr>
        <w:t>溱</w:t>
      </w:r>
      <w:proofErr w:type="gramEnd"/>
      <w:r>
        <w:rPr>
          <w:rFonts w:ascii="Times New Roman" w:eastAsia="方正仿宋_GBK" w:hAnsi="Times New Roman" w:cs="Times New Roman"/>
          <w:bCs/>
          <w:sz w:val="32"/>
          <w:szCs w:val="32"/>
        </w:rPr>
        <w:t>河。</w:t>
      </w:r>
    </w:p>
    <w:p w14:paraId="722C992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25</w:t>
      </w:r>
      <w:r>
        <w:rPr>
          <w:rFonts w:ascii="Times New Roman" w:eastAsia="方正仿宋_GBK" w:hAnsi="Times New Roman" w:cs="Times New Roman"/>
          <w:bCs/>
          <w:sz w:val="32"/>
          <w:szCs w:val="32"/>
        </w:rPr>
        <w:t>日，海安市人民检察院向海安生态环境局送达《检察建议书》，要求督促该公司对造成的生态环境损害赔偿相应损失，确保国家利益和社会公共利益不受损害。在积极做好环境应急响应的同时，海安市同步启动生态环境损害赔偿磋商工作。南通市海安生态环境局与</w:t>
      </w:r>
      <w:r>
        <w:rPr>
          <w:rFonts w:ascii="Times New Roman" w:eastAsia="方正仿宋_GBK" w:hAnsi="Times New Roman" w:cs="Times New Roman"/>
          <w:bCs/>
          <w:kern w:val="0"/>
          <w:sz w:val="32"/>
          <w:szCs w:val="32"/>
        </w:rPr>
        <w:t>南通市某化工有限公司</w:t>
      </w:r>
      <w:r>
        <w:rPr>
          <w:rFonts w:ascii="Times New Roman" w:eastAsia="方正仿宋_GBK" w:hAnsi="Times New Roman" w:cs="Times New Roman"/>
          <w:bCs/>
          <w:sz w:val="32"/>
          <w:szCs w:val="32"/>
        </w:rPr>
        <w:t>共同委托第三方开展生态环境损害评估工作。通过现场勘察、座谈访谈等方式，确定了本次事件采用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地表水生态环境损害价值量化对于已经采取污染清理活动，统计实际发生的费用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的方式进行损害价值量化。根据《氟化氢泄露突发环境事件生态环境损害评估报告》，各类费用合计</w:t>
      </w:r>
      <w:r>
        <w:rPr>
          <w:rFonts w:ascii="Times New Roman" w:eastAsia="方正仿宋_GBK" w:hAnsi="Times New Roman" w:cs="Times New Roman"/>
          <w:bCs/>
          <w:sz w:val="32"/>
          <w:szCs w:val="32"/>
        </w:rPr>
        <w:t>195895</w:t>
      </w:r>
      <w:r>
        <w:rPr>
          <w:rFonts w:ascii="Times New Roman" w:eastAsia="方正仿宋_GBK" w:hAnsi="Times New Roman" w:cs="Times New Roman"/>
          <w:bCs/>
          <w:sz w:val="32"/>
          <w:szCs w:val="32"/>
        </w:rPr>
        <w:t>元（人员入院医疗费用</w:t>
      </w:r>
      <w:r>
        <w:rPr>
          <w:rFonts w:ascii="Times New Roman" w:eastAsia="方正仿宋_GBK" w:hAnsi="Times New Roman" w:cs="Times New Roman"/>
          <w:bCs/>
          <w:sz w:val="32"/>
          <w:szCs w:val="32"/>
        </w:rPr>
        <w:t>42635</w:t>
      </w:r>
      <w:r>
        <w:rPr>
          <w:rFonts w:ascii="Times New Roman" w:eastAsia="方正仿宋_GBK" w:hAnsi="Times New Roman" w:cs="Times New Roman"/>
          <w:bCs/>
          <w:sz w:val="32"/>
          <w:szCs w:val="32"/>
        </w:rPr>
        <w:t>元，石灰购置、船只和人员雇佣费</w:t>
      </w:r>
      <w:r>
        <w:rPr>
          <w:rFonts w:ascii="Times New Roman" w:eastAsia="方正仿宋_GBK" w:hAnsi="Times New Roman" w:cs="Times New Roman"/>
          <w:bCs/>
          <w:sz w:val="32"/>
          <w:szCs w:val="32"/>
        </w:rPr>
        <w:t>80211</w:t>
      </w:r>
      <w:r>
        <w:rPr>
          <w:rFonts w:ascii="Times New Roman" w:eastAsia="方正仿宋_GBK" w:hAnsi="Times New Roman" w:cs="Times New Roman"/>
          <w:bCs/>
          <w:sz w:val="32"/>
          <w:szCs w:val="32"/>
        </w:rPr>
        <w:t>元，槽罐车驳</w:t>
      </w:r>
      <w:proofErr w:type="gramStart"/>
      <w:r>
        <w:rPr>
          <w:rFonts w:ascii="Times New Roman" w:eastAsia="方正仿宋_GBK" w:hAnsi="Times New Roman" w:cs="Times New Roman"/>
          <w:bCs/>
          <w:sz w:val="32"/>
          <w:szCs w:val="32"/>
        </w:rPr>
        <w:t>装费用</w:t>
      </w:r>
      <w:proofErr w:type="gramEnd"/>
      <w:r>
        <w:rPr>
          <w:rFonts w:ascii="Times New Roman" w:eastAsia="方正仿宋_GBK" w:hAnsi="Times New Roman" w:cs="Times New Roman"/>
          <w:bCs/>
          <w:sz w:val="32"/>
          <w:szCs w:val="32"/>
        </w:rPr>
        <w:t>及应急事故池消防废水运输费用</w:t>
      </w:r>
      <w:r>
        <w:rPr>
          <w:rFonts w:ascii="Times New Roman" w:eastAsia="方正仿宋_GBK" w:hAnsi="Times New Roman" w:cs="Times New Roman"/>
          <w:bCs/>
          <w:sz w:val="32"/>
          <w:szCs w:val="32"/>
        </w:rPr>
        <w:t>21800</w:t>
      </w:r>
      <w:r>
        <w:rPr>
          <w:rFonts w:ascii="Times New Roman" w:eastAsia="方正仿宋_GBK" w:hAnsi="Times New Roman" w:cs="Times New Roman"/>
          <w:bCs/>
          <w:sz w:val="32"/>
          <w:szCs w:val="32"/>
        </w:rPr>
        <w:t>元，消防水池废水处置费用</w:t>
      </w:r>
      <w:r>
        <w:rPr>
          <w:rFonts w:ascii="Times New Roman" w:eastAsia="方正仿宋_GBK" w:hAnsi="Times New Roman" w:cs="Times New Roman"/>
          <w:bCs/>
          <w:sz w:val="32"/>
          <w:szCs w:val="32"/>
        </w:rPr>
        <w:t>31500</w:t>
      </w:r>
      <w:r>
        <w:rPr>
          <w:rFonts w:ascii="Times New Roman" w:eastAsia="方正仿宋_GBK" w:hAnsi="Times New Roman" w:cs="Times New Roman"/>
          <w:bCs/>
          <w:sz w:val="32"/>
          <w:szCs w:val="32"/>
        </w:rPr>
        <w:t>元，专家费</w:t>
      </w:r>
      <w:r>
        <w:rPr>
          <w:rFonts w:ascii="Times New Roman" w:eastAsia="方正仿宋_GBK" w:hAnsi="Times New Roman" w:cs="Times New Roman"/>
          <w:bCs/>
          <w:sz w:val="32"/>
          <w:szCs w:val="32"/>
        </w:rPr>
        <w:t>5000</w:t>
      </w:r>
      <w:r>
        <w:rPr>
          <w:rFonts w:ascii="Times New Roman" w:eastAsia="方正仿宋_GBK" w:hAnsi="Times New Roman" w:cs="Times New Roman"/>
          <w:bCs/>
          <w:sz w:val="32"/>
          <w:szCs w:val="32"/>
        </w:rPr>
        <w:t>元，应急监测费用</w:t>
      </w:r>
      <w:r>
        <w:rPr>
          <w:rFonts w:ascii="Times New Roman" w:eastAsia="方正仿宋_GBK" w:hAnsi="Times New Roman" w:cs="Times New Roman"/>
          <w:bCs/>
          <w:sz w:val="32"/>
          <w:szCs w:val="32"/>
        </w:rPr>
        <w:t>14749</w:t>
      </w:r>
      <w:r>
        <w:rPr>
          <w:rFonts w:ascii="Times New Roman" w:eastAsia="方正仿宋_GBK" w:hAnsi="Times New Roman" w:cs="Times New Roman"/>
          <w:bCs/>
          <w:sz w:val="32"/>
          <w:szCs w:val="32"/>
        </w:rPr>
        <w:t>元）。</w:t>
      </w:r>
    </w:p>
    <w:p w14:paraId="21E97BE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14</w:t>
      </w:r>
      <w:r>
        <w:rPr>
          <w:rFonts w:ascii="Times New Roman" w:eastAsia="方正仿宋_GBK" w:hAnsi="Times New Roman" w:cs="Times New Roman"/>
          <w:bCs/>
          <w:sz w:val="32"/>
          <w:szCs w:val="32"/>
        </w:rPr>
        <w:t>日，南通市海安生态环境局和海安市人</w:t>
      </w:r>
      <w:r>
        <w:rPr>
          <w:rFonts w:ascii="Times New Roman" w:eastAsia="方正仿宋_GBK" w:hAnsi="Times New Roman" w:cs="Times New Roman"/>
          <w:bCs/>
          <w:sz w:val="32"/>
          <w:szCs w:val="32"/>
        </w:rPr>
        <w:lastRenderedPageBreak/>
        <w:t>民检察院与该企业进行了索赔磋商，考虑到本案中没有落实法律规定的环境事故隐患排查及演练等基本要求，导致环境污染事故后果的扩大，企业存在重大过失且造成</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死</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伤的严重后果，依据《南通市生态环境局关于办理生态环境损害赔偿案件适用惩罚性赔偿的意见（试行）》，决定对企业适用惩罚性赔偿。根据《意见》规定的裁量表，计算得出惩罚性赔偿系数为</w:t>
      </w:r>
      <w:r>
        <w:rPr>
          <w:rFonts w:ascii="Times New Roman" w:eastAsia="方正仿宋_GBK" w:hAnsi="Times New Roman" w:cs="Times New Roman"/>
          <w:bCs/>
          <w:sz w:val="32"/>
          <w:szCs w:val="32"/>
        </w:rPr>
        <w:t>1.3025</w:t>
      </w:r>
      <w:r>
        <w:rPr>
          <w:rFonts w:ascii="Times New Roman" w:eastAsia="方正仿宋_GBK" w:hAnsi="Times New Roman" w:cs="Times New Roman"/>
          <w:bCs/>
          <w:sz w:val="32"/>
          <w:szCs w:val="32"/>
        </w:rPr>
        <w:t>，此次生态环境损害赔偿金共</w:t>
      </w:r>
      <w:r>
        <w:rPr>
          <w:rFonts w:ascii="Times New Roman" w:eastAsia="方正仿宋_GBK" w:hAnsi="Times New Roman" w:cs="Times New Roman"/>
          <w:bCs/>
          <w:sz w:val="32"/>
          <w:szCs w:val="32"/>
        </w:rPr>
        <w:t>333640</w:t>
      </w:r>
      <w:r>
        <w:rPr>
          <w:rFonts w:ascii="Times New Roman" w:eastAsia="方正仿宋_GBK" w:hAnsi="Times New Roman" w:cs="Times New Roman"/>
          <w:bCs/>
          <w:sz w:val="32"/>
          <w:szCs w:val="32"/>
        </w:rPr>
        <w:t>元，最终惩罚性赔偿金</w:t>
      </w:r>
      <w:r>
        <w:rPr>
          <w:rFonts w:ascii="Times New Roman" w:eastAsia="方正仿宋_GBK" w:hAnsi="Times New Roman" w:cs="Times New Roman"/>
          <w:bCs/>
          <w:sz w:val="32"/>
          <w:szCs w:val="32"/>
        </w:rPr>
        <w:t>57745</w:t>
      </w:r>
      <w:r>
        <w:rPr>
          <w:rFonts w:ascii="Times New Roman" w:eastAsia="方正仿宋_GBK" w:hAnsi="Times New Roman" w:cs="Times New Roman"/>
          <w:bCs/>
          <w:sz w:val="32"/>
          <w:szCs w:val="32"/>
        </w:rPr>
        <w:t>元。经多次磋商，最终在南通市生态环境局、南通市人民检察院的共同见证下，南通市海安生态环境局与南通市某化工有限公司成功签订了生态环境损害惩罚性赔偿协议。</w:t>
      </w:r>
    </w:p>
    <w:p w14:paraId="6B0354AA"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氟化氢气体泄露事件发生后，海安市人民政府第一时间启动突发环境事件应急预案，南通市海安生态环境局执法、监测人员立即赶赴现场，开展调查和监测工作，及时联系相关部门关闭污染河段下游的支流涵闸，将受污染水体全部拦截在可控范围内。经指挥部和专家团队分析</w:t>
      </w:r>
      <w:proofErr w:type="gramStart"/>
      <w:r>
        <w:rPr>
          <w:rFonts w:ascii="Times New Roman" w:eastAsia="方正仿宋_GBK" w:hAnsi="Times New Roman" w:cs="Times New Roman"/>
          <w:bCs/>
          <w:sz w:val="32"/>
          <w:szCs w:val="32"/>
        </w:rPr>
        <w:t>研</w:t>
      </w:r>
      <w:proofErr w:type="gramEnd"/>
      <w:r>
        <w:rPr>
          <w:rFonts w:ascii="Times New Roman" w:eastAsia="方正仿宋_GBK" w:hAnsi="Times New Roman" w:cs="Times New Roman"/>
          <w:bCs/>
          <w:sz w:val="32"/>
          <w:szCs w:val="32"/>
        </w:rPr>
        <w:t>判，采取熟石灰抛洒中和降解方式处置水体氟化物，有效防止了二次环境污染。</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7</w:t>
      </w:r>
      <w:r>
        <w:rPr>
          <w:rFonts w:ascii="Times New Roman" w:eastAsia="方正仿宋_GBK" w:hAnsi="Times New Roman" w:cs="Times New Roman"/>
          <w:bCs/>
          <w:sz w:val="32"/>
          <w:szCs w:val="32"/>
        </w:rPr>
        <w:t>日上午</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时，在市应急部门指挥和消防、安全、生态环境部门协同下，对事故车辆槽罐进行驳装并安全送达江苏</w:t>
      </w:r>
      <w:r>
        <w:rPr>
          <w:rFonts w:ascii="Times New Roman" w:eastAsia="方正仿宋_GBK" w:hAnsi="Times New Roman" w:cs="Times New Roman" w:hint="eastAsia"/>
          <w:bCs/>
          <w:sz w:val="32"/>
          <w:szCs w:val="32"/>
        </w:rPr>
        <w:t>某</w:t>
      </w:r>
      <w:r>
        <w:rPr>
          <w:rFonts w:ascii="Times New Roman" w:eastAsia="方正仿宋_GBK" w:hAnsi="Times New Roman" w:cs="Times New Roman"/>
          <w:bCs/>
          <w:sz w:val="32"/>
          <w:szCs w:val="32"/>
        </w:rPr>
        <w:t>化工有限公司进行妥善处置。同时，由于投加熟石灰乳液和水体扩散、自净等作用，水体中氟化物浓度逐渐下降。根据</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7</w:t>
      </w:r>
      <w:r>
        <w:rPr>
          <w:rFonts w:ascii="Times New Roman" w:eastAsia="方正仿宋_GBK" w:hAnsi="Times New Roman" w:cs="Times New Roman"/>
          <w:bCs/>
          <w:sz w:val="32"/>
          <w:szCs w:val="32"/>
        </w:rPr>
        <w:t>日</w:t>
      </w:r>
      <w:r>
        <w:rPr>
          <w:rFonts w:ascii="Times New Roman" w:eastAsia="方正仿宋_GBK" w:hAnsi="Times New Roman" w:cs="Times New Roman"/>
          <w:bCs/>
          <w:sz w:val="32"/>
          <w:szCs w:val="32"/>
        </w:rPr>
        <w:t>14</w:t>
      </w:r>
      <w:r>
        <w:rPr>
          <w:rFonts w:ascii="Times New Roman" w:eastAsia="方正仿宋_GBK" w:hAnsi="Times New Roman" w:cs="Times New Roman"/>
          <w:bCs/>
          <w:sz w:val="32"/>
          <w:szCs w:val="32"/>
        </w:rPr>
        <w:t>时和</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日</w:t>
      </w:r>
      <w:r>
        <w:rPr>
          <w:rFonts w:ascii="Times New Roman" w:eastAsia="方正仿宋_GBK" w:hAnsi="Times New Roman" w:cs="Times New Roman"/>
          <w:bCs/>
          <w:sz w:val="32"/>
          <w:szCs w:val="32"/>
        </w:rPr>
        <w:t>11</w:t>
      </w:r>
      <w:r>
        <w:rPr>
          <w:rFonts w:ascii="Times New Roman" w:eastAsia="方正仿宋_GBK" w:hAnsi="Times New Roman" w:cs="Times New Roman"/>
          <w:bCs/>
          <w:sz w:val="32"/>
          <w:szCs w:val="32"/>
        </w:rPr>
        <w:t>时两轮监测结果显示，事故地海</w:t>
      </w:r>
      <w:proofErr w:type="gramStart"/>
      <w:r>
        <w:rPr>
          <w:rFonts w:ascii="Times New Roman" w:eastAsia="方正仿宋_GBK" w:hAnsi="Times New Roman" w:cs="Times New Roman"/>
          <w:bCs/>
          <w:sz w:val="32"/>
          <w:szCs w:val="32"/>
        </w:rPr>
        <w:t>溱河东西</w:t>
      </w:r>
      <w:proofErr w:type="gramEnd"/>
      <w:r>
        <w:rPr>
          <w:rFonts w:ascii="Times New Roman" w:eastAsia="方正仿宋_GBK" w:hAnsi="Times New Roman" w:cs="Times New Roman"/>
          <w:bCs/>
          <w:sz w:val="32"/>
          <w:szCs w:val="32"/>
        </w:rPr>
        <w:t>段和下游海</w:t>
      </w:r>
      <w:proofErr w:type="gramStart"/>
      <w:r>
        <w:rPr>
          <w:rFonts w:ascii="Times New Roman" w:eastAsia="方正仿宋_GBK" w:hAnsi="Times New Roman" w:cs="Times New Roman"/>
          <w:bCs/>
          <w:sz w:val="32"/>
          <w:szCs w:val="32"/>
        </w:rPr>
        <w:t>溱</w:t>
      </w:r>
      <w:proofErr w:type="gramEnd"/>
      <w:r>
        <w:rPr>
          <w:rFonts w:ascii="Times New Roman" w:eastAsia="方正仿宋_GBK" w:hAnsi="Times New Roman" w:cs="Times New Roman"/>
          <w:bCs/>
          <w:sz w:val="32"/>
          <w:szCs w:val="32"/>
        </w:rPr>
        <w:t>河南</w:t>
      </w:r>
      <w:r>
        <w:rPr>
          <w:rFonts w:ascii="Times New Roman" w:eastAsia="方正仿宋_GBK" w:hAnsi="Times New Roman" w:cs="Times New Roman"/>
          <w:bCs/>
          <w:sz w:val="32"/>
          <w:szCs w:val="32"/>
        </w:rPr>
        <w:lastRenderedPageBreak/>
        <w:t>北段、下游海</w:t>
      </w:r>
      <w:proofErr w:type="gramStart"/>
      <w:r>
        <w:rPr>
          <w:rFonts w:ascii="Times New Roman" w:eastAsia="方正仿宋_GBK" w:hAnsi="Times New Roman" w:cs="Times New Roman"/>
          <w:bCs/>
          <w:sz w:val="32"/>
          <w:szCs w:val="32"/>
        </w:rPr>
        <w:t>溱河东西</w:t>
      </w:r>
      <w:proofErr w:type="gramEnd"/>
      <w:r>
        <w:rPr>
          <w:rFonts w:ascii="Times New Roman" w:eastAsia="方正仿宋_GBK" w:hAnsi="Times New Roman" w:cs="Times New Roman"/>
          <w:bCs/>
          <w:sz w:val="32"/>
          <w:szCs w:val="32"/>
        </w:rPr>
        <w:t>段、白娄河、红桥河、事故地下游</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公里、</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公里、</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公里各断面氟化</w:t>
      </w:r>
      <w:proofErr w:type="gramStart"/>
      <w:r>
        <w:rPr>
          <w:rFonts w:ascii="Times New Roman" w:eastAsia="方正仿宋_GBK" w:hAnsi="Times New Roman" w:cs="Times New Roman"/>
          <w:bCs/>
          <w:sz w:val="32"/>
          <w:szCs w:val="32"/>
        </w:rPr>
        <w:t>氢指标</w:t>
      </w:r>
      <w:proofErr w:type="gramEnd"/>
      <w:r>
        <w:rPr>
          <w:rFonts w:ascii="Times New Roman" w:eastAsia="方正仿宋_GBK" w:hAnsi="Times New Roman" w:cs="Times New Roman"/>
          <w:bCs/>
          <w:sz w:val="32"/>
          <w:szCs w:val="32"/>
        </w:rPr>
        <w:t>均已满足地表水</w:t>
      </w:r>
      <w:r>
        <w:rPr>
          <w:rFonts w:ascii="Times New Roman" w:eastAsia="方正仿宋_GBK" w:hAnsi="Times New Roman" w:cs="Times New Roman"/>
          <w:bCs/>
          <w:sz w:val="32"/>
          <w:szCs w:val="32"/>
        </w:rPr>
        <w:t>Ⅲ</w:t>
      </w:r>
      <w:r>
        <w:rPr>
          <w:rFonts w:ascii="Times New Roman" w:eastAsia="方正仿宋_GBK" w:hAnsi="Times New Roman" w:cs="Times New Roman"/>
          <w:bCs/>
          <w:sz w:val="32"/>
          <w:szCs w:val="32"/>
        </w:rPr>
        <w:t>类水标准，应急响应终止。</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日，在南通市环保公益联合会、南莫小学学生以及当地居民共同参与下，南通市海安生态环境局联合检察院、农业农村局、南莫镇政府举办了替代性生态修复增殖放流活动。在海安南莫青墩遗址附近放流</w:t>
      </w:r>
      <w:r>
        <w:rPr>
          <w:rFonts w:ascii="Times New Roman" w:eastAsia="方正仿宋_GBK" w:hAnsi="Times New Roman" w:cs="Times New Roman"/>
          <w:bCs/>
          <w:sz w:val="32"/>
          <w:szCs w:val="32"/>
        </w:rPr>
        <w:t>60</w:t>
      </w:r>
      <w:r>
        <w:rPr>
          <w:rFonts w:ascii="Times New Roman" w:eastAsia="方正仿宋_GBK" w:hAnsi="Times New Roman" w:cs="Times New Roman"/>
          <w:bCs/>
          <w:sz w:val="32"/>
          <w:szCs w:val="32"/>
        </w:rPr>
        <w:t>万尾草鱼、鳊鱼、白鲢、</w:t>
      </w:r>
      <w:proofErr w:type="gramStart"/>
      <w:r>
        <w:rPr>
          <w:rFonts w:ascii="Times New Roman" w:eastAsia="方正仿宋_GBK" w:hAnsi="Times New Roman" w:cs="Times New Roman"/>
          <w:bCs/>
          <w:sz w:val="32"/>
          <w:szCs w:val="32"/>
        </w:rPr>
        <w:t>花鲢等鱼苗</w:t>
      </w:r>
      <w:proofErr w:type="gramEnd"/>
      <w:r>
        <w:rPr>
          <w:rFonts w:ascii="Times New Roman" w:eastAsia="方正仿宋_GBK" w:hAnsi="Times New Roman" w:cs="Times New Roman"/>
          <w:bCs/>
          <w:sz w:val="32"/>
          <w:szCs w:val="32"/>
        </w:rPr>
        <w:t>，以</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放鱼养水</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形式，恢复水生生物资源、保护生物多样性、改善区域水生态环境。</w:t>
      </w:r>
    </w:p>
    <w:p w14:paraId="09B5225E"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3" w:name="_Toc142659932"/>
      <w:r>
        <w:rPr>
          <w:rFonts w:ascii="方正黑体_GBK" w:eastAsia="方正黑体_GBK" w:hAnsi="Times New Roman" w:cs="Times New Roman" w:hint="eastAsia"/>
          <w:bCs/>
          <w:sz w:val="32"/>
          <w:szCs w:val="32"/>
        </w:rPr>
        <w:t>（二）经验与启示</w:t>
      </w:r>
      <w:bookmarkEnd w:id="33"/>
    </w:p>
    <w:p w14:paraId="3C236261" w14:textId="77777777" w:rsidR="00BD0512" w:rsidRDefault="00A474E4">
      <w:pPr>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南通市作为生态环境部确定的生态环境损害赔偿制度基层联系点，承担了</w:t>
      </w:r>
      <w:proofErr w:type="gramStart"/>
      <w:r>
        <w:rPr>
          <w:rFonts w:ascii="Times New Roman" w:eastAsia="方正仿宋_GBK" w:hAnsi="Times New Roman" w:cs="Times New Roman"/>
          <w:bCs/>
          <w:sz w:val="32"/>
          <w:szCs w:val="32"/>
        </w:rPr>
        <w:t>多项试点</w:t>
      </w:r>
      <w:proofErr w:type="gramEnd"/>
      <w:r>
        <w:rPr>
          <w:rFonts w:ascii="Times New Roman" w:eastAsia="方正仿宋_GBK" w:hAnsi="Times New Roman" w:cs="Times New Roman"/>
          <w:bCs/>
          <w:sz w:val="32"/>
          <w:szCs w:val="32"/>
        </w:rPr>
        <w:t>改革工作。</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7</w:t>
      </w:r>
      <w:r>
        <w:rPr>
          <w:rFonts w:ascii="Times New Roman" w:eastAsia="方正仿宋_GBK" w:hAnsi="Times New Roman" w:cs="Times New Roman"/>
          <w:bCs/>
          <w:sz w:val="32"/>
          <w:szCs w:val="32"/>
        </w:rPr>
        <w:t>日，南通市生态环境局在全国生态系统率先制定印发《关于办理生态环境损害赔偿案件适用惩罚性赔偿的意见（试行）》（以下简称《意见》），首次就生态环境损害惩罚性赔偿出台具体</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赔付细则</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规定。南通市海安生态环境</w:t>
      </w:r>
      <w:proofErr w:type="gramStart"/>
      <w:r>
        <w:rPr>
          <w:rFonts w:ascii="Times New Roman" w:eastAsia="方正仿宋_GBK" w:hAnsi="Times New Roman" w:cs="Times New Roman"/>
          <w:bCs/>
          <w:sz w:val="32"/>
          <w:szCs w:val="32"/>
        </w:rPr>
        <w:t>局考虑</w:t>
      </w:r>
      <w:proofErr w:type="gramEnd"/>
      <w:r>
        <w:rPr>
          <w:rFonts w:ascii="Times New Roman" w:eastAsia="方正仿宋_GBK" w:hAnsi="Times New Roman" w:cs="Times New Roman"/>
          <w:bCs/>
          <w:sz w:val="32"/>
          <w:szCs w:val="32"/>
        </w:rPr>
        <w:t>到本案中某化工公司没有落实法律规定的环境事故隐患排查及演练等基本要求，企业存在重大过失且造成环境污染的严重后果。依据《意见》，决定对企业适用惩罚性赔偿，旨在强化企业环境风险意识，推进相关企业将环境应急隐患排查及演练等工作落到实处。该案先后被《央视新闻》《中国环境报》《学习强国》《新华日报》《江苏卫视》等媒体广泛报道，具有典型意义：</w:t>
      </w:r>
    </w:p>
    <w:p w14:paraId="2BF50A4E" w14:textId="77777777" w:rsidR="00BD0512" w:rsidRDefault="00A474E4">
      <w:pPr>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一是强化改革创新。生态环境部门充分考虑企业存在的重大过失以及造成的严重后果，决定对企业适用惩罚性赔偿，旨在强化企业环境风险意识，推进企业将环境应急隐患排查及演练等工作落到实处。在具体惩罚性赔偿金额的计算上，生态环境部门结合企业责任人员专业背景、污染物超标倍数、持续时间、社会影响以及企业经济状况等多种因素，综合确定了惩罚性赔偿计算系数，依规确定了惩罚性赔偿金额，该案也成为全国首个依规办理的惩罚性赔偿案例。</w:t>
      </w:r>
    </w:p>
    <w:p w14:paraId="4F30B4BD" w14:textId="77777777" w:rsidR="00BD0512" w:rsidRDefault="00A474E4">
      <w:pPr>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加强部门联动。在应急处置阶段，生态环境部门会同应急、消防、安全等部门共同开展事故处置工作。在磋商索赔阶段，生态环境部门联合检察院及时有效沟通，从环保政策、法律法规、评估结果等角度向赔偿义务人讲清其损害环境造成的实际后果，争取企业理解配合。在替代性修复阶段，邀请农业农村局对增殖放流进行技术指导，保证替代性修复科学性、合理性。</w:t>
      </w:r>
    </w:p>
    <w:p w14:paraId="5787BEFD" w14:textId="77777777" w:rsidR="00BD0512" w:rsidRDefault="00A474E4">
      <w:pPr>
        <w:snapToGrid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三是注重修复实效。在环境应急处置过程中，经专家团队分析</w:t>
      </w:r>
      <w:proofErr w:type="gramStart"/>
      <w:r>
        <w:rPr>
          <w:rFonts w:ascii="Times New Roman" w:eastAsia="方正仿宋_GBK" w:hAnsi="Times New Roman" w:cs="Times New Roman"/>
          <w:bCs/>
          <w:sz w:val="32"/>
          <w:szCs w:val="32"/>
        </w:rPr>
        <w:t>研</w:t>
      </w:r>
      <w:proofErr w:type="gramEnd"/>
      <w:r>
        <w:rPr>
          <w:rFonts w:ascii="Times New Roman" w:eastAsia="方正仿宋_GBK" w:hAnsi="Times New Roman" w:cs="Times New Roman"/>
          <w:bCs/>
          <w:sz w:val="32"/>
          <w:szCs w:val="32"/>
        </w:rPr>
        <w:t>判，采取熟石灰抛洒中和降解方式处置水体氟化物，有效防止了二次环境污染。在应急处置的基础上，探索多样化的修复方式，鼓励企业通过自行修复、增殖放流的方式开展替代性修复，推动生态污染责任从单一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金钱罚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向</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行为罚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方式的转变，写好生态环境损害赔偿下半篇文章。</w:t>
      </w:r>
    </w:p>
    <w:p w14:paraId="3F4E0007"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四是鼓励公众参与。该案办理过程中，生态环境部门通过共同磋商、签约见证、集中报道等形式，广泛邀请各类媒</w:t>
      </w:r>
      <w:r>
        <w:rPr>
          <w:rFonts w:ascii="Times New Roman" w:eastAsia="方正仿宋_GBK" w:hAnsi="Times New Roman" w:cs="Times New Roman"/>
          <w:bCs/>
          <w:sz w:val="32"/>
          <w:szCs w:val="32"/>
        </w:rPr>
        <w:lastRenderedPageBreak/>
        <w:t>体、社会公众等参与案件办理，并结合该案在区域范围开展</w:t>
      </w:r>
      <w:proofErr w:type="gramStart"/>
      <w:r>
        <w:rPr>
          <w:rFonts w:ascii="Times New Roman" w:eastAsia="方正仿宋_GBK" w:hAnsi="Times New Roman" w:cs="Times New Roman"/>
          <w:bCs/>
          <w:sz w:val="32"/>
          <w:szCs w:val="32"/>
        </w:rPr>
        <w:t>了危化品行</w:t>
      </w:r>
      <w:proofErr w:type="gramEnd"/>
      <w:r>
        <w:rPr>
          <w:rFonts w:ascii="Times New Roman" w:eastAsia="方正仿宋_GBK" w:hAnsi="Times New Roman" w:cs="Times New Roman"/>
          <w:bCs/>
          <w:sz w:val="32"/>
          <w:szCs w:val="32"/>
        </w:rPr>
        <w:t>业大排查、大检查，有力增强了企业环境风险意识。同时本案的惩罚性赔偿及增殖放流活动也为社会公众提供了一次鲜活生动的法治教育经历，起到了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办理一案，治理一片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的良好效果。</w:t>
      </w:r>
    </w:p>
    <w:p w14:paraId="22BE4ED0"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46CD0E88"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r>
        <w:rPr>
          <w:rFonts w:ascii="方正黑体_GBK" w:eastAsia="方正黑体_GBK" w:hAnsi="Times New Roman" w:cs="Times New Roman"/>
          <w:b w:val="0"/>
          <w:kern w:val="2"/>
          <w:sz w:val="32"/>
          <w:szCs w:val="32"/>
        </w:rPr>
        <w:br w:type="page"/>
      </w:r>
    </w:p>
    <w:p w14:paraId="2F3DB6E8"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34" w:name="_Toc142659933"/>
      <w:r>
        <w:rPr>
          <w:rFonts w:ascii="方正黑体_GBK" w:eastAsia="方正黑体_GBK" w:hAnsi="Times New Roman" w:cs="Times New Roman" w:hint="eastAsia"/>
          <w:b w:val="0"/>
          <w:kern w:val="2"/>
          <w:sz w:val="32"/>
          <w:szCs w:val="32"/>
        </w:rPr>
        <w:lastRenderedPageBreak/>
        <w:t>四、</w:t>
      </w:r>
      <w:r>
        <w:rPr>
          <w:rFonts w:ascii="方正黑体_GBK" w:eastAsia="方正黑体_GBK" w:hAnsi="Times New Roman" w:cs="Times New Roman"/>
          <w:b w:val="0"/>
          <w:kern w:val="2"/>
          <w:sz w:val="32"/>
          <w:szCs w:val="32"/>
        </w:rPr>
        <w:t>某科技（苏州）有限公司违法排放废水生态环境损害赔偿磋商案（苏州）</w:t>
      </w:r>
      <w:bookmarkEnd w:id="34"/>
    </w:p>
    <w:p w14:paraId="764C8719"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5" w:name="_Toc142659934"/>
      <w:r>
        <w:rPr>
          <w:rFonts w:ascii="方正黑体_GBK" w:eastAsia="方正黑体_GBK" w:hAnsi="Times New Roman" w:cs="Times New Roman" w:hint="eastAsia"/>
          <w:bCs/>
          <w:sz w:val="32"/>
          <w:szCs w:val="32"/>
        </w:rPr>
        <w:t>（一）基本案情</w:t>
      </w:r>
      <w:bookmarkEnd w:id="35"/>
    </w:p>
    <w:p w14:paraId="2B51EDA3"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15</w:t>
      </w:r>
      <w:r>
        <w:rPr>
          <w:rFonts w:ascii="Times New Roman" w:eastAsia="方正仿宋_GBK" w:hAnsi="Times New Roman" w:cs="Times New Roman"/>
          <w:bCs/>
          <w:color w:val="000000"/>
          <w:sz w:val="32"/>
          <w:szCs w:val="32"/>
        </w:rPr>
        <w:t>日，苏州市相城生态环境局对某科技（苏州）有限公司（以下简称某科技公司）开展阳极氧化专项检查，发现该公司阳极氧化</w:t>
      </w:r>
      <w:proofErr w:type="gramStart"/>
      <w:r>
        <w:rPr>
          <w:rFonts w:ascii="Times New Roman" w:eastAsia="方正仿宋_GBK" w:hAnsi="Times New Roman" w:cs="Times New Roman"/>
          <w:bCs/>
          <w:color w:val="000000"/>
          <w:sz w:val="32"/>
          <w:szCs w:val="32"/>
        </w:rPr>
        <w:t>线配套</w:t>
      </w:r>
      <w:proofErr w:type="gramEnd"/>
      <w:r>
        <w:rPr>
          <w:rFonts w:ascii="Times New Roman" w:eastAsia="方正仿宋_GBK" w:hAnsi="Times New Roman" w:cs="Times New Roman"/>
          <w:bCs/>
          <w:color w:val="000000"/>
          <w:sz w:val="32"/>
          <w:szCs w:val="32"/>
        </w:rPr>
        <w:t>的污水处理设施区域内有标记为</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外排放口</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水桶，桶内有大量生产废水。该公司工作人员正将桶内生产废水通过绿色软管排至北侧的雨水窨井内，废水最终外排至厂区南侧河道。根据采样监测结果，排入窨井内的废水中含有重金属，其中水桶内水样中镍浓度为：</w:t>
      </w:r>
      <w:r>
        <w:rPr>
          <w:rFonts w:ascii="Times New Roman" w:eastAsia="方正仿宋_GBK" w:hAnsi="Times New Roman" w:cs="Times New Roman"/>
          <w:bCs/>
          <w:color w:val="000000"/>
          <w:sz w:val="32"/>
          <w:szCs w:val="32"/>
        </w:rPr>
        <w:t>0.476mg/L</w:t>
      </w:r>
      <w:r>
        <w:rPr>
          <w:rFonts w:ascii="Times New Roman" w:eastAsia="方正仿宋_GBK" w:hAnsi="Times New Roman" w:cs="Times New Roman"/>
          <w:bCs/>
          <w:color w:val="000000"/>
          <w:sz w:val="32"/>
          <w:szCs w:val="32"/>
        </w:rPr>
        <w:t>，绿色软管水样中镍浓度为：</w:t>
      </w:r>
      <w:r>
        <w:rPr>
          <w:rFonts w:ascii="Times New Roman" w:eastAsia="方正仿宋_GBK" w:hAnsi="Times New Roman" w:cs="Times New Roman"/>
          <w:bCs/>
          <w:color w:val="000000"/>
          <w:sz w:val="32"/>
          <w:szCs w:val="32"/>
        </w:rPr>
        <w:t>0.486mg/L</w:t>
      </w:r>
      <w:r>
        <w:rPr>
          <w:rFonts w:ascii="Times New Roman" w:eastAsia="方正仿宋_GBK" w:hAnsi="Times New Roman" w:cs="Times New Roman"/>
          <w:bCs/>
          <w:color w:val="000000"/>
          <w:sz w:val="32"/>
          <w:szCs w:val="32"/>
        </w:rPr>
        <w:t>，雨水</w:t>
      </w:r>
      <w:proofErr w:type="gramStart"/>
      <w:r>
        <w:rPr>
          <w:rFonts w:ascii="Times New Roman" w:eastAsia="方正仿宋_GBK" w:hAnsi="Times New Roman" w:cs="Times New Roman"/>
          <w:bCs/>
          <w:color w:val="000000"/>
          <w:sz w:val="32"/>
          <w:szCs w:val="32"/>
        </w:rPr>
        <w:t>窨</w:t>
      </w:r>
      <w:proofErr w:type="gramEnd"/>
      <w:r>
        <w:rPr>
          <w:rFonts w:ascii="Times New Roman" w:eastAsia="方正仿宋_GBK" w:hAnsi="Times New Roman" w:cs="Times New Roman"/>
          <w:bCs/>
          <w:color w:val="000000"/>
          <w:sz w:val="32"/>
          <w:szCs w:val="32"/>
        </w:rPr>
        <w:t>井水样中镍浓度为：</w:t>
      </w:r>
      <w:r>
        <w:rPr>
          <w:rFonts w:ascii="Times New Roman" w:eastAsia="方正仿宋_GBK" w:hAnsi="Times New Roman" w:cs="Times New Roman"/>
          <w:bCs/>
          <w:color w:val="000000"/>
          <w:sz w:val="32"/>
          <w:szCs w:val="32"/>
        </w:rPr>
        <w:t>0.416mg/L</w:t>
      </w:r>
      <w:r>
        <w:rPr>
          <w:rFonts w:ascii="Times New Roman" w:eastAsia="方正仿宋_GBK" w:hAnsi="Times New Roman" w:cs="Times New Roman"/>
          <w:bCs/>
          <w:color w:val="000000"/>
          <w:sz w:val="32"/>
          <w:szCs w:val="32"/>
        </w:rPr>
        <w:t>，均超过《电镀污染物排放标准》表</w:t>
      </w:r>
      <w:r>
        <w:rPr>
          <w:rFonts w:ascii="Times New Roman" w:eastAsia="方正仿宋_GBK" w:hAnsi="Times New Roman" w:cs="Times New Roman"/>
          <w:bCs/>
          <w:color w:val="000000"/>
          <w:sz w:val="32"/>
          <w:szCs w:val="32"/>
        </w:rPr>
        <w:t>3</w:t>
      </w:r>
      <w:proofErr w:type="gramStart"/>
      <w:r>
        <w:rPr>
          <w:rFonts w:ascii="Times New Roman" w:eastAsia="方正仿宋_GBK" w:hAnsi="Times New Roman" w:cs="Times New Roman"/>
          <w:bCs/>
          <w:color w:val="000000"/>
          <w:sz w:val="32"/>
          <w:szCs w:val="32"/>
        </w:rPr>
        <w:t>中总镍的</w:t>
      </w:r>
      <w:proofErr w:type="gramEnd"/>
      <w:r>
        <w:rPr>
          <w:rFonts w:ascii="Times New Roman" w:eastAsia="方正仿宋_GBK" w:hAnsi="Times New Roman" w:cs="Times New Roman"/>
          <w:bCs/>
          <w:color w:val="000000"/>
          <w:sz w:val="32"/>
          <w:szCs w:val="32"/>
        </w:rPr>
        <w:t>排放限值</w:t>
      </w:r>
      <w:r>
        <w:rPr>
          <w:rFonts w:ascii="Times New Roman" w:eastAsia="方正仿宋_GBK" w:hAnsi="Times New Roman" w:cs="Times New Roman"/>
          <w:bCs/>
          <w:color w:val="000000"/>
          <w:sz w:val="32"/>
          <w:szCs w:val="32"/>
        </w:rPr>
        <w:t>0.1mg/L</w:t>
      </w:r>
      <w:r>
        <w:rPr>
          <w:rFonts w:ascii="Times New Roman" w:eastAsia="方正仿宋_GBK" w:hAnsi="Times New Roman" w:cs="Times New Roman"/>
          <w:bCs/>
          <w:color w:val="000000"/>
          <w:sz w:val="32"/>
          <w:szCs w:val="32"/>
        </w:rPr>
        <w:t>。因本案涉嫌污染环境罪，</w:t>
      </w: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23</w:t>
      </w:r>
      <w:r>
        <w:rPr>
          <w:rFonts w:ascii="Times New Roman" w:eastAsia="方正仿宋_GBK" w:hAnsi="Times New Roman" w:cs="Times New Roman"/>
          <w:bCs/>
          <w:color w:val="000000"/>
          <w:sz w:val="32"/>
          <w:szCs w:val="32"/>
        </w:rPr>
        <w:t>日，相城生态环境局将案件移送至公安机关。后涉案当事人均被采取刑事强制措施。</w:t>
      </w:r>
    </w:p>
    <w:p w14:paraId="5E0299FB"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月，相城生态环境局委托专家进行评估。经评估，该公司生产废水最终通过区间河道汇入元和塘，生态环境损害数额为</w:t>
      </w:r>
      <w:r>
        <w:rPr>
          <w:rFonts w:ascii="Times New Roman" w:eastAsia="方正仿宋_GBK" w:hAnsi="Times New Roman" w:cs="Times New Roman"/>
          <w:bCs/>
          <w:color w:val="000000"/>
          <w:sz w:val="32"/>
          <w:szCs w:val="32"/>
        </w:rPr>
        <w:t>39.89</w:t>
      </w:r>
      <w:r>
        <w:rPr>
          <w:rFonts w:ascii="Times New Roman" w:eastAsia="方正仿宋_GBK" w:hAnsi="Times New Roman" w:cs="Times New Roman"/>
          <w:bCs/>
          <w:color w:val="000000"/>
          <w:sz w:val="32"/>
          <w:szCs w:val="32"/>
        </w:rPr>
        <w:t>万元。</w:t>
      </w:r>
    </w:p>
    <w:p w14:paraId="05A4560F"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9</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26</w:t>
      </w:r>
      <w:r>
        <w:rPr>
          <w:rFonts w:ascii="Times New Roman" w:eastAsia="方正仿宋_GBK" w:hAnsi="Times New Roman" w:cs="Times New Roman"/>
          <w:bCs/>
          <w:color w:val="000000"/>
          <w:sz w:val="32"/>
          <w:szCs w:val="32"/>
        </w:rPr>
        <w:t>日，相城生态环境局组织</w:t>
      </w:r>
      <w:proofErr w:type="gramStart"/>
      <w:r>
        <w:rPr>
          <w:rFonts w:ascii="Times New Roman" w:eastAsia="方正仿宋_GBK" w:hAnsi="Times New Roman" w:cs="Times New Roman"/>
          <w:bCs/>
          <w:color w:val="000000"/>
          <w:sz w:val="32"/>
          <w:szCs w:val="32"/>
        </w:rPr>
        <w:t>召开磋商</w:t>
      </w:r>
      <w:proofErr w:type="gramEnd"/>
      <w:r>
        <w:rPr>
          <w:rFonts w:ascii="Times New Roman" w:eastAsia="方正仿宋_GBK" w:hAnsi="Times New Roman" w:cs="Times New Roman"/>
          <w:bCs/>
          <w:color w:val="000000"/>
          <w:sz w:val="32"/>
          <w:szCs w:val="32"/>
        </w:rPr>
        <w:t>会议，苏州市相城区人民检察院（以下简称相城区检察院）、苏州市相城生态环境局、某科技公司出席磋商，商定赔偿方案。</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10</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31</w:t>
      </w:r>
      <w:r>
        <w:rPr>
          <w:rFonts w:ascii="Times New Roman" w:eastAsia="方正仿宋_GBK" w:hAnsi="Times New Roman" w:cs="Times New Roman"/>
          <w:bCs/>
          <w:color w:val="000000"/>
          <w:sz w:val="32"/>
          <w:szCs w:val="32"/>
        </w:rPr>
        <w:t>日，签订生态环境损害赔偿协议。根据协议，赔偿义务人</w:t>
      </w:r>
      <w:r>
        <w:rPr>
          <w:rFonts w:ascii="Times New Roman" w:eastAsia="方正仿宋_GBK" w:hAnsi="Times New Roman" w:cs="Times New Roman" w:hint="eastAsia"/>
          <w:bCs/>
          <w:color w:val="000000"/>
          <w:sz w:val="32"/>
          <w:szCs w:val="32"/>
        </w:rPr>
        <w:t>某</w:t>
      </w:r>
      <w:r>
        <w:rPr>
          <w:rFonts w:ascii="Times New Roman" w:eastAsia="方正仿宋_GBK" w:hAnsi="Times New Roman" w:cs="Times New Roman"/>
          <w:bCs/>
          <w:color w:val="000000"/>
          <w:sz w:val="32"/>
          <w:szCs w:val="32"/>
        </w:rPr>
        <w:t>科技公司环境损害数额为</w:t>
      </w:r>
      <w:r>
        <w:rPr>
          <w:rFonts w:ascii="Times New Roman" w:eastAsia="方正仿宋_GBK" w:hAnsi="Times New Roman" w:cs="Times New Roman"/>
          <w:bCs/>
          <w:color w:val="000000"/>
          <w:sz w:val="32"/>
          <w:szCs w:val="32"/>
        </w:rPr>
        <w:t>39.89</w:t>
      </w:r>
      <w:r>
        <w:rPr>
          <w:rFonts w:ascii="Times New Roman" w:eastAsia="方正仿宋_GBK" w:hAnsi="Times New Roman" w:cs="Times New Roman"/>
          <w:bCs/>
          <w:color w:val="000000"/>
          <w:sz w:val="32"/>
          <w:szCs w:val="32"/>
        </w:rPr>
        <w:t>万元，赔偿义</w:t>
      </w:r>
      <w:r>
        <w:rPr>
          <w:rFonts w:ascii="Times New Roman" w:eastAsia="方正仿宋_GBK" w:hAnsi="Times New Roman" w:cs="Times New Roman"/>
          <w:bCs/>
          <w:color w:val="000000"/>
          <w:sz w:val="32"/>
          <w:szCs w:val="32"/>
        </w:rPr>
        <w:lastRenderedPageBreak/>
        <w:t>务人应以不少于损害金额开展相关替代性修复。</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11</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18</w:t>
      </w:r>
      <w:r>
        <w:rPr>
          <w:rFonts w:ascii="Times New Roman" w:eastAsia="方正仿宋_GBK" w:hAnsi="Times New Roman" w:cs="Times New Roman"/>
          <w:bCs/>
          <w:color w:val="000000"/>
          <w:sz w:val="32"/>
          <w:szCs w:val="32"/>
        </w:rPr>
        <w:t>日，某科技公司与</w:t>
      </w:r>
      <w:r>
        <w:rPr>
          <w:rFonts w:ascii="Times New Roman" w:eastAsia="方正仿宋_GBK" w:hAnsi="Times New Roman" w:cs="Times New Roman" w:hint="eastAsia"/>
          <w:bCs/>
          <w:color w:val="000000"/>
          <w:sz w:val="32"/>
          <w:szCs w:val="32"/>
        </w:rPr>
        <w:t>某</w:t>
      </w:r>
      <w:r>
        <w:rPr>
          <w:rFonts w:ascii="Times New Roman" w:eastAsia="方正仿宋_GBK" w:hAnsi="Times New Roman" w:cs="Times New Roman"/>
          <w:bCs/>
          <w:color w:val="000000"/>
          <w:sz w:val="32"/>
          <w:szCs w:val="32"/>
        </w:rPr>
        <w:t>生态技术（苏州）有限公司签订《苏州市相城区西垓头浜及周边环境整治项目合同》，明确生态环境替代性修复地点及相关事项。</w:t>
      </w:r>
    </w:p>
    <w:p w14:paraId="04CA4884"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11</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30</w:t>
      </w:r>
      <w:r>
        <w:rPr>
          <w:rFonts w:ascii="Times New Roman" w:eastAsia="方正仿宋_GBK" w:hAnsi="Times New Roman" w:cs="Times New Roman"/>
          <w:bCs/>
          <w:color w:val="000000"/>
          <w:sz w:val="32"/>
          <w:szCs w:val="32"/>
        </w:rPr>
        <w:t>日至</w:t>
      </w:r>
      <w:r>
        <w:rPr>
          <w:rFonts w:ascii="Times New Roman" w:eastAsia="方正仿宋_GBK" w:hAnsi="Times New Roman" w:cs="Times New Roman"/>
          <w:bCs/>
          <w:color w:val="000000"/>
          <w:sz w:val="32"/>
          <w:szCs w:val="32"/>
        </w:rPr>
        <w:t>12</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29</w:t>
      </w:r>
      <w:r>
        <w:rPr>
          <w:rFonts w:ascii="Times New Roman" w:eastAsia="方正仿宋_GBK" w:hAnsi="Times New Roman" w:cs="Times New Roman"/>
          <w:bCs/>
          <w:color w:val="000000"/>
          <w:sz w:val="32"/>
          <w:szCs w:val="32"/>
        </w:rPr>
        <w:t>日，某科技公司对相城区西</w:t>
      </w:r>
      <w:proofErr w:type="gramStart"/>
      <w:r>
        <w:rPr>
          <w:rFonts w:ascii="Times New Roman" w:eastAsia="方正仿宋_GBK" w:hAnsi="Times New Roman" w:cs="Times New Roman"/>
          <w:bCs/>
          <w:color w:val="000000"/>
          <w:sz w:val="32"/>
          <w:szCs w:val="32"/>
        </w:rPr>
        <w:t>垓</w:t>
      </w:r>
      <w:proofErr w:type="gramEnd"/>
      <w:r>
        <w:rPr>
          <w:rFonts w:ascii="Times New Roman" w:eastAsia="方正仿宋_GBK" w:hAnsi="Times New Roman" w:cs="Times New Roman"/>
          <w:bCs/>
          <w:color w:val="000000"/>
          <w:sz w:val="32"/>
          <w:szCs w:val="32"/>
        </w:rPr>
        <w:t>头</w:t>
      </w:r>
      <w:proofErr w:type="gramStart"/>
      <w:r>
        <w:rPr>
          <w:rFonts w:ascii="Times New Roman" w:eastAsia="方正仿宋_GBK" w:hAnsi="Times New Roman" w:cs="Times New Roman"/>
          <w:bCs/>
          <w:color w:val="000000"/>
          <w:sz w:val="32"/>
          <w:szCs w:val="32"/>
        </w:rPr>
        <w:t>浜</w:t>
      </w:r>
      <w:proofErr w:type="gramEnd"/>
      <w:r>
        <w:rPr>
          <w:rFonts w:ascii="Times New Roman" w:eastAsia="方正仿宋_GBK" w:hAnsi="Times New Roman" w:cs="Times New Roman"/>
          <w:bCs/>
          <w:color w:val="000000"/>
          <w:sz w:val="32"/>
          <w:szCs w:val="32"/>
        </w:rPr>
        <w:t>及周边环境开展整治，包括增加高效喷泉曝气设备、种植驳岸植物</w:t>
      </w:r>
      <w:r>
        <w:rPr>
          <w:rFonts w:ascii="Times New Roman" w:eastAsia="方正仿宋_GBK" w:hAnsi="Times New Roman" w:cs="Times New Roman"/>
          <w:bCs/>
          <w:color w:val="000000"/>
          <w:sz w:val="32"/>
          <w:szCs w:val="32"/>
        </w:rPr>
        <w:t>2038m</w:t>
      </w:r>
      <w:r>
        <w:rPr>
          <w:rFonts w:ascii="Times New Roman" w:eastAsia="方正仿宋_GBK" w:hAnsi="Times New Roman" w:cs="Times New Roman"/>
          <w:bCs/>
          <w:color w:val="000000"/>
          <w:sz w:val="32"/>
          <w:szCs w:val="32"/>
          <w:vertAlign w:val="superscript"/>
        </w:rPr>
        <w:t>2</w:t>
      </w:r>
      <w:r>
        <w:rPr>
          <w:rFonts w:ascii="Times New Roman" w:eastAsia="方正仿宋_GBK" w:hAnsi="Times New Roman" w:cs="Times New Roman"/>
          <w:bCs/>
          <w:color w:val="000000"/>
          <w:sz w:val="32"/>
          <w:szCs w:val="32"/>
        </w:rPr>
        <w:t>等。</w:t>
      </w:r>
      <w:r>
        <w:rPr>
          <w:rFonts w:ascii="Times New Roman" w:eastAsia="方正仿宋_GBK" w:hAnsi="Times New Roman" w:cs="Times New Roman"/>
          <w:bCs/>
          <w:color w:val="000000"/>
          <w:sz w:val="32"/>
          <w:szCs w:val="32"/>
        </w:rPr>
        <w:t>2023</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7</w:t>
      </w:r>
      <w:r>
        <w:rPr>
          <w:rFonts w:ascii="Times New Roman" w:eastAsia="方正仿宋_GBK" w:hAnsi="Times New Roman" w:cs="Times New Roman"/>
          <w:bCs/>
          <w:color w:val="000000"/>
          <w:sz w:val="32"/>
          <w:szCs w:val="32"/>
        </w:rPr>
        <w:t>日，专家组评估并出具《某科技（苏州）有限公司违法排放污染环境案生态环境修复效果评估意见》，认为替代性修复效果达到修复目标。</w:t>
      </w:r>
    </w:p>
    <w:p w14:paraId="74D7881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鉴于该公司积极开展生态环境损害赔偿，相城区检察院对某科技公司开展刑事合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审查，认为该公司积极对接生态环境部门开展替代性修复，有效弥补对生态环境造成的损害。</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12</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26</w:t>
      </w:r>
      <w:r>
        <w:rPr>
          <w:rFonts w:ascii="Times New Roman" w:eastAsia="方正仿宋_GBK" w:hAnsi="Times New Roman" w:cs="Times New Roman"/>
          <w:bCs/>
          <w:color w:val="000000"/>
          <w:sz w:val="32"/>
          <w:szCs w:val="32"/>
        </w:rPr>
        <w:t>日，相城区检察院依法对某科技公司</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不起诉决定，后出具《检察意见书》移送相城生态环境局，建议对某科技公司</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行政处罚。同时，向该公司发出《检察建议书》，建议该公司健全环境保护制度，加强环境风险防控。</w:t>
      </w:r>
    </w:p>
    <w:p w14:paraId="0589788F"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6" w:name="_Toc142659935"/>
      <w:r>
        <w:rPr>
          <w:rFonts w:ascii="方正黑体_GBK" w:eastAsia="方正黑体_GBK" w:hAnsi="Times New Roman" w:cs="Times New Roman" w:hint="eastAsia"/>
          <w:bCs/>
          <w:sz w:val="32"/>
          <w:szCs w:val="32"/>
        </w:rPr>
        <w:t>（二）经验与启示</w:t>
      </w:r>
      <w:bookmarkEnd w:id="36"/>
    </w:p>
    <w:p w14:paraId="3B3BB8C1"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一是健全完善行政执法和刑事司法衔接工作机制。该案发生后，相城生态环境局迅速</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应对处置，防止污染扩大；生态环境部门、公安机关、检察机关相互配合，以修复受损生态为目的，在刑事案件查办过程中同时启动生态环境损害赔偿；检察机关依法结合企业生态损害赔偿履行情况开展刑</w:t>
      </w:r>
      <w:r>
        <w:rPr>
          <w:rFonts w:ascii="Times New Roman" w:eastAsia="方正仿宋_GBK" w:hAnsi="Times New Roman" w:cs="Times New Roman"/>
          <w:bCs/>
          <w:color w:val="000000"/>
          <w:sz w:val="32"/>
          <w:szCs w:val="32"/>
        </w:rPr>
        <w:lastRenderedPageBreak/>
        <w:t>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审查，形成多部门联动、有效衔接的工作机制。</w:t>
      </w:r>
    </w:p>
    <w:p w14:paraId="135D8C5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二是多部门协调联动、互相配合，促进磋商效果最大化。本案生态环境损害赔偿磋商中，生态环境部门牵头，检察机关见证，企业作为赔偿义务主体，各方面对面磋商，商定赔偿事宜。乡镇街道积极提供实施方案，明确实施生态损害赔偿工程的区域。企业按照磋商协议积极进行生态损害赔偿，共同推动实现磋商效果最大化。</w:t>
      </w:r>
    </w:p>
    <w:p w14:paraId="6C40563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三是探索大额资金以工程项目进行替代性修复的赔偿方式。该案件涉及的生态损害赔偿资金较大，探索将较大金额的生态环境损害赔偿金用于属地的河道整治。采用生态浮岛、高效曝气、水生植物等方式，构建</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水城共融、蓝绿交织</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的生水网，实现了河道水质与驳岸景观综合治理，达到了岸坡稳定、环境整洁、水质优良、社会评价高的效果，为周边居民营造了良好的宜居环境，满足了周边人民群众对美好生态环境的向往。</w:t>
      </w:r>
    </w:p>
    <w:p w14:paraId="4C1C941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四是生态环境损害赔偿融合刑事合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审查，推动企业合法合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。检察机关将企业积极对接生态环境部门开展生态环境修复工作作为刑事合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审查的重要内容。检察机关对企业</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不起诉决定后，生态环境部门将生态损害赔偿情况作为对违法者从轻、减轻处罚的依据。围绕修复受损生态环境终极目的，通过</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刑事合</w:t>
      </w:r>
      <w:proofErr w:type="gramStart"/>
      <w:r>
        <w:rPr>
          <w:rFonts w:ascii="Times New Roman" w:eastAsia="方正仿宋_GBK" w:hAnsi="Times New Roman" w:cs="Times New Roman"/>
          <w:bCs/>
          <w:color w:val="000000"/>
          <w:sz w:val="32"/>
          <w:szCs w:val="32"/>
        </w:rPr>
        <w:t>规</w:t>
      </w:r>
      <w:proofErr w:type="gramEnd"/>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行政处罚</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检察建议</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多重方式，推动企业建章立制规范生产经营，充分让企业认识到</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谁污染、谁治理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的原则。</w:t>
      </w:r>
    </w:p>
    <w:p w14:paraId="7F7B064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br w:type="page"/>
      </w:r>
    </w:p>
    <w:p w14:paraId="5F7E357B"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37" w:name="_Toc142659936"/>
      <w:r>
        <w:rPr>
          <w:rFonts w:ascii="方正黑体_GBK" w:eastAsia="方正黑体_GBK" w:hAnsi="Times New Roman" w:cs="Times New Roman" w:hint="eastAsia"/>
          <w:b w:val="0"/>
          <w:kern w:val="2"/>
          <w:sz w:val="32"/>
          <w:szCs w:val="32"/>
        </w:rPr>
        <w:lastRenderedPageBreak/>
        <w:t>五、</w:t>
      </w:r>
      <w:r>
        <w:rPr>
          <w:rFonts w:ascii="方正黑体_GBK" w:eastAsia="方正黑体_GBK" w:hAnsi="Times New Roman" w:cs="Times New Roman"/>
          <w:b w:val="0"/>
          <w:kern w:val="2"/>
          <w:sz w:val="32"/>
          <w:szCs w:val="32"/>
        </w:rPr>
        <w:t>昆山某塑胶有限公司含重金属废水排放河道生态环境损害赔偿磋商案（苏州）</w:t>
      </w:r>
      <w:bookmarkEnd w:id="37"/>
    </w:p>
    <w:p w14:paraId="1E024978"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8" w:name="_Toc142659937"/>
      <w:r>
        <w:rPr>
          <w:rFonts w:ascii="方正黑体_GBK" w:eastAsia="方正黑体_GBK" w:hAnsi="Times New Roman" w:cs="Times New Roman" w:hint="eastAsia"/>
          <w:bCs/>
          <w:sz w:val="32"/>
          <w:szCs w:val="32"/>
        </w:rPr>
        <w:t>（一）基本案情</w:t>
      </w:r>
      <w:bookmarkEnd w:id="38"/>
    </w:p>
    <w:p w14:paraId="1211CB98"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2017</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9</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16</w:t>
      </w:r>
      <w:r>
        <w:rPr>
          <w:rFonts w:ascii="Times New Roman" w:eastAsia="方正仿宋_GBK" w:hAnsi="Times New Roman" w:cs="Times New Roman"/>
          <w:bCs/>
          <w:color w:val="000000"/>
          <w:sz w:val="32"/>
          <w:szCs w:val="32"/>
        </w:rPr>
        <w:t>日，昆山市千灯镇安全生产与环境保护监督管理所提供线索，江苏省昆山市千灯镇某公司铝氧化车间出现工业废水泄漏情况，但未采取有效处置措施，导致</w:t>
      </w:r>
      <w:r>
        <w:rPr>
          <w:rFonts w:ascii="Times New Roman" w:eastAsia="方正仿宋_GBK" w:hAnsi="Times New Roman" w:cs="Times New Roman"/>
          <w:bCs/>
          <w:color w:val="000000"/>
          <w:sz w:val="32"/>
          <w:szCs w:val="32"/>
        </w:rPr>
        <w:t>23979</w:t>
      </w:r>
      <w:r>
        <w:rPr>
          <w:rFonts w:ascii="Times New Roman" w:eastAsia="方正仿宋_GBK" w:hAnsi="Times New Roman" w:cs="Times New Roman"/>
          <w:bCs/>
          <w:color w:val="000000"/>
          <w:sz w:val="32"/>
          <w:szCs w:val="32"/>
        </w:rPr>
        <w:t>立方米工业废水通过车间西北角的两个塑料管排口进入雨水管道，最终进入外环境，存在较大的环境风险。经昆山生态环境局调查，该公司存在排放含镍污染物超标十倍以上的违法行为，涉嫌环境污染犯罪，昆山市人民检察院以刑事附带民事公益诉讼立案审查。</w:t>
      </w:r>
      <w:r>
        <w:rPr>
          <w:rFonts w:ascii="Times New Roman" w:eastAsia="方正仿宋_GBK" w:hAnsi="Times New Roman" w:cs="Times New Roman"/>
          <w:bCs/>
          <w:color w:val="000000"/>
          <w:sz w:val="32"/>
          <w:szCs w:val="32"/>
        </w:rPr>
        <w:t>2020</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10</w:t>
      </w:r>
      <w:r>
        <w:rPr>
          <w:rFonts w:ascii="Times New Roman" w:eastAsia="方正仿宋_GBK" w:hAnsi="Times New Roman" w:cs="Times New Roman"/>
          <w:bCs/>
          <w:color w:val="000000"/>
          <w:sz w:val="32"/>
          <w:szCs w:val="32"/>
        </w:rPr>
        <w:t>月，依据第三方机构出具的生态环境损害鉴定评估报告，昆山生态环境局会同昆山市人民检察院开展生态环境损害赔偿诉前磋商，推动属地政府与该公司积极开展生态环境损害赔偿磋商。</w:t>
      </w:r>
    </w:p>
    <w:p w14:paraId="15898EE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6</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21</w:t>
      </w:r>
      <w:r>
        <w:rPr>
          <w:rFonts w:ascii="Times New Roman" w:eastAsia="方正仿宋_GBK" w:hAnsi="Times New Roman" w:cs="Times New Roman"/>
          <w:bCs/>
          <w:color w:val="000000"/>
          <w:sz w:val="32"/>
          <w:szCs w:val="32"/>
        </w:rPr>
        <w:t>日，在昆山生态环境局以及昆山市人民检察院见证下，属地政府与千灯镇某公司铝氧化车间磋商达成一致意见。该公司同意承担其非法排放废水导致的生态环境损害修复费用</w:t>
      </w:r>
      <w:r>
        <w:rPr>
          <w:rFonts w:ascii="Times New Roman" w:eastAsia="方正仿宋_GBK" w:hAnsi="Times New Roman" w:cs="Times New Roman"/>
          <w:bCs/>
          <w:color w:val="000000"/>
          <w:sz w:val="32"/>
          <w:szCs w:val="32"/>
        </w:rPr>
        <w:t>1366.803</w:t>
      </w:r>
      <w:r>
        <w:rPr>
          <w:rFonts w:ascii="Times New Roman" w:eastAsia="方正仿宋_GBK" w:hAnsi="Times New Roman" w:cs="Times New Roman"/>
          <w:bCs/>
          <w:color w:val="000000"/>
          <w:sz w:val="32"/>
          <w:szCs w:val="32"/>
        </w:rPr>
        <w:t>万元。</w:t>
      </w:r>
    </w:p>
    <w:p w14:paraId="07056D9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考虑到该案件造成的污染已自然恢复，属地政府与昆山生态环境局积极引导赔偿义务人开展替代性修复，确定昆山精细材料产业园内多条河道为修复对象，并组织水</w:t>
      </w:r>
      <w:proofErr w:type="gramStart"/>
      <w:r>
        <w:rPr>
          <w:rFonts w:ascii="Times New Roman" w:eastAsia="方正仿宋_GBK" w:hAnsi="Times New Roman" w:cs="Times New Roman"/>
          <w:bCs/>
          <w:color w:val="000000"/>
          <w:sz w:val="32"/>
          <w:szCs w:val="32"/>
        </w:rPr>
        <w:t>务</w:t>
      </w:r>
      <w:proofErr w:type="gramEnd"/>
      <w:r>
        <w:rPr>
          <w:rFonts w:ascii="Times New Roman" w:eastAsia="方正仿宋_GBK" w:hAnsi="Times New Roman" w:cs="Times New Roman"/>
          <w:bCs/>
          <w:color w:val="000000"/>
          <w:sz w:val="32"/>
          <w:szCs w:val="32"/>
        </w:rPr>
        <w:t>、建设、规划等多部门参与河道修复方案科学论证，确定了以生态修复为主，通过河道水质综合治理、区域水生态管理、水陆交</w:t>
      </w:r>
      <w:r>
        <w:rPr>
          <w:rFonts w:ascii="Times New Roman" w:eastAsia="方正仿宋_GBK" w:hAnsi="Times New Roman" w:cs="Times New Roman"/>
          <w:bCs/>
          <w:color w:val="000000"/>
          <w:sz w:val="32"/>
          <w:szCs w:val="32"/>
        </w:rPr>
        <w:lastRenderedPageBreak/>
        <w:t>错带缓冲区建设、绿色生态缓冲区建设、区域生态环境改善等措施，对园区内生态环境的修复，提升区域河道水质；建立防治水环境污染的缓冲带；强化水生态保护；提升区域生态环境综合效益，同时兼顾河道景观效果，增强水体观赏性的生态修复方案。目前该替代性修复工程已列入了</w:t>
      </w:r>
      <w:r>
        <w:rPr>
          <w:rFonts w:ascii="Times New Roman" w:eastAsia="方正仿宋_GBK" w:hAnsi="Times New Roman" w:cs="Times New Roman"/>
          <w:bCs/>
          <w:color w:val="000000"/>
          <w:sz w:val="32"/>
          <w:szCs w:val="32"/>
        </w:rPr>
        <w:t>2023</w:t>
      </w:r>
      <w:r>
        <w:rPr>
          <w:rFonts w:ascii="Times New Roman" w:eastAsia="方正仿宋_GBK" w:hAnsi="Times New Roman" w:cs="Times New Roman"/>
          <w:bCs/>
          <w:color w:val="000000"/>
          <w:sz w:val="32"/>
          <w:szCs w:val="32"/>
        </w:rPr>
        <w:t>年度千灯镇重点实施工程，已开工建设，预计</w:t>
      </w:r>
      <w:r>
        <w:rPr>
          <w:rFonts w:ascii="Times New Roman" w:eastAsia="方正仿宋_GBK" w:hAnsi="Times New Roman" w:cs="Times New Roman"/>
          <w:bCs/>
          <w:color w:val="000000"/>
          <w:sz w:val="32"/>
          <w:szCs w:val="32"/>
        </w:rPr>
        <w:t>2023</w:t>
      </w:r>
      <w:r>
        <w:rPr>
          <w:rFonts w:ascii="Times New Roman" w:eastAsia="方正仿宋_GBK" w:hAnsi="Times New Roman" w:cs="Times New Roman"/>
          <w:bCs/>
          <w:color w:val="000000"/>
          <w:sz w:val="32"/>
          <w:szCs w:val="32"/>
        </w:rPr>
        <w:t>年底完工。</w:t>
      </w:r>
    </w:p>
    <w:p w14:paraId="48D60034"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39" w:name="_Toc142659938"/>
      <w:r>
        <w:rPr>
          <w:rFonts w:ascii="方正黑体_GBK" w:eastAsia="方正黑体_GBK" w:hAnsi="Times New Roman" w:cs="Times New Roman" w:hint="eastAsia"/>
          <w:bCs/>
          <w:sz w:val="32"/>
          <w:szCs w:val="32"/>
        </w:rPr>
        <w:t>（二）经验与启示</w:t>
      </w:r>
      <w:bookmarkEnd w:id="39"/>
    </w:p>
    <w:p w14:paraId="0C641CC1"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一是司法联动，协同推进生态环境损害赔偿。本案在办理过程中，生态环境部门与检察机关紧密协作。检察机关提前介入，对案件办理进行全过程业务指导与法律监督，同时，充分发挥生态环境部门的职能作用，强化对司法鉴定机构和评估机构的技术指导，确保鉴定评估内容客观全面。在生态环境损害赔偿磋商中，检察机关积极提供法律支撑，落实法律监督职责，确保损害赔偿工作落地、见效。</w:t>
      </w:r>
    </w:p>
    <w:p w14:paraId="61EE9EC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二是多元化修复，建立完善联动机制，实现环境修复。考虑到该案件造成的污染已自然恢复，属地政府与生态环境部门积极引导赔偿义务人开展替代性修复，上下级联动，多部门协同，推动实施符合属地实际需求的生态修复工程。开展镇域景观河道水质替代性修复，不仅使赔偿义务人履行了主体责任，而且改善了赔偿义务人所在区域的生态环境，获得良好的社会反响。</w:t>
      </w:r>
    </w:p>
    <w:p w14:paraId="36B4AB6F"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三是诉前磋商，实现生态环境和企业发展的双赢。针对赔偿义务人认识到不当排放行为造成的损害后果且愿意承</w:t>
      </w:r>
      <w:r>
        <w:rPr>
          <w:rFonts w:ascii="Times New Roman" w:eastAsia="方正仿宋_GBK" w:hAnsi="Times New Roman" w:cs="Times New Roman"/>
          <w:bCs/>
          <w:color w:val="000000"/>
          <w:sz w:val="32"/>
          <w:szCs w:val="32"/>
        </w:rPr>
        <w:lastRenderedPageBreak/>
        <w:t>担赔偿责任的情况，诉前磋商从</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沟通</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和</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对话</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入手，构筑交流平台，与赔偿义务人就环境修复和损害赔偿达成协议，在及时有效维护公共利益的同时最大程度节约司法成本，实现保护生态环境和护航企业发展的双赢多赢共赢。</w:t>
      </w:r>
    </w:p>
    <w:p w14:paraId="5EFB227E"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43895C6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6DB7A3F2"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40" w:name="_Toc142659939"/>
      <w:r>
        <w:rPr>
          <w:rFonts w:ascii="方正黑体_GBK" w:eastAsia="方正黑体_GBK" w:hAnsi="Times New Roman" w:cs="Times New Roman" w:hint="eastAsia"/>
          <w:b w:val="0"/>
          <w:kern w:val="2"/>
          <w:sz w:val="32"/>
          <w:szCs w:val="32"/>
        </w:rPr>
        <w:lastRenderedPageBreak/>
        <w:t>六、</w:t>
      </w:r>
      <w:r>
        <w:rPr>
          <w:rFonts w:ascii="方正黑体_GBK" w:eastAsia="方正黑体_GBK" w:hAnsi="Times New Roman" w:cs="Times New Roman"/>
          <w:b w:val="0"/>
          <w:kern w:val="2"/>
          <w:sz w:val="32"/>
          <w:szCs w:val="32"/>
        </w:rPr>
        <w:t>泰州市某物资有限公司通过渗漏方式排放酸洗废水损害土壤和地下水环境生态环境损害赔偿磋商案（泰州）</w:t>
      </w:r>
      <w:bookmarkEnd w:id="40"/>
    </w:p>
    <w:p w14:paraId="22FF460E"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1" w:name="_Toc142659940"/>
      <w:r>
        <w:rPr>
          <w:rFonts w:ascii="方正黑体_GBK" w:eastAsia="方正黑体_GBK" w:hAnsi="Times New Roman" w:cs="Times New Roman" w:hint="eastAsia"/>
          <w:bCs/>
          <w:sz w:val="32"/>
          <w:szCs w:val="32"/>
        </w:rPr>
        <w:t>（一）基本案情</w:t>
      </w:r>
      <w:bookmarkEnd w:id="41"/>
    </w:p>
    <w:p w14:paraId="7BBC58A8"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t>2021</w:t>
      </w:r>
      <w:r>
        <w:rPr>
          <w:rFonts w:ascii="Times New Roman" w:eastAsia="方正仿宋_GBK" w:hAnsi="Times New Roman" w:cs="Times New Roman"/>
          <w:bCs/>
          <w:color w:val="000000"/>
          <w:kern w:val="0"/>
          <w:sz w:val="32"/>
          <w:szCs w:val="32"/>
        </w:rPr>
        <w:t>年</w:t>
      </w:r>
      <w:r>
        <w:rPr>
          <w:rFonts w:ascii="Times New Roman" w:eastAsia="方正仿宋_GBK" w:hAnsi="Times New Roman" w:cs="Times New Roman"/>
          <w:bCs/>
          <w:color w:val="000000"/>
          <w:kern w:val="0"/>
          <w:sz w:val="32"/>
          <w:szCs w:val="32"/>
        </w:rPr>
        <w:t>4</w:t>
      </w:r>
      <w:r>
        <w:rPr>
          <w:rFonts w:ascii="Times New Roman" w:eastAsia="方正仿宋_GBK" w:hAnsi="Times New Roman" w:cs="Times New Roman"/>
          <w:bCs/>
          <w:color w:val="000000"/>
          <w:kern w:val="0"/>
          <w:sz w:val="32"/>
          <w:szCs w:val="32"/>
        </w:rPr>
        <w:t>月，泰州市海陵生态环境局接到群众投诉，泰州市某物资有限公司（以下简称</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某公司</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）附近有明显酸味。</w:t>
      </w:r>
      <w:r>
        <w:rPr>
          <w:rFonts w:ascii="Times New Roman" w:eastAsia="方正仿宋_GBK" w:hAnsi="Times New Roman" w:cs="Times New Roman"/>
          <w:bCs/>
          <w:color w:val="000000"/>
          <w:kern w:val="0"/>
          <w:sz w:val="32"/>
          <w:szCs w:val="32"/>
        </w:rPr>
        <w:t>2021</w:t>
      </w:r>
      <w:r>
        <w:rPr>
          <w:rFonts w:ascii="Times New Roman" w:eastAsia="方正仿宋_GBK" w:hAnsi="Times New Roman" w:cs="Times New Roman"/>
          <w:bCs/>
          <w:color w:val="000000"/>
          <w:kern w:val="0"/>
          <w:sz w:val="32"/>
          <w:szCs w:val="32"/>
        </w:rPr>
        <w:t>年</w:t>
      </w:r>
      <w:r>
        <w:rPr>
          <w:rFonts w:ascii="Times New Roman" w:eastAsia="方正仿宋_GBK" w:hAnsi="Times New Roman" w:cs="Times New Roman"/>
          <w:bCs/>
          <w:color w:val="000000"/>
          <w:kern w:val="0"/>
          <w:sz w:val="32"/>
          <w:szCs w:val="32"/>
        </w:rPr>
        <w:t>4</w:t>
      </w:r>
      <w:r>
        <w:rPr>
          <w:rFonts w:ascii="Times New Roman" w:eastAsia="方正仿宋_GBK" w:hAnsi="Times New Roman" w:cs="Times New Roman"/>
          <w:bCs/>
          <w:color w:val="000000"/>
          <w:kern w:val="0"/>
          <w:sz w:val="32"/>
          <w:szCs w:val="32"/>
        </w:rPr>
        <w:t>月</w:t>
      </w:r>
      <w:r>
        <w:rPr>
          <w:rFonts w:ascii="Times New Roman" w:eastAsia="方正仿宋_GBK" w:hAnsi="Times New Roman" w:cs="Times New Roman"/>
          <w:bCs/>
          <w:color w:val="000000"/>
          <w:kern w:val="0"/>
          <w:sz w:val="32"/>
          <w:szCs w:val="32"/>
        </w:rPr>
        <w:t>25</w:t>
      </w:r>
      <w:r>
        <w:rPr>
          <w:rFonts w:ascii="Times New Roman" w:eastAsia="方正仿宋_GBK" w:hAnsi="Times New Roman" w:cs="Times New Roman"/>
          <w:bCs/>
          <w:color w:val="000000"/>
          <w:kern w:val="0"/>
          <w:sz w:val="32"/>
          <w:szCs w:val="32"/>
        </w:rPr>
        <w:t>日，泰州市海陵生态环境局检查发现，某公司法定代表人何巧珠，公司位于泰州市海陵区九龙镇世纪大道</w:t>
      </w:r>
      <w:r>
        <w:rPr>
          <w:rFonts w:ascii="Times New Roman" w:eastAsia="方正仿宋_GBK" w:hAnsi="Times New Roman" w:cs="Times New Roman"/>
          <w:bCs/>
          <w:color w:val="000000"/>
          <w:kern w:val="0"/>
          <w:sz w:val="32"/>
          <w:szCs w:val="32"/>
        </w:rPr>
        <w:t>8</w:t>
      </w:r>
      <w:r>
        <w:rPr>
          <w:rFonts w:ascii="Times New Roman" w:eastAsia="方正仿宋_GBK" w:hAnsi="Times New Roman" w:cs="Times New Roman"/>
          <w:bCs/>
          <w:color w:val="000000"/>
          <w:kern w:val="0"/>
          <w:sz w:val="32"/>
          <w:szCs w:val="32"/>
        </w:rPr>
        <w:t>号</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主要从事金属材料销售、</w:t>
      </w:r>
      <w:proofErr w:type="gramStart"/>
      <w:r>
        <w:rPr>
          <w:rFonts w:ascii="Times New Roman" w:eastAsia="方正仿宋_GBK" w:hAnsi="Times New Roman" w:cs="Times New Roman"/>
          <w:bCs/>
          <w:color w:val="000000"/>
          <w:kern w:val="0"/>
          <w:sz w:val="32"/>
          <w:szCs w:val="32"/>
        </w:rPr>
        <w:t>车件加工</w:t>
      </w:r>
      <w:proofErr w:type="gramEnd"/>
      <w:r>
        <w:rPr>
          <w:rFonts w:ascii="Times New Roman" w:eastAsia="方正仿宋_GBK" w:hAnsi="Times New Roman" w:cs="Times New Roman"/>
          <w:bCs/>
          <w:color w:val="000000"/>
          <w:kern w:val="0"/>
          <w:sz w:val="32"/>
          <w:szCs w:val="32"/>
        </w:rPr>
        <w:t>（酸洗、拉丝），酸洗工序配套的废水处理设施长期闲置，车间内有明显刺鼻的酸味，酸洗产生的废水直接从地面汇聚流入车间的水泥池中，水泥池未采取任何防渗措施，废水、废酸经水泥池周边的缝隙渗漏至地下。</w:t>
      </w:r>
    </w:p>
    <w:p w14:paraId="2CAE0ACC"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t>泰州市海陵生态环境局第一时间将案情通报至公安机关，共同侦办，一方面对案件的违法事实进行调查，另一方面督促该公司立即采取应急措施将水泥池内的废水、废酸</w:t>
      </w:r>
      <w:proofErr w:type="gramStart"/>
      <w:r>
        <w:rPr>
          <w:rFonts w:ascii="Times New Roman" w:eastAsia="方正仿宋_GBK" w:hAnsi="Times New Roman" w:cs="Times New Roman"/>
          <w:bCs/>
          <w:color w:val="000000"/>
          <w:kern w:val="0"/>
          <w:sz w:val="32"/>
          <w:szCs w:val="32"/>
        </w:rPr>
        <w:t>转移至吨桶内</w:t>
      </w:r>
      <w:proofErr w:type="gramEnd"/>
      <w:r>
        <w:rPr>
          <w:rFonts w:ascii="Times New Roman" w:eastAsia="方正仿宋_GBK" w:hAnsi="Times New Roman" w:cs="Times New Roman"/>
          <w:bCs/>
          <w:color w:val="000000"/>
          <w:kern w:val="0"/>
          <w:sz w:val="32"/>
          <w:szCs w:val="32"/>
        </w:rPr>
        <w:t>，防止进一步污染土壤和地下水。同时，由泰州市海陵生态环境局牵头，会同公安、检察机关，与赔偿义务人开展生态损害赔偿磋商工作，由泰州市海陵区人民政府委托生态环境部南京环境科学研究所开展污染状况调查，并对土壤、地下水损害情况进行鉴定评估。调查结果显示，土壤</w:t>
      </w:r>
      <w:r>
        <w:rPr>
          <w:rFonts w:ascii="Times New Roman" w:eastAsia="方正仿宋_GBK" w:hAnsi="Times New Roman" w:cs="Times New Roman"/>
          <w:bCs/>
          <w:color w:val="000000"/>
          <w:kern w:val="0"/>
          <w:sz w:val="32"/>
          <w:szCs w:val="32"/>
        </w:rPr>
        <w:t>pH</w:t>
      </w:r>
      <w:r>
        <w:rPr>
          <w:rFonts w:ascii="Times New Roman" w:eastAsia="方正仿宋_GBK" w:hAnsi="Times New Roman" w:cs="Times New Roman"/>
          <w:bCs/>
          <w:color w:val="000000"/>
          <w:kern w:val="0"/>
          <w:sz w:val="32"/>
          <w:szCs w:val="32"/>
        </w:rPr>
        <w:t>异常，潜水地下水主要污染因子为</w:t>
      </w:r>
      <w:r>
        <w:rPr>
          <w:rFonts w:ascii="Times New Roman" w:eastAsia="方正仿宋_GBK" w:hAnsi="Times New Roman" w:cs="Times New Roman"/>
          <w:bCs/>
          <w:color w:val="000000"/>
          <w:kern w:val="0"/>
          <w:sz w:val="32"/>
          <w:szCs w:val="32"/>
        </w:rPr>
        <w:t>pH</w:t>
      </w:r>
      <w:r>
        <w:rPr>
          <w:rFonts w:ascii="Times New Roman" w:eastAsia="方正仿宋_GBK" w:hAnsi="Times New Roman" w:cs="Times New Roman"/>
          <w:bCs/>
          <w:color w:val="000000"/>
          <w:kern w:val="0"/>
          <w:sz w:val="32"/>
          <w:szCs w:val="32"/>
        </w:rPr>
        <w:t>、镍、锌、铅、铁、锰，承压地下水主要污染因子为铁。经技术比选，采用</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土壤原位酸碱中和</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潜水地下水抽出处理</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t>承压地下水定期监测</w:t>
      </w:r>
      <w:r>
        <w:rPr>
          <w:rFonts w:ascii="Times New Roman" w:eastAsia="方正仿宋_GBK" w:hAnsi="Times New Roman" w:cs="Times New Roman"/>
          <w:bCs/>
          <w:color w:val="000000"/>
          <w:kern w:val="0"/>
          <w:sz w:val="32"/>
          <w:szCs w:val="32"/>
        </w:rPr>
        <w:t>”</w:t>
      </w:r>
      <w:r>
        <w:rPr>
          <w:rFonts w:ascii="Times New Roman" w:eastAsia="方正仿宋_GBK" w:hAnsi="Times New Roman" w:cs="Times New Roman"/>
          <w:bCs/>
          <w:color w:val="000000"/>
          <w:kern w:val="0"/>
          <w:sz w:val="32"/>
          <w:szCs w:val="32"/>
        </w:rPr>
        <w:lastRenderedPageBreak/>
        <w:t>的方案进行修复。根据上述修复方案，生态环境部南京环境科学研究所对三家施工单位进行询价，报价分别为</w:t>
      </w:r>
      <w:r>
        <w:rPr>
          <w:rFonts w:ascii="Times New Roman" w:eastAsia="方正仿宋_GBK" w:hAnsi="Times New Roman" w:cs="Times New Roman"/>
          <w:bCs/>
          <w:color w:val="000000"/>
          <w:kern w:val="0"/>
          <w:sz w:val="32"/>
          <w:szCs w:val="32"/>
        </w:rPr>
        <w:t>380.97</w:t>
      </w:r>
      <w:r>
        <w:rPr>
          <w:rFonts w:ascii="Times New Roman" w:eastAsia="方正仿宋_GBK" w:hAnsi="Times New Roman" w:cs="Times New Roman"/>
          <w:bCs/>
          <w:color w:val="000000"/>
          <w:kern w:val="0"/>
          <w:sz w:val="32"/>
          <w:szCs w:val="32"/>
        </w:rPr>
        <w:t>万元、</w:t>
      </w:r>
      <w:r>
        <w:rPr>
          <w:rFonts w:ascii="Times New Roman" w:eastAsia="方正仿宋_GBK" w:hAnsi="Times New Roman" w:cs="Times New Roman"/>
          <w:bCs/>
          <w:color w:val="000000"/>
          <w:kern w:val="0"/>
          <w:sz w:val="32"/>
          <w:szCs w:val="32"/>
        </w:rPr>
        <w:t>304.19</w:t>
      </w:r>
      <w:r>
        <w:rPr>
          <w:rFonts w:ascii="Times New Roman" w:eastAsia="方正仿宋_GBK" w:hAnsi="Times New Roman" w:cs="Times New Roman"/>
          <w:bCs/>
          <w:color w:val="000000"/>
          <w:kern w:val="0"/>
          <w:sz w:val="32"/>
          <w:szCs w:val="32"/>
        </w:rPr>
        <w:t>万元、</w:t>
      </w:r>
      <w:r>
        <w:rPr>
          <w:rFonts w:ascii="Times New Roman" w:eastAsia="方正仿宋_GBK" w:hAnsi="Times New Roman" w:cs="Times New Roman"/>
          <w:bCs/>
          <w:color w:val="000000"/>
          <w:kern w:val="0"/>
          <w:sz w:val="32"/>
          <w:szCs w:val="32"/>
        </w:rPr>
        <w:t>248.9</w:t>
      </w:r>
      <w:r>
        <w:rPr>
          <w:rFonts w:ascii="Times New Roman" w:eastAsia="方正仿宋_GBK" w:hAnsi="Times New Roman" w:cs="Times New Roman"/>
          <w:bCs/>
          <w:color w:val="000000"/>
          <w:kern w:val="0"/>
          <w:sz w:val="32"/>
          <w:szCs w:val="32"/>
        </w:rPr>
        <w:t>万元。</w:t>
      </w:r>
    </w:p>
    <w:p w14:paraId="4C780E9A"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t>磋商过程中赔偿义务人主要针对修复费用问题产生异议，最终赔偿义务人根据修复方案，自行询价确定施工单位，修复费用</w:t>
      </w:r>
      <w:r>
        <w:rPr>
          <w:rFonts w:ascii="Times New Roman" w:eastAsia="方正仿宋_GBK" w:hAnsi="Times New Roman" w:cs="Times New Roman"/>
          <w:bCs/>
          <w:color w:val="000000"/>
          <w:kern w:val="0"/>
          <w:sz w:val="32"/>
          <w:szCs w:val="32"/>
        </w:rPr>
        <w:t>253.98</w:t>
      </w:r>
      <w:r>
        <w:rPr>
          <w:rFonts w:ascii="Times New Roman" w:eastAsia="方正仿宋_GBK" w:hAnsi="Times New Roman" w:cs="Times New Roman"/>
          <w:bCs/>
          <w:color w:val="000000"/>
          <w:kern w:val="0"/>
          <w:sz w:val="32"/>
          <w:szCs w:val="32"/>
        </w:rPr>
        <w:t>万元。另外，赔偿义务人以货币赔偿方式承担土壤损害恢复费和地下水资源费</w:t>
      </w:r>
      <w:r>
        <w:rPr>
          <w:rFonts w:ascii="Times New Roman" w:eastAsia="方正仿宋_GBK" w:hAnsi="Times New Roman" w:cs="Times New Roman"/>
          <w:bCs/>
          <w:color w:val="000000"/>
          <w:kern w:val="0"/>
          <w:sz w:val="32"/>
          <w:szCs w:val="32"/>
        </w:rPr>
        <w:t>27722.03</w:t>
      </w:r>
      <w:r>
        <w:rPr>
          <w:rFonts w:ascii="Times New Roman" w:eastAsia="方正仿宋_GBK" w:hAnsi="Times New Roman" w:cs="Times New Roman"/>
          <w:bCs/>
          <w:color w:val="000000"/>
          <w:kern w:val="0"/>
          <w:sz w:val="32"/>
          <w:szCs w:val="32"/>
        </w:rPr>
        <w:t>元。</w:t>
      </w:r>
    </w:p>
    <w:p w14:paraId="5DAC7D20"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t>修复项目施工单位依据工程经验对该地块进行分析，综合考虑后采用</w:t>
      </w:r>
      <w:proofErr w:type="gramStart"/>
      <w:r>
        <w:rPr>
          <w:rFonts w:ascii="Times New Roman" w:eastAsia="方正仿宋_GBK" w:hAnsi="Times New Roman" w:cs="Times New Roman"/>
          <w:bCs/>
          <w:color w:val="000000"/>
          <w:kern w:val="0"/>
          <w:sz w:val="32"/>
          <w:szCs w:val="32"/>
        </w:rPr>
        <w:t>高压旋喷原位</w:t>
      </w:r>
      <w:proofErr w:type="gramEnd"/>
      <w:r>
        <w:rPr>
          <w:rFonts w:ascii="Times New Roman" w:eastAsia="方正仿宋_GBK" w:hAnsi="Times New Roman" w:cs="Times New Roman"/>
          <w:bCs/>
          <w:color w:val="000000"/>
          <w:kern w:val="0"/>
          <w:sz w:val="32"/>
          <w:szCs w:val="32"/>
        </w:rPr>
        <w:t>注射的方式对土壤酸碱中和修复，地下水抽出处理。污染土壤</w:t>
      </w:r>
      <w:r>
        <w:rPr>
          <w:rFonts w:ascii="Times New Roman" w:eastAsia="方正仿宋_GBK" w:hAnsi="Times New Roman" w:cs="Times New Roman"/>
          <w:bCs/>
          <w:color w:val="000000"/>
          <w:kern w:val="0"/>
          <w:sz w:val="32"/>
          <w:szCs w:val="32"/>
        </w:rPr>
        <w:t>pH</w:t>
      </w:r>
      <w:r>
        <w:rPr>
          <w:rFonts w:ascii="Times New Roman" w:eastAsia="方正仿宋_GBK" w:hAnsi="Times New Roman" w:cs="Times New Roman"/>
          <w:bCs/>
          <w:color w:val="000000"/>
          <w:kern w:val="0"/>
          <w:sz w:val="32"/>
          <w:szCs w:val="32"/>
        </w:rPr>
        <w:t>值呈酸性，修复面积</w:t>
      </w:r>
      <w:r>
        <w:rPr>
          <w:rFonts w:ascii="Times New Roman" w:eastAsia="方正仿宋_GBK" w:hAnsi="Times New Roman" w:cs="Times New Roman"/>
          <w:bCs/>
          <w:color w:val="000000"/>
          <w:kern w:val="0"/>
          <w:sz w:val="32"/>
          <w:szCs w:val="32"/>
        </w:rPr>
        <w:t>642.3m</w:t>
      </w:r>
      <w:r>
        <w:rPr>
          <w:rFonts w:ascii="Times New Roman" w:eastAsia="方正仿宋_GBK" w:hAnsi="Times New Roman" w:cs="Times New Roman"/>
          <w:bCs/>
          <w:color w:val="000000"/>
          <w:kern w:val="0"/>
          <w:sz w:val="32"/>
          <w:szCs w:val="32"/>
          <w:vertAlign w:val="superscript"/>
        </w:rPr>
        <w:t>2</w:t>
      </w:r>
      <w:r>
        <w:rPr>
          <w:rFonts w:ascii="Times New Roman" w:eastAsia="方正仿宋_GBK" w:hAnsi="Times New Roman" w:cs="Times New Roman"/>
          <w:bCs/>
          <w:color w:val="000000"/>
          <w:kern w:val="0"/>
          <w:sz w:val="32"/>
          <w:szCs w:val="32"/>
        </w:rPr>
        <w:t>，污染深度平均</w:t>
      </w:r>
      <w:r>
        <w:rPr>
          <w:rFonts w:ascii="Times New Roman" w:eastAsia="方正仿宋_GBK" w:hAnsi="Times New Roman" w:cs="Times New Roman"/>
          <w:bCs/>
          <w:color w:val="000000"/>
          <w:kern w:val="0"/>
          <w:sz w:val="32"/>
          <w:szCs w:val="32"/>
        </w:rPr>
        <w:t>6 m</w:t>
      </w:r>
      <w:r>
        <w:rPr>
          <w:rFonts w:ascii="Times New Roman" w:eastAsia="方正仿宋_GBK" w:hAnsi="Times New Roman" w:cs="Times New Roman"/>
          <w:bCs/>
          <w:color w:val="000000"/>
          <w:kern w:val="0"/>
          <w:sz w:val="32"/>
          <w:szCs w:val="32"/>
        </w:rPr>
        <w:t>，局部</w:t>
      </w:r>
      <w:r>
        <w:rPr>
          <w:rFonts w:ascii="Times New Roman" w:eastAsia="方正仿宋_GBK" w:hAnsi="Times New Roman" w:cs="Times New Roman"/>
          <w:bCs/>
          <w:color w:val="000000"/>
          <w:kern w:val="0"/>
          <w:sz w:val="32"/>
          <w:szCs w:val="32"/>
        </w:rPr>
        <w:t>17m</w:t>
      </w:r>
      <w:r>
        <w:rPr>
          <w:rFonts w:ascii="Times New Roman" w:eastAsia="方正仿宋_GBK" w:hAnsi="Times New Roman" w:cs="Times New Roman"/>
          <w:bCs/>
          <w:color w:val="000000"/>
          <w:kern w:val="0"/>
          <w:sz w:val="32"/>
          <w:szCs w:val="32"/>
        </w:rPr>
        <w:t>，涉及污染土壤方量</w:t>
      </w:r>
      <w:r>
        <w:rPr>
          <w:rFonts w:ascii="Times New Roman" w:eastAsia="方正仿宋_GBK" w:hAnsi="Times New Roman" w:cs="Times New Roman"/>
          <w:bCs/>
          <w:color w:val="000000"/>
          <w:kern w:val="0"/>
          <w:sz w:val="32"/>
          <w:szCs w:val="32"/>
        </w:rPr>
        <w:t>3257.95m</w:t>
      </w:r>
      <w:r>
        <w:rPr>
          <w:rFonts w:ascii="Times New Roman" w:eastAsia="方正仿宋_GBK" w:hAnsi="Times New Roman" w:cs="Times New Roman"/>
          <w:bCs/>
          <w:color w:val="000000"/>
          <w:kern w:val="0"/>
          <w:sz w:val="32"/>
          <w:szCs w:val="32"/>
          <w:vertAlign w:val="superscript"/>
        </w:rPr>
        <w:t>3</w:t>
      </w:r>
      <w:r>
        <w:rPr>
          <w:rFonts w:ascii="Times New Roman" w:eastAsia="方正仿宋_GBK" w:hAnsi="Times New Roman" w:cs="Times New Roman"/>
          <w:bCs/>
          <w:color w:val="000000"/>
          <w:kern w:val="0"/>
          <w:sz w:val="32"/>
          <w:szCs w:val="32"/>
        </w:rPr>
        <w:t>，通过原位注射碱性药剂进行修复；地下水（潜水）</w:t>
      </w:r>
      <w:r>
        <w:rPr>
          <w:rFonts w:ascii="Times New Roman" w:eastAsia="方正仿宋_GBK" w:hAnsi="Times New Roman" w:cs="Times New Roman"/>
          <w:bCs/>
          <w:color w:val="000000"/>
          <w:kern w:val="0"/>
          <w:sz w:val="32"/>
          <w:szCs w:val="32"/>
        </w:rPr>
        <w:t>pH</w:t>
      </w:r>
      <w:r>
        <w:rPr>
          <w:rFonts w:ascii="Times New Roman" w:eastAsia="方正仿宋_GBK" w:hAnsi="Times New Roman" w:cs="Times New Roman"/>
          <w:bCs/>
          <w:color w:val="000000"/>
          <w:kern w:val="0"/>
          <w:sz w:val="32"/>
          <w:szCs w:val="32"/>
        </w:rPr>
        <w:t>和重金属超标，面积</w:t>
      </w:r>
      <w:r>
        <w:rPr>
          <w:rFonts w:ascii="Times New Roman" w:eastAsia="方正仿宋_GBK" w:hAnsi="Times New Roman" w:cs="Times New Roman"/>
          <w:bCs/>
          <w:color w:val="000000"/>
          <w:kern w:val="0"/>
          <w:sz w:val="32"/>
          <w:szCs w:val="32"/>
        </w:rPr>
        <w:t>1375 m</w:t>
      </w:r>
      <w:r>
        <w:rPr>
          <w:rFonts w:ascii="Times New Roman" w:eastAsia="方正仿宋_GBK" w:hAnsi="Times New Roman" w:cs="Times New Roman"/>
          <w:bCs/>
          <w:color w:val="000000"/>
          <w:kern w:val="0"/>
          <w:sz w:val="32"/>
          <w:szCs w:val="32"/>
          <w:vertAlign w:val="superscript"/>
        </w:rPr>
        <w:t>2</w:t>
      </w:r>
      <w:r>
        <w:rPr>
          <w:rFonts w:ascii="Times New Roman" w:eastAsia="方正仿宋_GBK" w:hAnsi="Times New Roman" w:cs="Times New Roman"/>
          <w:bCs/>
          <w:color w:val="000000"/>
          <w:kern w:val="0"/>
          <w:sz w:val="32"/>
          <w:szCs w:val="32"/>
        </w:rPr>
        <w:t>，涉及超</w:t>
      </w:r>
      <w:r>
        <w:rPr>
          <w:rFonts w:ascii="Times New Roman" w:eastAsia="方正仿宋_GBK" w:hAnsi="Times New Roman" w:cs="Times New Roman"/>
          <w:bCs/>
          <w:color w:val="000000"/>
          <w:kern w:val="0"/>
          <w:sz w:val="32"/>
          <w:szCs w:val="32"/>
        </w:rPr>
        <w:t>IV</w:t>
      </w:r>
      <w:r>
        <w:rPr>
          <w:rFonts w:ascii="Times New Roman" w:eastAsia="方正仿宋_GBK" w:hAnsi="Times New Roman" w:cs="Times New Roman"/>
          <w:bCs/>
          <w:color w:val="000000"/>
          <w:kern w:val="0"/>
          <w:sz w:val="32"/>
          <w:szCs w:val="32"/>
        </w:rPr>
        <w:t>类限值地下水体积为</w:t>
      </w:r>
      <w:r>
        <w:rPr>
          <w:rFonts w:ascii="Times New Roman" w:eastAsia="方正仿宋_GBK" w:hAnsi="Times New Roman" w:cs="Times New Roman"/>
          <w:bCs/>
          <w:color w:val="000000"/>
          <w:kern w:val="0"/>
          <w:sz w:val="32"/>
          <w:szCs w:val="32"/>
        </w:rPr>
        <w:t>780 m</w:t>
      </w:r>
      <w:r>
        <w:rPr>
          <w:rFonts w:ascii="Times New Roman" w:eastAsia="方正仿宋_GBK" w:hAnsi="Times New Roman" w:cs="Times New Roman"/>
          <w:bCs/>
          <w:color w:val="000000"/>
          <w:kern w:val="0"/>
          <w:sz w:val="32"/>
          <w:szCs w:val="32"/>
          <w:vertAlign w:val="superscript"/>
        </w:rPr>
        <w:t>3</w:t>
      </w:r>
      <w:r>
        <w:rPr>
          <w:rFonts w:ascii="Times New Roman" w:eastAsia="方正仿宋_GBK" w:hAnsi="Times New Roman" w:cs="Times New Roman"/>
          <w:bCs/>
          <w:color w:val="000000"/>
          <w:kern w:val="0"/>
          <w:sz w:val="32"/>
          <w:szCs w:val="32"/>
        </w:rPr>
        <w:t>，通过建井抽出，统一收集后外运至污水厂进行处理。自</w:t>
      </w:r>
      <w:r>
        <w:rPr>
          <w:rFonts w:ascii="Times New Roman" w:eastAsia="方正仿宋_GBK" w:hAnsi="Times New Roman" w:cs="Times New Roman"/>
          <w:bCs/>
          <w:color w:val="000000"/>
          <w:kern w:val="0"/>
          <w:sz w:val="32"/>
          <w:szCs w:val="32"/>
        </w:rPr>
        <w:t>2022</w:t>
      </w:r>
      <w:r>
        <w:rPr>
          <w:rFonts w:ascii="Times New Roman" w:eastAsia="方正仿宋_GBK" w:hAnsi="Times New Roman" w:cs="Times New Roman"/>
          <w:bCs/>
          <w:color w:val="000000"/>
          <w:kern w:val="0"/>
          <w:sz w:val="32"/>
          <w:szCs w:val="32"/>
        </w:rPr>
        <w:t>年</w:t>
      </w:r>
      <w:r>
        <w:rPr>
          <w:rFonts w:ascii="Times New Roman" w:eastAsia="方正仿宋_GBK" w:hAnsi="Times New Roman" w:cs="Times New Roman"/>
          <w:bCs/>
          <w:color w:val="000000"/>
          <w:kern w:val="0"/>
          <w:sz w:val="32"/>
          <w:szCs w:val="32"/>
        </w:rPr>
        <w:t>6</w:t>
      </w:r>
      <w:r>
        <w:rPr>
          <w:rFonts w:ascii="Times New Roman" w:eastAsia="方正仿宋_GBK" w:hAnsi="Times New Roman" w:cs="Times New Roman"/>
          <w:bCs/>
          <w:color w:val="000000"/>
          <w:kern w:val="0"/>
          <w:sz w:val="32"/>
          <w:szCs w:val="32"/>
        </w:rPr>
        <w:t>月</w:t>
      </w:r>
      <w:r>
        <w:rPr>
          <w:rFonts w:ascii="Times New Roman" w:eastAsia="方正仿宋_GBK" w:hAnsi="Times New Roman" w:cs="Times New Roman"/>
          <w:bCs/>
          <w:color w:val="000000"/>
          <w:kern w:val="0"/>
          <w:sz w:val="32"/>
          <w:szCs w:val="32"/>
        </w:rPr>
        <w:t>9</w:t>
      </w:r>
      <w:r>
        <w:rPr>
          <w:rFonts w:ascii="Times New Roman" w:eastAsia="方正仿宋_GBK" w:hAnsi="Times New Roman" w:cs="Times New Roman"/>
          <w:bCs/>
          <w:color w:val="000000"/>
          <w:kern w:val="0"/>
          <w:sz w:val="32"/>
          <w:szCs w:val="32"/>
        </w:rPr>
        <w:t>日进场施工，对</w:t>
      </w:r>
      <w:r>
        <w:rPr>
          <w:rFonts w:ascii="Times New Roman" w:eastAsia="方正仿宋_GBK" w:hAnsi="Times New Roman" w:cs="Times New Roman"/>
          <w:bCs/>
          <w:color w:val="000000"/>
          <w:kern w:val="0"/>
          <w:sz w:val="32"/>
          <w:szCs w:val="32"/>
        </w:rPr>
        <w:t>6m</w:t>
      </w:r>
      <w:r>
        <w:rPr>
          <w:rFonts w:ascii="Times New Roman" w:eastAsia="方正仿宋_GBK" w:hAnsi="Times New Roman" w:cs="Times New Roman"/>
          <w:bCs/>
          <w:color w:val="000000"/>
          <w:kern w:val="0"/>
          <w:sz w:val="32"/>
          <w:szCs w:val="32"/>
        </w:rPr>
        <w:t>和</w:t>
      </w:r>
      <w:r>
        <w:rPr>
          <w:rFonts w:ascii="Times New Roman" w:eastAsia="方正仿宋_GBK" w:hAnsi="Times New Roman" w:cs="Times New Roman"/>
          <w:bCs/>
          <w:color w:val="000000"/>
          <w:kern w:val="0"/>
          <w:sz w:val="32"/>
          <w:szCs w:val="32"/>
        </w:rPr>
        <w:t>17m</w:t>
      </w:r>
      <w:r>
        <w:rPr>
          <w:rFonts w:ascii="Times New Roman" w:eastAsia="方正仿宋_GBK" w:hAnsi="Times New Roman" w:cs="Times New Roman"/>
          <w:bCs/>
          <w:color w:val="000000"/>
          <w:kern w:val="0"/>
          <w:sz w:val="32"/>
          <w:szCs w:val="32"/>
        </w:rPr>
        <w:t>施工区域进行多轮注药，第一轮施工注药主要判断施工药剂投加参数和项目土壤酸性程度，第二轮施工注药对整个施工场区进行了加密布点并加大药剂投加量，第三、四轮施工注药再次结合现场试验小试结果进行了补充注药。经四轮注药施工后，目前土壤施工进度完成约</w:t>
      </w:r>
      <w:r>
        <w:rPr>
          <w:rFonts w:ascii="Times New Roman" w:eastAsia="方正仿宋_GBK" w:hAnsi="Times New Roman" w:cs="Times New Roman"/>
          <w:bCs/>
          <w:color w:val="000000"/>
          <w:kern w:val="0"/>
          <w:sz w:val="32"/>
          <w:szCs w:val="32"/>
        </w:rPr>
        <w:t>70%</w:t>
      </w:r>
      <w:r>
        <w:rPr>
          <w:rFonts w:ascii="Times New Roman" w:eastAsia="方正仿宋_GBK" w:hAnsi="Times New Roman" w:cs="Times New Roman"/>
          <w:bCs/>
          <w:color w:val="000000"/>
          <w:kern w:val="0"/>
          <w:sz w:val="32"/>
          <w:szCs w:val="32"/>
        </w:rPr>
        <w:t>，并结合自检结果正在进行第五轮有针对性的注药施工。</w:t>
      </w:r>
    </w:p>
    <w:p w14:paraId="5E2E216B"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2" w:name="_Toc142659941"/>
      <w:r>
        <w:rPr>
          <w:rFonts w:ascii="方正黑体_GBK" w:eastAsia="方正黑体_GBK" w:hAnsi="Times New Roman" w:cs="Times New Roman" w:hint="eastAsia"/>
          <w:bCs/>
          <w:sz w:val="32"/>
          <w:szCs w:val="32"/>
        </w:rPr>
        <w:t>（二）经验与启示</w:t>
      </w:r>
      <w:bookmarkEnd w:id="42"/>
    </w:p>
    <w:p w14:paraId="4AEC1456"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lastRenderedPageBreak/>
        <w:t>一是部门联动推进磋商赔偿。生态环境部门与公安、检察机关紧密协作，积极探索行刑衔接与生态损害赔偿工作的联动，在案件侦办、审理过程中，同步推进生态环境损害赔偿磋商，确保尽快达成协议，将赔偿协议履行情况作为司法机关量</w:t>
      </w:r>
      <w:proofErr w:type="gramStart"/>
      <w:r>
        <w:rPr>
          <w:rFonts w:ascii="Times New Roman" w:eastAsia="方正仿宋_GBK" w:hAnsi="Times New Roman" w:cs="Times New Roman"/>
          <w:bCs/>
          <w:color w:val="000000"/>
          <w:kern w:val="0"/>
          <w:sz w:val="32"/>
          <w:szCs w:val="32"/>
        </w:rPr>
        <w:t>罚或者</w:t>
      </w:r>
      <w:proofErr w:type="gramEnd"/>
      <w:r>
        <w:rPr>
          <w:rFonts w:ascii="Times New Roman" w:eastAsia="方正仿宋_GBK" w:hAnsi="Times New Roman" w:cs="Times New Roman"/>
          <w:bCs/>
          <w:color w:val="000000"/>
          <w:kern w:val="0"/>
          <w:sz w:val="32"/>
          <w:szCs w:val="32"/>
        </w:rPr>
        <w:t>行政处罚时的重要参考因素，提升赔偿磋商成功率。</w:t>
      </w:r>
    </w:p>
    <w:p w14:paraId="59A189F7" w14:textId="77777777" w:rsidR="00BD0512" w:rsidRDefault="00A474E4">
      <w:pPr>
        <w:widowControl/>
        <w:spacing w:line="590" w:lineRule="exact"/>
        <w:ind w:firstLineChars="200" w:firstLine="640"/>
        <w:rPr>
          <w:rFonts w:ascii="Times New Roman" w:eastAsia="方正仿宋_GBK" w:hAnsi="Times New Roman" w:cs="Times New Roman"/>
          <w:bCs/>
          <w:color w:val="000000"/>
          <w:kern w:val="0"/>
          <w:sz w:val="32"/>
          <w:szCs w:val="32"/>
        </w:rPr>
      </w:pPr>
      <w:r>
        <w:rPr>
          <w:rFonts w:ascii="Times New Roman" w:eastAsia="方正仿宋_GBK" w:hAnsi="Times New Roman" w:cs="Times New Roman"/>
          <w:bCs/>
          <w:color w:val="000000"/>
          <w:kern w:val="0"/>
          <w:sz w:val="32"/>
          <w:szCs w:val="32"/>
        </w:rPr>
        <w:t>二是合规整改提高管理水平。该公司通过风险自查，制定专项合规整改计划，进一步完善公司管理制度、提高环保法律意识、加强员工培训等，规范了企业的生产行为，提高了环保管理水平。根据最高人民检察院等</w:t>
      </w:r>
      <w:r>
        <w:rPr>
          <w:rFonts w:ascii="Times New Roman" w:eastAsia="方正仿宋_GBK" w:hAnsi="Times New Roman" w:cs="Times New Roman"/>
          <w:bCs/>
          <w:color w:val="000000"/>
          <w:kern w:val="0"/>
          <w:sz w:val="32"/>
          <w:szCs w:val="32"/>
        </w:rPr>
        <w:t>9</w:t>
      </w:r>
      <w:r>
        <w:rPr>
          <w:rFonts w:ascii="Times New Roman" w:eastAsia="方正仿宋_GBK" w:hAnsi="Times New Roman" w:cs="Times New Roman"/>
          <w:bCs/>
          <w:color w:val="000000"/>
          <w:kern w:val="0"/>
          <w:sz w:val="32"/>
          <w:szCs w:val="32"/>
        </w:rPr>
        <w:t>部门联合印发的《关于建立涉案企业合规第三方监督评估机制的指导意见（试行）》，检察机关委托泰州市涉案企业合</w:t>
      </w:r>
      <w:proofErr w:type="gramStart"/>
      <w:r>
        <w:rPr>
          <w:rFonts w:ascii="Times New Roman" w:eastAsia="方正仿宋_GBK" w:hAnsi="Times New Roman" w:cs="Times New Roman"/>
          <w:bCs/>
          <w:color w:val="000000"/>
          <w:kern w:val="0"/>
          <w:sz w:val="32"/>
          <w:szCs w:val="32"/>
        </w:rPr>
        <w:t>规</w:t>
      </w:r>
      <w:proofErr w:type="gramEnd"/>
      <w:r>
        <w:rPr>
          <w:rFonts w:ascii="Times New Roman" w:eastAsia="方正仿宋_GBK" w:hAnsi="Times New Roman" w:cs="Times New Roman"/>
          <w:bCs/>
          <w:color w:val="000000"/>
          <w:kern w:val="0"/>
          <w:sz w:val="32"/>
          <w:szCs w:val="32"/>
        </w:rPr>
        <w:t>第三方监督评估机制管理委员会办公室对该公司合规整改进行验收。同时，合规整改小组对土壤、地下水的修复实施监督，严格要求修复工程质量。</w:t>
      </w:r>
    </w:p>
    <w:p w14:paraId="73093C7E"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kern w:val="0"/>
          <w:sz w:val="32"/>
          <w:szCs w:val="32"/>
        </w:rPr>
        <w:t>三是依法从轻处罚。检察机关认为该公司实施了《中华人民共和国刑法》第三百三十八条规定的行为，但公司负责人如实供述犯罪事实，申请开展企业刑事合规整改，退缴违法所得，支付土壤损害恢复费和地下水资源费，积极开展生态损害赔偿等一系列行为，具有坦白、认罪认罚、从宽处罚等情节，根据《中华人民共和国刑法》第三十七条的规定，不需要判处刑罚。依据《中华人民共和国刑事诉讼法》第一百七十七条第二款的规定，对该公司</w:t>
      </w:r>
      <w:proofErr w:type="gramStart"/>
      <w:r>
        <w:rPr>
          <w:rFonts w:ascii="Times New Roman" w:eastAsia="方正仿宋_GBK" w:hAnsi="Times New Roman" w:cs="Times New Roman"/>
          <w:bCs/>
          <w:color w:val="000000"/>
          <w:kern w:val="0"/>
          <w:sz w:val="32"/>
          <w:szCs w:val="32"/>
        </w:rPr>
        <w:t>作出</w:t>
      </w:r>
      <w:proofErr w:type="gramEnd"/>
      <w:r>
        <w:rPr>
          <w:rFonts w:ascii="Times New Roman" w:eastAsia="方正仿宋_GBK" w:hAnsi="Times New Roman" w:cs="Times New Roman"/>
          <w:bCs/>
          <w:color w:val="000000"/>
          <w:kern w:val="0"/>
          <w:sz w:val="32"/>
          <w:szCs w:val="32"/>
        </w:rPr>
        <w:t>不起诉决定。将生</w:t>
      </w:r>
      <w:r>
        <w:rPr>
          <w:rFonts w:ascii="Times New Roman" w:eastAsia="方正仿宋_GBK" w:hAnsi="Times New Roman" w:cs="Times New Roman"/>
          <w:bCs/>
          <w:color w:val="000000"/>
          <w:kern w:val="0"/>
          <w:sz w:val="32"/>
          <w:szCs w:val="32"/>
        </w:rPr>
        <w:lastRenderedPageBreak/>
        <w:t>态环境损害修复赔偿的情况作为从轻处罚的依据，让企业认识到修复受损生态环境的积极意义。</w:t>
      </w:r>
    </w:p>
    <w:p w14:paraId="1C6BD29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6972EF98"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43" w:name="_Toc142659942"/>
      <w:r>
        <w:rPr>
          <w:rFonts w:ascii="方正黑体_GBK" w:eastAsia="方正黑体_GBK" w:hAnsi="Times New Roman" w:cs="Times New Roman" w:hint="eastAsia"/>
          <w:b w:val="0"/>
          <w:kern w:val="2"/>
          <w:sz w:val="32"/>
          <w:szCs w:val="32"/>
        </w:rPr>
        <w:lastRenderedPageBreak/>
        <w:t>七、</w:t>
      </w:r>
      <w:r>
        <w:rPr>
          <w:rFonts w:ascii="方正黑体_GBK" w:eastAsia="方正黑体_GBK" w:hAnsi="Times New Roman" w:cs="Times New Roman"/>
          <w:b w:val="0"/>
          <w:kern w:val="2"/>
          <w:sz w:val="32"/>
          <w:szCs w:val="32"/>
        </w:rPr>
        <w:t>南京某联合有限公司排放含油废水污染环境生态环境损害赔偿磋商案（南京）</w:t>
      </w:r>
      <w:bookmarkEnd w:id="43"/>
    </w:p>
    <w:p w14:paraId="5157B803"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4" w:name="_Toc142659943"/>
      <w:r>
        <w:rPr>
          <w:rFonts w:ascii="方正黑体_GBK" w:eastAsia="方正黑体_GBK" w:hAnsi="Times New Roman" w:cs="Times New Roman" w:hint="eastAsia"/>
          <w:bCs/>
          <w:sz w:val="32"/>
          <w:szCs w:val="32"/>
        </w:rPr>
        <w:t>（一）基本案情</w:t>
      </w:r>
      <w:bookmarkEnd w:id="44"/>
    </w:p>
    <w:p w14:paraId="17572E24"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24</w:t>
      </w:r>
      <w:r>
        <w:rPr>
          <w:rFonts w:ascii="Times New Roman" w:eastAsia="方正仿宋_GBK" w:hAnsi="Times New Roman" w:cs="Times New Roman"/>
          <w:bCs/>
          <w:sz w:val="32"/>
          <w:szCs w:val="32"/>
        </w:rPr>
        <w:t>日，南京某联合有限公司（以下简称</w:t>
      </w:r>
      <w:r>
        <w:rPr>
          <w:rFonts w:ascii="Times New Roman" w:eastAsia="方正仿宋_GBK" w:hAnsi="Times New Roman" w:cs="Times New Roman"/>
          <w:bCs/>
          <w:sz w:val="32"/>
          <w:szCs w:val="32"/>
        </w:rPr>
        <w:t>“</w:t>
      </w:r>
      <w:r>
        <w:rPr>
          <w:rFonts w:ascii="Times New Roman" w:eastAsia="方正仿宋_GBK" w:hAnsi="Times New Roman" w:cs="Times New Roman" w:hint="eastAsia"/>
          <w:bCs/>
          <w:sz w:val="32"/>
          <w:szCs w:val="32"/>
        </w:rPr>
        <w:t>某钢铁</w:t>
      </w:r>
      <w:r>
        <w:rPr>
          <w:rFonts w:ascii="Times New Roman" w:eastAsia="方正仿宋_GBK" w:hAnsi="Times New Roman" w:cs="Times New Roman"/>
          <w:bCs/>
          <w:sz w:val="32"/>
          <w:szCs w:val="32"/>
        </w:rPr>
        <w:t>公司</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）燃气厂对离心风机补油作业，运输过程中机油桶掉落，机油流到地面，未及时清理干净，当晚大雨后机油随雨水</w:t>
      </w:r>
      <w:proofErr w:type="gramStart"/>
      <w:r>
        <w:rPr>
          <w:rFonts w:ascii="Times New Roman" w:eastAsia="方正仿宋_GBK" w:hAnsi="Times New Roman" w:cs="Times New Roman"/>
          <w:bCs/>
          <w:sz w:val="32"/>
          <w:szCs w:val="32"/>
        </w:rPr>
        <w:t>流入雨排系统</w:t>
      </w:r>
      <w:proofErr w:type="gramEnd"/>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通过雨排口</w:t>
      </w:r>
      <w:proofErr w:type="gramEnd"/>
      <w:r>
        <w:rPr>
          <w:rFonts w:ascii="Times New Roman" w:eastAsia="方正仿宋_GBK" w:hAnsi="Times New Roman" w:cs="Times New Roman"/>
          <w:bCs/>
          <w:sz w:val="32"/>
          <w:szCs w:val="32"/>
        </w:rPr>
        <w:t>进入石头河，造成石头河长约</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公里内多处出现油花。</w:t>
      </w:r>
    </w:p>
    <w:p w14:paraId="3612506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该公司随即采取应急措施，石头河上的油花得到了有效收集和处置，此次突发环境事件应急处置费用共计</w:t>
      </w:r>
      <w:r>
        <w:rPr>
          <w:rFonts w:ascii="Times New Roman" w:eastAsia="方正仿宋_GBK" w:hAnsi="Times New Roman" w:cs="Times New Roman"/>
          <w:bCs/>
          <w:sz w:val="32"/>
          <w:szCs w:val="32"/>
        </w:rPr>
        <w:t>434186</w:t>
      </w:r>
      <w:r>
        <w:rPr>
          <w:rFonts w:ascii="Times New Roman" w:eastAsia="方正仿宋_GBK" w:hAnsi="Times New Roman" w:cs="Times New Roman"/>
          <w:bCs/>
          <w:sz w:val="32"/>
          <w:szCs w:val="32"/>
        </w:rPr>
        <w:t>元，已全部由</w:t>
      </w:r>
      <w:r>
        <w:rPr>
          <w:rFonts w:ascii="Times New Roman" w:eastAsia="方正仿宋_GBK" w:hAnsi="Times New Roman" w:cs="Times New Roman" w:hint="eastAsia"/>
          <w:bCs/>
          <w:sz w:val="32"/>
          <w:szCs w:val="32"/>
        </w:rPr>
        <w:t>该</w:t>
      </w:r>
      <w:r>
        <w:rPr>
          <w:rFonts w:ascii="Times New Roman" w:eastAsia="方正仿宋_GBK" w:hAnsi="Times New Roman" w:cs="Times New Roman"/>
          <w:bCs/>
          <w:sz w:val="32"/>
          <w:szCs w:val="32"/>
        </w:rPr>
        <w:t>公司支付。</w:t>
      </w:r>
    </w:p>
    <w:p w14:paraId="4530D58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应急结束后，经检测，石头河水质已恢复至《地表水环境质量标准》</w:t>
      </w:r>
      <w:r>
        <w:rPr>
          <w:rFonts w:ascii="Times New Roman" w:eastAsia="方正仿宋_GBK" w:hAnsi="Times New Roman" w:cs="Times New Roman"/>
          <w:bCs/>
          <w:sz w:val="32"/>
          <w:szCs w:val="32"/>
        </w:rPr>
        <w:t>(GB3838-2002)</w:t>
      </w:r>
      <w:r>
        <w:rPr>
          <w:rFonts w:ascii="Times New Roman" w:eastAsia="方正仿宋_GBK" w:hAnsi="Times New Roman" w:cs="Times New Roman"/>
          <w:bCs/>
          <w:sz w:val="32"/>
          <w:szCs w:val="32"/>
        </w:rPr>
        <w:t>表</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中</w:t>
      </w:r>
      <w:r>
        <w:rPr>
          <w:rFonts w:ascii="Times New Roman" w:eastAsia="方正仿宋_GBK" w:hAnsi="Times New Roman" w:cs="Times New Roman"/>
          <w:bCs/>
          <w:sz w:val="32"/>
          <w:szCs w:val="32"/>
        </w:rPr>
        <w:t>Ⅲ</w:t>
      </w:r>
      <w:r>
        <w:rPr>
          <w:rFonts w:ascii="Times New Roman" w:eastAsia="方正仿宋_GBK" w:hAnsi="Times New Roman" w:cs="Times New Roman"/>
          <w:bCs/>
          <w:sz w:val="32"/>
          <w:szCs w:val="32"/>
        </w:rPr>
        <w:t>类标准，未对入江口水质造成影响，无需对石头河水</w:t>
      </w:r>
      <w:proofErr w:type="gramStart"/>
      <w:r>
        <w:rPr>
          <w:rFonts w:ascii="Times New Roman" w:eastAsia="方正仿宋_GBK" w:hAnsi="Times New Roman" w:cs="Times New Roman"/>
          <w:bCs/>
          <w:sz w:val="32"/>
          <w:szCs w:val="32"/>
        </w:rPr>
        <w:t>体开展</w:t>
      </w:r>
      <w:proofErr w:type="gramEnd"/>
      <w:r>
        <w:rPr>
          <w:rFonts w:ascii="Times New Roman" w:eastAsia="方正仿宋_GBK" w:hAnsi="Times New Roman" w:cs="Times New Roman"/>
          <w:bCs/>
          <w:sz w:val="32"/>
          <w:szCs w:val="32"/>
        </w:rPr>
        <w:t>修复工作，但应急过程中，对岸坡植被进行人工清割，对生态环境造成了一定的影响。</w:t>
      </w:r>
    </w:p>
    <w:p w14:paraId="1E293F9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为履行企业生态环境保护主体责任，补偿事故期间对生态环境造成的损害，我局及时对该公司启动了生态环境损害赔偿程序。经友好磋商，</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日，我局与该公司签订了《生态环境损害赔偿磋商协议》。该公司出资</w:t>
      </w:r>
      <w:r>
        <w:rPr>
          <w:rFonts w:ascii="Times New Roman" w:eastAsia="方正仿宋_GBK" w:hAnsi="Times New Roman" w:cs="Times New Roman"/>
          <w:bCs/>
          <w:sz w:val="32"/>
          <w:szCs w:val="32"/>
        </w:rPr>
        <w:t>80</w:t>
      </w:r>
      <w:r>
        <w:rPr>
          <w:rFonts w:ascii="Times New Roman" w:eastAsia="方正仿宋_GBK" w:hAnsi="Times New Roman" w:cs="Times New Roman"/>
          <w:bCs/>
          <w:sz w:val="32"/>
          <w:szCs w:val="32"/>
        </w:rPr>
        <w:t>万元，用于在江滩生态湿地北侧选取一处三角地块开展生态恢复，</w:t>
      </w:r>
      <w:r>
        <w:rPr>
          <w:rFonts w:ascii="Times New Roman" w:eastAsia="方正仿宋_GBK" w:hAnsi="Times New Roman" w:cs="Times New Roman"/>
          <w:bCs/>
          <w:sz w:val="32"/>
          <w:szCs w:val="32"/>
        </w:rPr>
        <w:t>2023</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月底前打造总面积约</w:t>
      </w:r>
      <w:r>
        <w:rPr>
          <w:rFonts w:ascii="Times New Roman" w:eastAsia="方正仿宋_GBK" w:hAnsi="Times New Roman" w:cs="Times New Roman"/>
          <w:bCs/>
          <w:sz w:val="32"/>
          <w:szCs w:val="32"/>
        </w:rPr>
        <w:t>10000m</w:t>
      </w:r>
      <w:r>
        <w:rPr>
          <w:rFonts w:ascii="Times New Roman" w:eastAsia="方正仿宋_GBK" w:hAnsi="Times New Roman" w:cs="Times New Roman"/>
          <w:bCs/>
          <w:sz w:val="32"/>
          <w:szCs w:val="32"/>
          <w:vertAlign w:val="superscript"/>
        </w:rPr>
        <w:t>2</w:t>
      </w:r>
      <w:r>
        <w:rPr>
          <w:rFonts w:ascii="Times New Roman" w:eastAsia="方正仿宋_GBK" w:hAnsi="Times New Roman" w:cs="Times New Roman"/>
          <w:bCs/>
          <w:sz w:val="32"/>
          <w:szCs w:val="32"/>
        </w:rPr>
        <w:t>的多彩绿地，作为生态环境损害替代性修复。该项目工程主要分为两个阶段，</w:t>
      </w:r>
      <w:r>
        <w:rPr>
          <w:rFonts w:ascii="Times New Roman" w:eastAsia="方正仿宋_GBK" w:hAnsi="Times New Roman" w:cs="Times New Roman"/>
          <w:bCs/>
          <w:sz w:val="32"/>
          <w:szCs w:val="32"/>
        </w:rPr>
        <w:lastRenderedPageBreak/>
        <w:t>第一阶段为拆除现有构筑物，于</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底完成对三角地块原有的钢板房、皮带管廊、铁路、电线杆等设施的拆除，第二阶段为恢复绿化，对拆除后空置的场地开展多彩绿地打造，遵循简洁、通透、大气的原则，以起伏地形与树林草地为主。目前项目工程涉及的多彩绿地打造已完工，正收集</w:t>
      </w:r>
      <w:proofErr w:type="gramStart"/>
      <w:r>
        <w:rPr>
          <w:rFonts w:ascii="Times New Roman" w:eastAsia="方正仿宋_GBK" w:hAnsi="Times New Roman" w:cs="Times New Roman"/>
          <w:bCs/>
          <w:sz w:val="32"/>
          <w:szCs w:val="32"/>
        </w:rPr>
        <w:t>相关台</w:t>
      </w:r>
      <w:proofErr w:type="gramEnd"/>
      <w:r>
        <w:rPr>
          <w:rFonts w:ascii="Times New Roman" w:eastAsia="方正仿宋_GBK" w:hAnsi="Times New Roman" w:cs="Times New Roman"/>
          <w:bCs/>
          <w:sz w:val="32"/>
          <w:szCs w:val="32"/>
        </w:rPr>
        <w:t>账资料，待条件满足后组织验收。</w:t>
      </w:r>
    </w:p>
    <w:p w14:paraId="18959B9F"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5" w:name="_Toc142659944"/>
      <w:r>
        <w:rPr>
          <w:rFonts w:ascii="方正黑体_GBK" w:eastAsia="方正黑体_GBK" w:hAnsi="Times New Roman" w:cs="Times New Roman" w:hint="eastAsia"/>
          <w:bCs/>
          <w:sz w:val="32"/>
          <w:szCs w:val="32"/>
        </w:rPr>
        <w:t>（二）经验与启示</w:t>
      </w:r>
      <w:bookmarkEnd w:id="45"/>
    </w:p>
    <w:p w14:paraId="68E9A41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一是妥善处置，及时消除生态环境影响。</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28</w:t>
      </w:r>
      <w:r>
        <w:rPr>
          <w:rFonts w:ascii="Times New Roman" w:eastAsia="方正仿宋_GBK" w:hAnsi="Times New Roman" w:cs="Times New Roman"/>
          <w:bCs/>
          <w:sz w:val="32"/>
          <w:szCs w:val="32"/>
        </w:rPr>
        <w:t>日中午发现石头河污染后，我局充分组织人员、调集物资，组织该公司</w:t>
      </w:r>
      <w:r>
        <w:rPr>
          <w:rFonts w:ascii="Times New Roman" w:eastAsia="方正仿宋_GBK" w:hAnsi="Times New Roman" w:cs="Times New Roman"/>
          <w:bCs/>
          <w:sz w:val="32"/>
          <w:szCs w:val="32"/>
        </w:rPr>
        <w:t>60</w:t>
      </w:r>
      <w:r>
        <w:rPr>
          <w:rFonts w:ascii="Times New Roman" w:eastAsia="方正仿宋_GBK" w:hAnsi="Times New Roman" w:cs="Times New Roman"/>
          <w:bCs/>
          <w:sz w:val="32"/>
          <w:szCs w:val="32"/>
        </w:rPr>
        <w:t>余名员工、第三</w:t>
      </w:r>
      <w:proofErr w:type="gramStart"/>
      <w:r>
        <w:rPr>
          <w:rFonts w:ascii="Times New Roman" w:eastAsia="方正仿宋_GBK" w:hAnsi="Times New Roman" w:cs="Times New Roman"/>
          <w:bCs/>
          <w:sz w:val="32"/>
          <w:szCs w:val="32"/>
        </w:rPr>
        <w:t>方专业</w:t>
      </w:r>
      <w:proofErr w:type="gramEnd"/>
      <w:r>
        <w:rPr>
          <w:rFonts w:ascii="Times New Roman" w:eastAsia="方正仿宋_GBK" w:hAnsi="Times New Roman" w:cs="Times New Roman"/>
          <w:bCs/>
          <w:sz w:val="32"/>
          <w:szCs w:val="32"/>
        </w:rPr>
        <w:t>处置单位</w:t>
      </w:r>
      <w:r>
        <w:rPr>
          <w:rFonts w:ascii="Times New Roman" w:eastAsia="方正仿宋_GBK" w:hAnsi="Times New Roman" w:cs="Times New Roman"/>
          <w:bCs/>
          <w:sz w:val="32"/>
          <w:szCs w:val="32"/>
        </w:rPr>
        <w:t>39</w:t>
      </w:r>
      <w:r>
        <w:rPr>
          <w:rFonts w:ascii="Times New Roman" w:eastAsia="方正仿宋_GBK" w:hAnsi="Times New Roman" w:cs="Times New Roman"/>
          <w:bCs/>
          <w:sz w:val="32"/>
          <w:szCs w:val="32"/>
        </w:rPr>
        <w:t>名工人，动用</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艘船舶、</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台工程车辆、</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台发电机、</w:t>
      </w:r>
      <w:r>
        <w:rPr>
          <w:rFonts w:ascii="Times New Roman" w:eastAsia="方正仿宋_GBK" w:hAnsi="Times New Roman" w:cs="Times New Roman"/>
          <w:bCs/>
          <w:sz w:val="32"/>
          <w:szCs w:val="32"/>
        </w:rPr>
        <w:t>11</w:t>
      </w:r>
      <w:r>
        <w:rPr>
          <w:rFonts w:ascii="Times New Roman" w:eastAsia="方正仿宋_GBK" w:hAnsi="Times New Roman" w:cs="Times New Roman"/>
          <w:bCs/>
          <w:sz w:val="32"/>
          <w:szCs w:val="32"/>
        </w:rPr>
        <w:t>个照明灯，抛洒</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箱吸油棉，设置围</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道油栏。至</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28</w:t>
      </w:r>
      <w:r>
        <w:rPr>
          <w:rFonts w:ascii="Times New Roman" w:eastAsia="方正仿宋_GBK" w:hAnsi="Times New Roman" w:cs="Times New Roman"/>
          <w:bCs/>
          <w:sz w:val="32"/>
          <w:szCs w:val="32"/>
        </w:rPr>
        <w:t>日深夜，河面油花基本清除。</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29</w:t>
      </w:r>
      <w:r>
        <w:rPr>
          <w:rFonts w:ascii="Times New Roman" w:eastAsia="方正仿宋_GBK" w:hAnsi="Times New Roman" w:cs="Times New Roman"/>
          <w:bCs/>
          <w:sz w:val="32"/>
          <w:szCs w:val="32"/>
        </w:rPr>
        <w:t>日早晨</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00</w:t>
      </w:r>
      <w:r>
        <w:rPr>
          <w:rFonts w:ascii="Times New Roman" w:eastAsia="方正仿宋_GBK" w:hAnsi="Times New Roman" w:cs="Times New Roman"/>
          <w:bCs/>
          <w:sz w:val="32"/>
          <w:szCs w:val="32"/>
        </w:rPr>
        <w:t>开始，我局再次组织人员对石头河两岸进行巡查，对岸坡植被进行人工清割，对黑色泥土进行进一步清理。</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日开始，地表水监测数据全部达标，石头河油花未对入江口造成影响。</w:t>
      </w:r>
    </w:p>
    <w:p w14:paraId="6315099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二是精准溯源，强力提升企业管理水平。事件发生后，由市执法局联合江北新区分局，对现场开展为期</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天的溯源调查工作。调查人员反复沿石头河油花污染区域岸坡徒步排查沿岸所有排水口，逐一打开窨井盖查看排水管道情况，对排水口上游</w:t>
      </w:r>
      <w:proofErr w:type="gramStart"/>
      <w:r>
        <w:rPr>
          <w:rFonts w:ascii="Times New Roman" w:eastAsia="方正仿宋_GBK" w:hAnsi="Times New Roman" w:cs="Times New Roman"/>
          <w:bCs/>
          <w:sz w:val="32"/>
          <w:szCs w:val="32"/>
        </w:rPr>
        <w:t>梅桂营</w:t>
      </w:r>
      <w:proofErr w:type="gramEnd"/>
      <w:r>
        <w:rPr>
          <w:rFonts w:ascii="Times New Roman" w:eastAsia="方正仿宋_GBK" w:hAnsi="Times New Roman" w:cs="Times New Roman"/>
          <w:bCs/>
          <w:sz w:val="32"/>
          <w:szCs w:val="32"/>
        </w:rPr>
        <w:t>车站、该公司钢材库、高线厂、电炉厂、水厂、燃气厂进行全范围、无死角排查，最终发现含油废水来源于该公司</w:t>
      </w:r>
      <w:proofErr w:type="gramStart"/>
      <w:r>
        <w:rPr>
          <w:rFonts w:ascii="Times New Roman" w:eastAsia="方正仿宋_GBK" w:hAnsi="Times New Roman" w:cs="Times New Roman"/>
          <w:bCs/>
          <w:sz w:val="32"/>
          <w:szCs w:val="32"/>
        </w:rPr>
        <w:t>燃气厂补油</w:t>
      </w:r>
      <w:proofErr w:type="gramEnd"/>
      <w:r>
        <w:rPr>
          <w:rFonts w:ascii="Times New Roman" w:eastAsia="方正仿宋_GBK" w:hAnsi="Times New Roman" w:cs="Times New Roman"/>
          <w:bCs/>
          <w:sz w:val="32"/>
          <w:szCs w:val="32"/>
        </w:rPr>
        <w:t>作业。</w:t>
      </w:r>
    </w:p>
    <w:p w14:paraId="37BB0FE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在我局的督促下，该公司开展了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内外兼修</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全面整改工作：对内，不仅提出了《关于加强检修、现场施工中废水及固废管理的相关要求》，从事故源头规避了检修、施工过程中出现的环保风险，还修订了《突发环境事件应急预案》，邀请专家对公司各层级人员进行应急培训，有针对性地开展突发环境事件应急演练。对外，制定石头河巡检管理规定，安排专人对石头河开展每日两次的现场巡查工作，形成规范化、常态化</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护河安澜</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制度，有效杜绝此类事故的再次发生。</w:t>
      </w:r>
    </w:p>
    <w:p w14:paraId="4271EBED" w14:textId="77777777" w:rsidR="00BD0512" w:rsidRDefault="00A474E4">
      <w:pPr>
        <w:widowControl/>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三是替代性修复，科学优化区域生态环境。该公司委托</w:t>
      </w:r>
      <w:r>
        <w:rPr>
          <w:rFonts w:ascii="Times New Roman" w:eastAsia="方正仿宋_GBK" w:hAnsi="Times New Roman" w:cs="Times New Roman" w:hint="eastAsia"/>
          <w:bCs/>
          <w:sz w:val="32"/>
          <w:szCs w:val="32"/>
        </w:rPr>
        <w:t>第三方机构</w:t>
      </w:r>
      <w:r>
        <w:rPr>
          <w:rFonts w:ascii="Times New Roman" w:eastAsia="方正仿宋_GBK" w:hAnsi="Times New Roman" w:cs="Times New Roman"/>
          <w:bCs/>
          <w:sz w:val="32"/>
          <w:szCs w:val="32"/>
        </w:rPr>
        <w:t>科学编制《石头河污染事件替代恢复方案》，并组织专家论证。该公司所在地块位于江北新区中部靠近长江段，植被覆盖率相对较低，该项目由建设用地恢复为以乔木和草本为主的绿化用地，大幅度提高项目所在地植被覆盖率，有利于改善周边小区域环境质量。项目建成后，绿地贯穿该公司整个码头区，连接西侧</w:t>
      </w:r>
      <w:proofErr w:type="gramStart"/>
      <w:r>
        <w:rPr>
          <w:rFonts w:ascii="Times New Roman" w:eastAsia="方正仿宋_GBK" w:hAnsi="Times New Roman" w:cs="Times New Roman"/>
          <w:bCs/>
          <w:sz w:val="32"/>
          <w:szCs w:val="32"/>
        </w:rPr>
        <w:t>同心园</w:t>
      </w:r>
      <w:proofErr w:type="gramEnd"/>
      <w:r>
        <w:rPr>
          <w:rFonts w:ascii="Times New Roman" w:eastAsia="方正仿宋_GBK" w:hAnsi="Times New Roman" w:cs="Times New Roman"/>
          <w:bCs/>
          <w:sz w:val="32"/>
          <w:szCs w:val="32"/>
        </w:rPr>
        <w:t>和南侧江滩生态公园，将周边绿地连为一片，增加了自然生境的连通性，有利于动植物的栖息繁衍，提高生物多样性。</w:t>
      </w:r>
    </w:p>
    <w:p w14:paraId="37045B85"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四是强化监督，有效提高公众环保参与度。本案开展的替代性修复通过优化区域环境，不仅能够促进公众的生态参与，提升生态获得感，同时因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看得见</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的影响力，有效增强了公众的环保监督意识，切实提升企业的环保守法意识。长江沿江湿地自然资源丰富，涉及多种国家级珍稀濒危动物物种，具有较高的科学价值。湿地的恢复，可提供休闲、观光</w:t>
      </w:r>
      <w:r>
        <w:rPr>
          <w:rFonts w:ascii="Times New Roman" w:eastAsia="方正仿宋_GBK" w:hAnsi="Times New Roman" w:cs="Times New Roman"/>
          <w:bCs/>
          <w:sz w:val="32"/>
          <w:szCs w:val="32"/>
        </w:rPr>
        <w:lastRenderedPageBreak/>
        <w:t>场所，满足公众求新、求知、求乐的心理需求，在自然的环境中感受同生物共存、共荣、共乐，达到人与自然和谐共生。</w:t>
      </w:r>
    </w:p>
    <w:p w14:paraId="4762637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72546F3B"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r>
        <w:rPr>
          <w:rFonts w:ascii="方正黑体_GBK" w:eastAsia="方正黑体_GBK" w:hAnsi="Times New Roman" w:cs="Times New Roman"/>
          <w:b w:val="0"/>
          <w:kern w:val="2"/>
          <w:sz w:val="32"/>
          <w:szCs w:val="32"/>
        </w:rPr>
        <w:br w:type="page"/>
      </w:r>
    </w:p>
    <w:p w14:paraId="09336392"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46" w:name="_Toc142659945"/>
      <w:r>
        <w:rPr>
          <w:rFonts w:ascii="方正黑体_GBK" w:eastAsia="方正黑体_GBK" w:hAnsi="Times New Roman" w:cs="Times New Roman" w:hint="eastAsia"/>
          <w:b w:val="0"/>
          <w:kern w:val="2"/>
          <w:sz w:val="32"/>
          <w:szCs w:val="32"/>
        </w:rPr>
        <w:lastRenderedPageBreak/>
        <w:t>八、</w:t>
      </w:r>
      <w:r>
        <w:rPr>
          <w:rFonts w:ascii="方正黑体_GBK" w:eastAsia="方正黑体_GBK" w:hAnsi="Times New Roman" w:cs="Times New Roman"/>
          <w:b w:val="0"/>
          <w:kern w:val="2"/>
          <w:sz w:val="32"/>
          <w:szCs w:val="32"/>
        </w:rPr>
        <w:t>江苏某新材料科技有限公司违法排放挥发性有机废气生态环境损害赔偿磋商案（扬州）</w:t>
      </w:r>
      <w:bookmarkEnd w:id="46"/>
    </w:p>
    <w:p w14:paraId="0BCD9E3F"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7" w:name="_Toc142659946"/>
      <w:r>
        <w:rPr>
          <w:rFonts w:ascii="方正黑体_GBK" w:eastAsia="方正黑体_GBK" w:hAnsi="Times New Roman" w:cs="Times New Roman" w:hint="eastAsia"/>
          <w:bCs/>
          <w:sz w:val="32"/>
          <w:szCs w:val="32"/>
        </w:rPr>
        <w:t>（一）基本案情</w:t>
      </w:r>
      <w:bookmarkEnd w:id="47"/>
    </w:p>
    <w:p w14:paraId="4A5A772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江苏某新材料科技有限公司主要从事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塑料包装袋、膜</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项目生产，生产工艺为薄膜</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印刷</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复合</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熟化</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分切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制袋等。项目使用主要原料是薄膜、油墨、无溶剂粘胶剂、机械油等。</w:t>
      </w:r>
    </w:p>
    <w:p w14:paraId="6D4C0627"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14</w:t>
      </w:r>
      <w:r>
        <w:rPr>
          <w:rFonts w:ascii="Times New Roman" w:eastAsia="方正仿宋_GBK" w:hAnsi="Times New Roman" w:cs="Times New Roman"/>
          <w:bCs/>
          <w:sz w:val="32"/>
          <w:szCs w:val="32"/>
        </w:rPr>
        <w:t>日，省厅交叉互查时，该单位印刷工序正在生产，印刷工序产生挥发性有机废气，根据该单位提供的印刷工序使用油墨的</w:t>
      </w:r>
      <w:r>
        <w:rPr>
          <w:rFonts w:ascii="Times New Roman" w:eastAsia="方正仿宋_GBK" w:hAnsi="Times New Roman" w:cs="Times New Roman"/>
          <w:bCs/>
          <w:sz w:val="32"/>
          <w:szCs w:val="32"/>
        </w:rPr>
        <w:t>MSDS</w:t>
      </w:r>
      <w:r>
        <w:rPr>
          <w:rFonts w:ascii="Times New Roman" w:eastAsia="方正仿宋_GBK" w:hAnsi="Times New Roman" w:cs="Times New Roman"/>
          <w:bCs/>
          <w:sz w:val="32"/>
          <w:szCs w:val="32"/>
        </w:rPr>
        <w:t>，印刷工序使用原料挥发性有机物质量占比大于</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根据《挥发性有机物无组织排放标准》，该单位印刷工序产生的挥发性有机废气需要安装并使用污染防治设施。现场检查发现，该单位印刷工序挥发性有机废物的收集管道未密闭。经调查，该单位租赁扬州市某塑料包装彩印有限公司厂房、设备从事生产活动，不知道收集管道未密闭，在检查发现后，立即整改。</w:t>
      </w:r>
    </w:p>
    <w:p w14:paraId="2A08B1E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扬州生态环境局针对该企业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产生挥发性有机废气的生产活动未在密闭空间进行、未按照规定安装使用污染设施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的违法行为进行了行政处罚。同步启动对该公司生态环境损害赔偿工作。</w:t>
      </w:r>
    </w:p>
    <w:p w14:paraId="20CEF20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由于生态环境损害程度小，高邮生态环境局与企业联合委托专家进行评估，根据刘某芳等三位专家出具的《专家意见》明确了该企业的违法行为与损害后果的因果关系、损害实物量化、价值量化，由于违法行为持续时间较短，产能较</w:t>
      </w:r>
      <w:r>
        <w:rPr>
          <w:rFonts w:ascii="Times New Roman" w:eastAsia="方正仿宋_GBK" w:hAnsi="Times New Roman" w:cs="Times New Roman"/>
          <w:bCs/>
          <w:sz w:val="32"/>
          <w:szCs w:val="32"/>
        </w:rPr>
        <w:lastRenderedPageBreak/>
        <w:t>低，经评估本案的生态环境损害赔偿数额为</w:t>
      </w:r>
      <w:r>
        <w:rPr>
          <w:rFonts w:ascii="Times New Roman" w:eastAsia="方正仿宋_GBK" w:hAnsi="Times New Roman" w:cs="Times New Roman"/>
          <w:bCs/>
          <w:sz w:val="32"/>
          <w:szCs w:val="32"/>
        </w:rPr>
        <w:t>6540</w:t>
      </w:r>
      <w:r>
        <w:rPr>
          <w:rFonts w:ascii="Times New Roman" w:eastAsia="方正仿宋_GBK" w:hAnsi="Times New Roman" w:cs="Times New Roman"/>
          <w:bCs/>
          <w:sz w:val="32"/>
          <w:szCs w:val="32"/>
        </w:rPr>
        <w:t>元。</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27</w:t>
      </w:r>
      <w:r>
        <w:rPr>
          <w:rFonts w:ascii="Times New Roman" w:eastAsia="方正仿宋_GBK" w:hAnsi="Times New Roman" w:cs="Times New Roman"/>
          <w:bCs/>
          <w:sz w:val="32"/>
          <w:szCs w:val="32"/>
        </w:rPr>
        <w:t>日，高邮生态环境局组织开展了生态环境损害赔偿磋商会，赔偿义务人和高邮生态环境局签订了生态环境损害赔偿协议，并确定以</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的方式异地修复。</w:t>
      </w:r>
      <w:r>
        <w:rPr>
          <w:rFonts w:ascii="Times New Roman" w:eastAsia="方正仿宋_GBK" w:hAnsi="Times New Roman" w:cs="Times New Roman"/>
          <w:bCs/>
          <w:sz w:val="32"/>
          <w:szCs w:val="32"/>
        </w:rPr>
        <w:t>2023</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11</w:t>
      </w:r>
      <w:r>
        <w:rPr>
          <w:rFonts w:ascii="Times New Roman" w:eastAsia="方正仿宋_GBK" w:hAnsi="Times New Roman" w:cs="Times New Roman"/>
          <w:bCs/>
          <w:sz w:val="32"/>
          <w:szCs w:val="32"/>
        </w:rPr>
        <w:t>日，高邮生态环境局在京杭大运河河畔建立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绿运</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生态环境教育基地，组织高邮司法局、高邮镇政府，开展了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驿路</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运</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为主题的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异地修复活动。邀请了企业代表、志愿者、学生等参与</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活动。</w:t>
      </w:r>
      <w:proofErr w:type="gramStart"/>
      <w:r>
        <w:rPr>
          <w:rFonts w:ascii="Times New Roman" w:eastAsia="方正仿宋_GBK" w:hAnsi="Times New Roman" w:cs="Times New Roman"/>
          <w:bCs/>
          <w:sz w:val="32"/>
          <w:szCs w:val="32"/>
        </w:rPr>
        <w:t>共植刺杉</w:t>
      </w:r>
      <w:r>
        <w:rPr>
          <w:rFonts w:ascii="Times New Roman" w:eastAsia="方正仿宋_GBK" w:hAnsi="Times New Roman" w:cs="Times New Roman"/>
          <w:bCs/>
          <w:sz w:val="32"/>
          <w:szCs w:val="32"/>
        </w:rPr>
        <w:t>200</w:t>
      </w:r>
      <w:r>
        <w:rPr>
          <w:rFonts w:ascii="Times New Roman" w:eastAsia="方正仿宋_GBK" w:hAnsi="Times New Roman" w:cs="Times New Roman"/>
          <w:bCs/>
          <w:sz w:val="32"/>
          <w:szCs w:val="32"/>
        </w:rPr>
        <w:t>株</w:t>
      </w:r>
      <w:proofErr w:type="gramEnd"/>
      <w:r>
        <w:rPr>
          <w:rFonts w:ascii="Times New Roman" w:eastAsia="方正仿宋_GBK" w:hAnsi="Times New Roman" w:cs="Times New Roman"/>
          <w:bCs/>
          <w:sz w:val="32"/>
          <w:szCs w:val="32"/>
        </w:rPr>
        <w:t>，</w:t>
      </w:r>
      <w:proofErr w:type="gramStart"/>
      <w:r>
        <w:rPr>
          <w:rFonts w:ascii="Times New Roman" w:eastAsia="方正仿宋_GBK" w:hAnsi="Times New Roman" w:cs="Times New Roman"/>
          <w:bCs/>
          <w:sz w:val="32"/>
          <w:szCs w:val="32"/>
        </w:rPr>
        <w:t>复绿面积</w:t>
      </w:r>
      <w:proofErr w:type="gramEnd"/>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亩。并将</w:t>
      </w:r>
      <w:proofErr w:type="gramStart"/>
      <w:r>
        <w:rPr>
          <w:rFonts w:ascii="Times New Roman" w:eastAsia="方正仿宋_GBK" w:hAnsi="Times New Roman" w:cs="Times New Roman"/>
          <w:bCs/>
          <w:sz w:val="32"/>
          <w:szCs w:val="32"/>
        </w:rPr>
        <w:t>绿运生态</w:t>
      </w:r>
      <w:proofErr w:type="gramEnd"/>
      <w:r>
        <w:rPr>
          <w:rFonts w:ascii="Times New Roman" w:eastAsia="方正仿宋_GBK" w:hAnsi="Times New Roman" w:cs="Times New Roman"/>
          <w:bCs/>
          <w:sz w:val="32"/>
          <w:szCs w:val="32"/>
        </w:rPr>
        <w:t>教育基地的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故事制作成二维码，扩大宣传范围。</w:t>
      </w:r>
    </w:p>
    <w:p w14:paraId="690F99C9"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48" w:name="_Toc142659947"/>
      <w:r>
        <w:rPr>
          <w:rFonts w:ascii="方正黑体_GBK" w:eastAsia="方正黑体_GBK" w:hAnsi="Times New Roman" w:cs="Times New Roman" w:hint="eastAsia"/>
          <w:bCs/>
          <w:sz w:val="32"/>
          <w:szCs w:val="32"/>
        </w:rPr>
        <w:t>（二）经验与启示</w:t>
      </w:r>
      <w:bookmarkEnd w:id="48"/>
    </w:p>
    <w:p w14:paraId="7903F7DD"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一是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损害赔偿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创新替代修复方式。通过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方式进行异地替代性修复方式承担环境损害责任，有利于企业直接认识自身环境违法行为对生态环境造成的危害，同时赔偿费用直接用于修复，将积极探索更多生态环境损害赔偿方式，促进更加高效的保护受损公益。</w:t>
      </w:r>
    </w:p>
    <w:p w14:paraId="00E834AF"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二是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损害赔偿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运河增绿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推进运河更好的保护、传承、利用。积极落</w:t>
      </w:r>
      <w:proofErr w:type="gramStart"/>
      <w:r>
        <w:rPr>
          <w:rFonts w:ascii="Times New Roman" w:eastAsia="方正仿宋_GBK" w:hAnsi="Times New Roman" w:cs="Times New Roman"/>
          <w:bCs/>
          <w:sz w:val="32"/>
          <w:szCs w:val="32"/>
        </w:rPr>
        <w:t>实习近</w:t>
      </w:r>
      <w:proofErr w:type="gramEnd"/>
      <w:r>
        <w:rPr>
          <w:rFonts w:ascii="Times New Roman" w:eastAsia="方正仿宋_GBK" w:hAnsi="Times New Roman" w:cs="Times New Roman"/>
          <w:bCs/>
          <w:sz w:val="32"/>
          <w:szCs w:val="32"/>
        </w:rPr>
        <w:t>平</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山水林田湖草沙</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系统治理理念，助力打造大运河生态防护廊道，推进运河廊道绿化进程，减少岸坡水土流失，促进构建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生物多样、丰富、绿色</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的运河生境。</w:t>
      </w:r>
    </w:p>
    <w:p w14:paraId="38A24CD8"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损害赔偿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警示企业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警示教育事半功倍。</w:t>
      </w:r>
      <w:proofErr w:type="gramStart"/>
      <w:r>
        <w:rPr>
          <w:rFonts w:ascii="Times New Roman" w:eastAsia="方正仿宋_GBK" w:hAnsi="Times New Roman" w:cs="Times New Roman"/>
          <w:bCs/>
          <w:sz w:val="32"/>
          <w:szCs w:val="32"/>
        </w:rPr>
        <w:t>请重点</w:t>
      </w:r>
      <w:proofErr w:type="gramEnd"/>
      <w:r>
        <w:rPr>
          <w:rFonts w:ascii="Times New Roman" w:eastAsia="方正仿宋_GBK" w:hAnsi="Times New Roman" w:cs="Times New Roman"/>
          <w:bCs/>
          <w:sz w:val="32"/>
          <w:szCs w:val="32"/>
        </w:rPr>
        <w:t>企业代表共同参与</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活动，在落实生态环境损害赔偿</w:t>
      </w:r>
      <w:r>
        <w:rPr>
          <w:rFonts w:ascii="Times New Roman" w:eastAsia="方正仿宋_GBK" w:hAnsi="Times New Roman" w:cs="Times New Roman"/>
          <w:bCs/>
          <w:sz w:val="32"/>
          <w:szCs w:val="32"/>
        </w:rPr>
        <w:lastRenderedPageBreak/>
        <w:t>的同时，也对企业进行了警示，既达到了改善生态环境的目的，也真正落实了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良好生态环境是</w:t>
      </w:r>
      <w:proofErr w:type="gramStart"/>
      <w:r>
        <w:rPr>
          <w:rFonts w:ascii="Times New Roman" w:eastAsia="方正仿宋_GBK" w:hAnsi="Times New Roman" w:cs="Times New Roman"/>
          <w:bCs/>
          <w:sz w:val="32"/>
          <w:szCs w:val="32"/>
        </w:rPr>
        <w:t>最</w:t>
      </w:r>
      <w:proofErr w:type="gramEnd"/>
      <w:r>
        <w:rPr>
          <w:rFonts w:ascii="Times New Roman" w:eastAsia="方正仿宋_GBK" w:hAnsi="Times New Roman" w:cs="Times New Roman"/>
          <w:bCs/>
          <w:sz w:val="32"/>
          <w:szCs w:val="32"/>
        </w:rPr>
        <w:t>普惠的民生福祉</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工作宗旨。</w:t>
      </w:r>
    </w:p>
    <w:p w14:paraId="279E79CB"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四是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学生参加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码</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上宣传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打造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体验式</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生态环境教育基地。是公益林同时也是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体验式</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生态环境教育基地，通过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小手拉大手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的方式，让学生了解哪些行为对地球母亲造成伤害，让学生参与环保、力行环保，环保教育不再是</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滴灌</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那么枯燥，让学生参与</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补植复绿</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，亲近自然，热爱自然，为未来播撒环保</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种子</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，共建人与自然和谐共生的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美丽中国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。利用</w:t>
      </w:r>
      <w:proofErr w:type="gramStart"/>
      <w:r>
        <w:rPr>
          <w:rFonts w:ascii="Times New Roman" w:eastAsia="方正仿宋_GBK" w:hAnsi="Times New Roman" w:cs="Times New Roman"/>
          <w:bCs/>
          <w:sz w:val="32"/>
          <w:szCs w:val="32"/>
        </w:rPr>
        <w:t>二维码作为</w:t>
      </w:r>
      <w:proofErr w:type="gramEnd"/>
      <w:r>
        <w:rPr>
          <w:rFonts w:ascii="Times New Roman" w:eastAsia="方正仿宋_GBK" w:hAnsi="Times New Roman" w:cs="Times New Roman"/>
          <w:bCs/>
          <w:sz w:val="32"/>
          <w:szCs w:val="32"/>
        </w:rPr>
        <w:t>信息传递的媒介，将生态公益林的概况生成二维码，公众可以通过扫描二</w:t>
      </w:r>
      <w:proofErr w:type="gramStart"/>
      <w:r>
        <w:rPr>
          <w:rFonts w:ascii="Times New Roman" w:eastAsia="方正仿宋_GBK" w:hAnsi="Times New Roman" w:cs="Times New Roman"/>
          <w:bCs/>
          <w:sz w:val="32"/>
          <w:szCs w:val="32"/>
        </w:rPr>
        <w:t>维码了解</w:t>
      </w:r>
      <w:proofErr w:type="gramEnd"/>
      <w:r>
        <w:rPr>
          <w:rFonts w:ascii="Times New Roman" w:eastAsia="方正仿宋_GBK" w:hAnsi="Times New Roman" w:cs="Times New Roman"/>
          <w:bCs/>
          <w:sz w:val="32"/>
          <w:szCs w:val="32"/>
        </w:rPr>
        <w:t>公益林的基本情况，号召更多的人为生态环境</w:t>
      </w:r>
      <w:proofErr w:type="gramStart"/>
      <w:r>
        <w:rPr>
          <w:rFonts w:ascii="Times New Roman" w:eastAsia="方正仿宋_GBK" w:hAnsi="Times New Roman" w:cs="Times New Roman"/>
          <w:bCs/>
          <w:sz w:val="32"/>
          <w:szCs w:val="32"/>
        </w:rPr>
        <w:t>作出</w:t>
      </w:r>
      <w:proofErr w:type="gramEnd"/>
      <w:r>
        <w:rPr>
          <w:rFonts w:ascii="Times New Roman" w:eastAsia="方正仿宋_GBK" w:hAnsi="Times New Roman" w:cs="Times New Roman"/>
          <w:bCs/>
          <w:sz w:val="32"/>
          <w:szCs w:val="32"/>
        </w:rPr>
        <w:t>努力。</w:t>
      </w:r>
    </w:p>
    <w:p w14:paraId="05773D23" w14:textId="77777777" w:rsidR="00BD0512" w:rsidRDefault="00A474E4">
      <w:pPr>
        <w:pStyle w:val="a3"/>
        <w:spacing w:line="590" w:lineRule="exact"/>
        <w:ind w:firstLine="640"/>
        <w:rPr>
          <w:bCs/>
        </w:rPr>
      </w:pPr>
      <w:r>
        <w:rPr>
          <w:bCs/>
        </w:rPr>
        <w:t>五是</w:t>
      </w:r>
      <w:r>
        <w:rPr>
          <w:bCs/>
        </w:rPr>
        <w:t>“</w:t>
      </w:r>
      <w:r>
        <w:rPr>
          <w:bCs/>
        </w:rPr>
        <w:t>环保牵头</w:t>
      </w:r>
      <w:r>
        <w:rPr>
          <w:bCs/>
        </w:rPr>
        <w:t>+</w:t>
      </w:r>
      <w:r>
        <w:rPr>
          <w:bCs/>
        </w:rPr>
        <w:t>部门联动</w:t>
      </w:r>
      <w:r>
        <w:rPr>
          <w:bCs/>
        </w:rPr>
        <w:t>”</w:t>
      </w:r>
      <w:r>
        <w:rPr>
          <w:bCs/>
        </w:rPr>
        <w:t>凝聚生态环境赔偿合力。生态损害赔偿制度是一项新的制度，还没有在全社会广泛推广，生态环境损害赔偿的牵头部门也不仅仅是生态环境部门，为了凝聚赔偿共识、汇聚工作合力，联合司法局、属地政府联动开展。有利于号召基层政府、各相关部门共同开展赔偿工作，使得赔偿工作更为广泛开展，促进生态环境得以更大范围开展。</w:t>
      </w:r>
    </w:p>
    <w:p w14:paraId="15B07E4A"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2DE9C42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2820ED40"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49" w:name="_Toc142659948"/>
      <w:r>
        <w:rPr>
          <w:rFonts w:ascii="方正黑体_GBK" w:eastAsia="方正黑体_GBK" w:hAnsi="Times New Roman" w:cs="Times New Roman" w:hint="eastAsia"/>
          <w:b w:val="0"/>
          <w:kern w:val="2"/>
          <w:sz w:val="32"/>
          <w:szCs w:val="32"/>
        </w:rPr>
        <w:lastRenderedPageBreak/>
        <w:t>九、</w:t>
      </w:r>
      <w:r>
        <w:rPr>
          <w:rFonts w:ascii="方正黑体_GBK" w:eastAsia="方正黑体_GBK" w:hAnsi="Times New Roman" w:cs="Times New Roman"/>
          <w:b w:val="0"/>
          <w:kern w:val="2"/>
          <w:sz w:val="32"/>
          <w:szCs w:val="32"/>
        </w:rPr>
        <w:t>苏州某精密工业有限公司违法排放废水生态环境损害赔偿磋商案（苏州）</w:t>
      </w:r>
      <w:bookmarkEnd w:id="49"/>
    </w:p>
    <w:p w14:paraId="3C3E8766"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50" w:name="_Toc142659949"/>
      <w:r>
        <w:rPr>
          <w:rFonts w:ascii="方正黑体_GBK" w:eastAsia="方正黑体_GBK" w:hAnsi="Times New Roman" w:cs="Times New Roman" w:hint="eastAsia"/>
          <w:bCs/>
          <w:sz w:val="32"/>
          <w:szCs w:val="32"/>
        </w:rPr>
        <w:t>（一）基本案情</w:t>
      </w:r>
      <w:bookmarkEnd w:id="50"/>
    </w:p>
    <w:p w14:paraId="3D7B19BF"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2020</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12</w:t>
      </w:r>
      <w:r>
        <w:rPr>
          <w:rFonts w:ascii="Times New Roman" w:eastAsia="方正仿宋_GBK" w:hAnsi="Times New Roman" w:cs="Times New Roman"/>
          <w:bCs/>
          <w:sz w:val="32"/>
          <w:szCs w:val="32"/>
        </w:rPr>
        <w:t>月至</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月，苏州市生态环境局执法人员现场检查发现，苏州某精密工业有限公司雨水总排口有水排入厂区北侧河道，检测结果显示，废水中石油类、悬浮物、化学需氧量超标。经调查核实，造成上述违法事实的原因是，该公司轴芯车间外</w:t>
      </w:r>
      <w:proofErr w:type="gramStart"/>
      <w:r>
        <w:rPr>
          <w:rFonts w:ascii="Times New Roman" w:eastAsia="方正仿宋_GBK" w:hAnsi="Times New Roman" w:cs="Times New Roman"/>
          <w:bCs/>
          <w:sz w:val="32"/>
          <w:szCs w:val="32"/>
        </w:rPr>
        <w:t>一</w:t>
      </w:r>
      <w:proofErr w:type="gramEnd"/>
      <w:r>
        <w:rPr>
          <w:rFonts w:ascii="Times New Roman" w:eastAsia="方正仿宋_GBK" w:hAnsi="Times New Roman" w:cs="Times New Roman"/>
          <w:bCs/>
          <w:sz w:val="32"/>
          <w:szCs w:val="32"/>
        </w:rPr>
        <w:t>隔油池内部有一根管道连接污水管道，管道未完全封堵，废水通过雨水总排口排入河道。该公司对上述生态环境损害事实予以确认，并同意对因其污染环境所产生的损害进行赔偿。</w:t>
      </w:r>
    </w:p>
    <w:p w14:paraId="6FD1E59F"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苏州市生态环境局启动索赔，与苏州某精密工业有限公司共同委托第三方机构对本次含油废水污染河道的环境问题开展生态环境损害评估。第三方机构通过现场勘查、调查访问、查阅资料等方法，对本次事件开展生态环境损害评估工作，经评估本次事件造成的生态环境损害数额共计</w:t>
      </w:r>
      <w:r>
        <w:rPr>
          <w:rFonts w:ascii="Times New Roman" w:eastAsia="方正仿宋_GBK" w:hAnsi="Times New Roman" w:cs="Times New Roman"/>
          <w:bCs/>
          <w:sz w:val="32"/>
          <w:szCs w:val="32"/>
        </w:rPr>
        <w:t>53.0829</w:t>
      </w:r>
      <w:r>
        <w:rPr>
          <w:rFonts w:ascii="Times New Roman" w:eastAsia="方正仿宋_GBK" w:hAnsi="Times New Roman" w:cs="Times New Roman"/>
          <w:bCs/>
          <w:sz w:val="32"/>
          <w:szCs w:val="32"/>
        </w:rPr>
        <w:t>万元。</w:t>
      </w:r>
    </w:p>
    <w:p w14:paraId="7E641638"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苏州市生态环境局邀请苏州市检察院参加与苏州某精密工业有限公司的磋商，公司对本次事件的损害事实和评估报告确定的生态环境损害数额予以认可，并同意开展生态环境损害替代性修复。结合企业已主动开展治污设施提标升级的情况，最终经磋商达成开展生态环境损害赔偿的具体方式为：一是在苏州市太湖生态岛生态环境损害赔偿示范基地开</w:t>
      </w:r>
      <w:r>
        <w:rPr>
          <w:rFonts w:ascii="Times New Roman" w:eastAsia="方正仿宋_GBK" w:hAnsi="Times New Roman" w:cs="Times New Roman"/>
          <w:bCs/>
          <w:sz w:val="32"/>
          <w:szCs w:val="32"/>
        </w:rPr>
        <w:lastRenderedPageBreak/>
        <w:t>展替代性修复，修复项目为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金庭镇金庭苑景观池塘水体治理项目</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（总金额</w:t>
      </w:r>
      <w:r>
        <w:rPr>
          <w:rFonts w:ascii="Times New Roman" w:eastAsia="方正仿宋_GBK" w:hAnsi="Times New Roman" w:cs="Times New Roman"/>
          <w:bCs/>
          <w:sz w:val="32"/>
          <w:szCs w:val="32"/>
        </w:rPr>
        <w:t>29.66</w:t>
      </w:r>
      <w:r>
        <w:rPr>
          <w:rFonts w:ascii="Times New Roman" w:eastAsia="方正仿宋_GBK" w:hAnsi="Times New Roman" w:cs="Times New Roman"/>
          <w:bCs/>
          <w:sz w:val="32"/>
          <w:szCs w:val="32"/>
        </w:rPr>
        <w:t>万元）。二是通过法定义务之外的厂区治污设施提</w:t>
      </w:r>
      <w:proofErr w:type="gramStart"/>
      <w:r>
        <w:rPr>
          <w:rFonts w:ascii="Times New Roman" w:eastAsia="方正仿宋_GBK" w:hAnsi="Times New Roman" w:cs="Times New Roman"/>
          <w:bCs/>
          <w:sz w:val="32"/>
          <w:szCs w:val="32"/>
        </w:rPr>
        <w:t>标改造</w:t>
      </w:r>
      <w:proofErr w:type="gramEnd"/>
      <w:r>
        <w:rPr>
          <w:rFonts w:ascii="Times New Roman" w:eastAsia="方正仿宋_GBK" w:hAnsi="Times New Roman" w:cs="Times New Roman"/>
          <w:bCs/>
          <w:sz w:val="32"/>
          <w:szCs w:val="32"/>
        </w:rPr>
        <w:t>项目（总金额</w:t>
      </w:r>
      <w:r>
        <w:rPr>
          <w:rFonts w:ascii="Times New Roman" w:eastAsia="方正仿宋_GBK" w:hAnsi="Times New Roman" w:cs="Times New Roman"/>
          <w:bCs/>
          <w:sz w:val="32"/>
          <w:szCs w:val="32"/>
        </w:rPr>
        <w:t>100</w:t>
      </w:r>
      <w:r>
        <w:rPr>
          <w:rFonts w:ascii="Times New Roman" w:eastAsia="方正仿宋_GBK" w:hAnsi="Times New Roman" w:cs="Times New Roman"/>
          <w:bCs/>
          <w:sz w:val="32"/>
          <w:szCs w:val="32"/>
        </w:rPr>
        <w:t>万元），提升污染物治理效果。</w:t>
      </w:r>
    </w:p>
    <w:p w14:paraId="7A7EEB80"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51" w:name="_Toc142659950"/>
      <w:r>
        <w:rPr>
          <w:rFonts w:ascii="方正黑体_GBK" w:eastAsia="方正黑体_GBK" w:hAnsi="Times New Roman" w:cs="Times New Roman" w:hint="eastAsia"/>
          <w:bCs/>
          <w:sz w:val="32"/>
          <w:szCs w:val="32"/>
        </w:rPr>
        <w:t>（二）经验与启示</w:t>
      </w:r>
      <w:bookmarkEnd w:id="51"/>
    </w:p>
    <w:p w14:paraId="67FAEBB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一是创新融入太湖生态岛建设。今年</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5</w:t>
      </w:r>
      <w:r>
        <w:rPr>
          <w:rFonts w:ascii="Times New Roman" w:eastAsia="方正仿宋_GBK" w:hAnsi="Times New Roman" w:cs="Times New Roman"/>
          <w:bCs/>
          <w:color w:val="000000"/>
          <w:sz w:val="32"/>
          <w:szCs w:val="32"/>
        </w:rPr>
        <w:t>日，习近平总书记在参加江苏代表团审议时，对太湖治理提出了更高标准、更严要求。苏州市生态环境局将生态环境损害赔偿制度与太湖生态岛建设有机融合，创新建设全省首个综合性生态环境损害赔偿示范基地，该项目通过引导赔偿义务人以基地为载体，以金庭苑景观池塘水体治理为修复方式，打通了替代性修复新路径。经修复后，将水塘水质由</w:t>
      </w:r>
      <w:proofErr w:type="gramStart"/>
      <w:r>
        <w:rPr>
          <w:rFonts w:ascii="Times New Roman" w:eastAsia="方正仿宋_GBK" w:hAnsi="Times New Roman" w:cs="Times New Roman"/>
          <w:bCs/>
          <w:color w:val="000000"/>
          <w:sz w:val="32"/>
          <w:szCs w:val="32"/>
        </w:rPr>
        <w:t>浊水藻型提升</w:t>
      </w:r>
      <w:proofErr w:type="gramEnd"/>
      <w:r>
        <w:rPr>
          <w:rFonts w:ascii="Times New Roman" w:eastAsia="方正仿宋_GBK" w:hAnsi="Times New Roman" w:cs="Times New Roman"/>
          <w:bCs/>
          <w:color w:val="000000"/>
          <w:sz w:val="32"/>
          <w:szCs w:val="32"/>
        </w:rPr>
        <w:t>至清水草型。该案件落地不仅是在探索异地生态修复、集中生态修复制度上的创新，更是融入生态岛生态建设的具体实践，真正将生态环境损害赔偿制度改革实效生动描绘在太湖生态岛。</w:t>
      </w:r>
    </w:p>
    <w:p w14:paraId="786D939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二是灵活采用多元化赔偿方式。该生态环境损害赔偿案件采用了厂区环保设施提</w:t>
      </w:r>
      <w:proofErr w:type="gramStart"/>
      <w:r>
        <w:rPr>
          <w:rFonts w:ascii="Times New Roman" w:eastAsia="方正仿宋_GBK" w:hAnsi="Times New Roman" w:cs="Times New Roman"/>
          <w:bCs/>
          <w:color w:val="000000"/>
          <w:sz w:val="32"/>
          <w:szCs w:val="32"/>
        </w:rPr>
        <w:t>标改造</w:t>
      </w:r>
      <w:proofErr w:type="gramEnd"/>
      <w:r>
        <w:rPr>
          <w:rFonts w:ascii="Times New Roman" w:eastAsia="方正仿宋_GBK" w:hAnsi="Times New Roman" w:cs="Times New Roman"/>
          <w:bCs/>
          <w:color w:val="000000"/>
          <w:sz w:val="32"/>
          <w:szCs w:val="32"/>
        </w:rPr>
        <w:t>和异地替代性生态修复相结合的赔偿方式，并与行政处罚联动降低了处罚金额。赔偿义务人在履行法定义务之外，进一步节约资源，削减污染物排放量，提升污染物治理效果，提高清洁生产水平。统筹实现了公司清洁生产、减</w:t>
      </w:r>
      <w:proofErr w:type="gramStart"/>
      <w:r>
        <w:rPr>
          <w:rFonts w:ascii="Times New Roman" w:eastAsia="方正仿宋_GBK" w:hAnsi="Times New Roman" w:cs="Times New Roman"/>
          <w:bCs/>
          <w:color w:val="000000"/>
          <w:sz w:val="32"/>
          <w:szCs w:val="32"/>
        </w:rPr>
        <w:t>污降碳工作</w:t>
      </w:r>
      <w:proofErr w:type="gramEnd"/>
      <w:r>
        <w:rPr>
          <w:rFonts w:ascii="Times New Roman" w:eastAsia="方正仿宋_GBK" w:hAnsi="Times New Roman" w:cs="Times New Roman"/>
          <w:bCs/>
          <w:color w:val="000000"/>
          <w:sz w:val="32"/>
          <w:szCs w:val="32"/>
        </w:rPr>
        <w:t>和太湖</w:t>
      </w:r>
      <w:proofErr w:type="gramStart"/>
      <w:r>
        <w:rPr>
          <w:rFonts w:ascii="Times New Roman" w:eastAsia="方正仿宋_GBK" w:hAnsi="Times New Roman" w:cs="Times New Roman"/>
          <w:bCs/>
          <w:color w:val="000000"/>
          <w:sz w:val="32"/>
          <w:szCs w:val="32"/>
        </w:rPr>
        <w:t>生态岛金庭苑</w:t>
      </w:r>
      <w:proofErr w:type="gramEnd"/>
      <w:r>
        <w:rPr>
          <w:rFonts w:ascii="Times New Roman" w:eastAsia="方正仿宋_GBK" w:hAnsi="Times New Roman" w:cs="Times New Roman"/>
          <w:bCs/>
          <w:color w:val="000000"/>
          <w:sz w:val="32"/>
          <w:szCs w:val="32"/>
        </w:rPr>
        <w:t>公园池塘景观水质提升以及行政处罚金额的降低。</w:t>
      </w:r>
    </w:p>
    <w:p w14:paraId="25DB47AB"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lastRenderedPageBreak/>
        <w:t>三是紧密结合生态环境普法宣传。该项目位于太湖生态岛生态环境损害赔偿示范基地</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两中心</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，即生态环境法治与警示中心、科普与交流中心。该项目是</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两中心</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重要组成部分，作为修复实例对社会公众免费开放，将普法宣传和游园休闲相结合，既普及了生态环境损害赔偿法律知识，又提升了社会公众赏景游憩和亲近自然的感官体验，具有良好的环境效益和社会效益。该项目还是</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年长三角区域生态环境损害赔偿工作现场会参观对象之一，得到了与会领导的充分肯定。</w:t>
      </w:r>
    </w:p>
    <w:p w14:paraId="5C3BE88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p>
    <w:p w14:paraId="1E28002C"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br w:type="page"/>
      </w:r>
    </w:p>
    <w:p w14:paraId="06B8AC72" w14:textId="77777777" w:rsidR="00BD0512" w:rsidRDefault="00A474E4">
      <w:pPr>
        <w:pStyle w:val="1"/>
        <w:spacing w:before="0" w:beforeAutospacing="0" w:after="0" w:afterAutospacing="0" w:line="590" w:lineRule="exact"/>
        <w:ind w:firstLineChars="200" w:firstLine="640"/>
        <w:jc w:val="both"/>
        <w:rPr>
          <w:rFonts w:ascii="方正黑体_GBK" w:eastAsia="方正黑体_GBK" w:hAnsi="Times New Roman" w:cs="Times New Roman"/>
          <w:b w:val="0"/>
          <w:kern w:val="2"/>
          <w:sz w:val="32"/>
          <w:szCs w:val="32"/>
        </w:rPr>
      </w:pPr>
      <w:bookmarkStart w:id="52" w:name="_Toc142659951"/>
      <w:r>
        <w:rPr>
          <w:rFonts w:ascii="方正黑体_GBK" w:eastAsia="方正黑体_GBK" w:hAnsi="Times New Roman" w:cs="Times New Roman" w:hint="eastAsia"/>
          <w:b w:val="0"/>
          <w:kern w:val="2"/>
          <w:sz w:val="32"/>
          <w:szCs w:val="32"/>
        </w:rPr>
        <w:lastRenderedPageBreak/>
        <w:t>十、</w:t>
      </w:r>
      <w:r>
        <w:rPr>
          <w:rFonts w:ascii="方正黑体_GBK" w:eastAsia="方正黑体_GBK" w:hAnsi="Times New Roman" w:cs="Times New Roman"/>
          <w:b w:val="0"/>
          <w:kern w:val="2"/>
          <w:sz w:val="32"/>
          <w:szCs w:val="32"/>
        </w:rPr>
        <w:t>苏州某家用电器有限公司违法排污生态环境损害赔偿磋商案（苏州）</w:t>
      </w:r>
      <w:bookmarkEnd w:id="52"/>
    </w:p>
    <w:p w14:paraId="448BA5B2"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53" w:name="_Toc142659952"/>
      <w:r>
        <w:rPr>
          <w:rFonts w:ascii="方正黑体_GBK" w:eastAsia="方正黑体_GBK" w:hAnsi="Times New Roman" w:cs="Times New Roman" w:hint="eastAsia"/>
          <w:bCs/>
          <w:sz w:val="32"/>
          <w:szCs w:val="32"/>
        </w:rPr>
        <w:t>（一）基本案情</w:t>
      </w:r>
      <w:bookmarkEnd w:id="53"/>
    </w:p>
    <w:p w14:paraId="0E02A0F9"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月</w:t>
      </w:r>
      <w:r>
        <w:rPr>
          <w:rFonts w:ascii="Times New Roman" w:eastAsia="方正仿宋_GBK" w:hAnsi="Times New Roman" w:cs="Times New Roman"/>
          <w:bCs/>
          <w:color w:val="000000"/>
          <w:sz w:val="32"/>
          <w:szCs w:val="32"/>
        </w:rPr>
        <w:t>24</w:t>
      </w:r>
      <w:r>
        <w:rPr>
          <w:rFonts w:ascii="Times New Roman" w:eastAsia="方正仿宋_GBK" w:hAnsi="Times New Roman" w:cs="Times New Roman"/>
          <w:bCs/>
          <w:color w:val="000000"/>
          <w:sz w:val="32"/>
          <w:szCs w:val="32"/>
        </w:rPr>
        <w:t>日，苏州市太仓生态环境综合行政执法局执法人员对苏州某家用电器限公司进行现场检查时发现该公司覆膜前处理生产线未经审批及验收；该公司环评报告书中建设项目主要原辅材料表显示油漆使用量为</w:t>
      </w:r>
      <w:r>
        <w:rPr>
          <w:rFonts w:ascii="Times New Roman" w:eastAsia="方正仿宋_GBK" w:hAnsi="Times New Roman" w:cs="Times New Roman"/>
          <w:bCs/>
          <w:color w:val="000000"/>
          <w:sz w:val="32"/>
          <w:szCs w:val="32"/>
        </w:rPr>
        <w:t>0.6</w:t>
      </w:r>
      <w:r>
        <w:rPr>
          <w:rFonts w:ascii="Times New Roman" w:eastAsia="方正仿宋_GBK" w:hAnsi="Times New Roman" w:cs="Times New Roman"/>
          <w:bCs/>
          <w:color w:val="000000"/>
          <w:sz w:val="32"/>
          <w:szCs w:val="32"/>
        </w:rPr>
        <w:t>吨／年，稀释剂使用量为</w:t>
      </w:r>
      <w:r>
        <w:rPr>
          <w:rFonts w:ascii="Times New Roman" w:eastAsia="方正仿宋_GBK" w:hAnsi="Times New Roman" w:cs="Times New Roman"/>
          <w:bCs/>
          <w:color w:val="000000"/>
          <w:sz w:val="32"/>
          <w:szCs w:val="32"/>
        </w:rPr>
        <w:t>0.4</w:t>
      </w:r>
      <w:r>
        <w:rPr>
          <w:rFonts w:ascii="Times New Roman" w:eastAsia="方正仿宋_GBK" w:hAnsi="Times New Roman" w:cs="Times New Roman"/>
          <w:bCs/>
          <w:color w:val="000000"/>
          <w:sz w:val="32"/>
          <w:szCs w:val="32"/>
        </w:rPr>
        <w:t>吨／年。实际</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年仅四个月该公司共使用油漆及稀释剂</w:t>
      </w:r>
      <w:r>
        <w:rPr>
          <w:rFonts w:ascii="Times New Roman" w:eastAsia="方正仿宋_GBK" w:hAnsi="Times New Roman" w:cs="Times New Roman"/>
          <w:bCs/>
          <w:color w:val="000000"/>
          <w:sz w:val="32"/>
          <w:szCs w:val="32"/>
        </w:rPr>
        <w:t>1.757</w:t>
      </w:r>
      <w:r>
        <w:rPr>
          <w:rFonts w:ascii="Times New Roman" w:eastAsia="方正仿宋_GBK" w:hAnsi="Times New Roman" w:cs="Times New Roman"/>
          <w:bCs/>
          <w:color w:val="000000"/>
          <w:sz w:val="32"/>
          <w:szCs w:val="32"/>
        </w:rPr>
        <w:t>吨，</w:t>
      </w: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年使用油漆及稀释剂</w:t>
      </w:r>
      <w:r>
        <w:rPr>
          <w:rFonts w:ascii="Times New Roman" w:eastAsia="方正仿宋_GBK" w:hAnsi="Times New Roman" w:cs="Times New Roman"/>
          <w:bCs/>
          <w:color w:val="000000"/>
          <w:sz w:val="32"/>
          <w:szCs w:val="32"/>
        </w:rPr>
        <w:t>25</w:t>
      </w:r>
      <w:r>
        <w:rPr>
          <w:rFonts w:ascii="Times New Roman" w:eastAsia="方正仿宋_GBK" w:hAnsi="Times New Roman" w:cs="Times New Roman"/>
          <w:bCs/>
          <w:color w:val="000000"/>
          <w:sz w:val="32"/>
          <w:szCs w:val="32"/>
        </w:rPr>
        <w:t>吨，超出环评用量的油漆及稀释剂未经审批及验收。该公司将废油作为脱模剂卖给</w:t>
      </w:r>
      <w:proofErr w:type="gramStart"/>
      <w:r>
        <w:rPr>
          <w:rFonts w:ascii="Times New Roman" w:eastAsia="方正仿宋_GBK" w:hAnsi="Times New Roman" w:cs="Times New Roman"/>
          <w:bCs/>
          <w:color w:val="000000"/>
          <w:sz w:val="32"/>
          <w:szCs w:val="32"/>
        </w:rPr>
        <w:t>无危废收集</w:t>
      </w:r>
      <w:proofErr w:type="gramEnd"/>
      <w:r>
        <w:rPr>
          <w:rFonts w:ascii="Times New Roman" w:eastAsia="方正仿宋_GBK" w:hAnsi="Times New Roman" w:cs="Times New Roman"/>
          <w:bCs/>
          <w:color w:val="000000"/>
          <w:sz w:val="32"/>
          <w:szCs w:val="32"/>
        </w:rPr>
        <w:t>处理资质的流动小贩，至今共出售废油</w:t>
      </w:r>
      <w:r>
        <w:rPr>
          <w:rFonts w:ascii="Times New Roman" w:eastAsia="方正仿宋_GBK" w:hAnsi="Times New Roman" w:cs="Times New Roman"/>
          <w:bCs/>
          <w:color w:val="000000"/>
          <w:sz w:val="32"/>
          <w:szCs w:val="32"/>
        </w:rPr>
        <w:t>4</w:t>
      </w:r>
      <w:r>
        <w:rPr>
          <w:rFonts w:ascii="Times New Roman" w:eastAsia="方正仿宋_GBK" w:hAnsi="Times New Roman" w:cs="Times New Roman"/>
          <w:bCs/>
          <w:color w:val="000000"/>
          <w:sz w:val="32"/>
          <w:szCs w:val="32"/>
        </w:rPr>
        <w:t>次，卖出</w:t>
      </w:r>
      <w:r>
        <w:rPr>
          <w:rFonts w:ascii="Times New Roman" w:eastAsia="方正仿宋_GBK" w:hAnsi="Times New Roman" w:cs="Times New Roman"/>
          <w:bCs/>
          <w:color w:val="000000"/>
          <w:sz w:val="32"/>
          <w:szCs w:val="32"/>
        </w:rPr>
        <w:t>1.5</w:t>
      </w:r>
      <w:r>
        <w:rPr>
          <w:rFonts w:ascii="Times New Roman" w:eastAsia="方正仿宋_GBK" w:hAnsi="Times New Roman" w:cs="Times New Roman"/>
          <w:bCs/>
          <w:color w:val="000000"/>
          <w:sz w:val="32"/>
          <w:szCs w:val="32"/>
        </w:rPr>
        <w:t>吨，总收入</w:t>
      </w:r>
      <w:r>
        <w:rPr>
          <w:rFonts w:ascii="Times New Roman" w:eastAsia="方正仿宋_GBK" w:hAnsi="Times New Roman" w:cs="Times New Roman"/>
          <w:bCs/>
          <w:color w:val="000000"/>
          <w:sz w:val="32"/>
          <w:szCs w:val="32"/>
        </w:rPr>
        <w:t>2000</w:t>
      </w:r>
      <w:r>
        <w:rPr>
          <w:rFonts w:ascii="Times New Roman" w:eastAsia="方正仿宋_GBK" w:hAnsi="Times New Roman" w:cs="Times New Roman"/>
          <w:bCs/>
          <w:color w:val="000000"/>
          <w:sz w:val="32"/>
          <w:szCs w:val="32"/>
        </w:rPr>
        <w:t>元。该公司建有一台丝网印刷机，于</w:t>
      </w:r>
      <w:r>
        <w:rPr>
          <w:rFonts w:ascii="Times New Roman" w:eastAsia="方正仿宋_GBK" w:hAnsi="Times New Roman" w:cs="Times New Roman"/>
          <w:bCs/>
          <w:color w:val="000000"/>
          <w:sz w:val="32"/>
          <w:szCs w:val="32"/>
        </w:rPr>
        <w:t>2019</w:t>
      </w:r>
      <w:r>
        <w:rPr>
          <w:rFonts w:ascii="Times New Roman" w:eastAsia="方正仿宋_GBK" w:hAnsi="Times New Roman" w:cs="Times New Roman"/>
          <w:bCs/>
          <w:color w:val="000000"/>
          <w:sz w:val="32"/>
          <w:szCs w:val="32"/>
        </w:rPr>
        <w:t>年建设完成后于</w:t>
      </w:r>
      <w:r>
        <w:rPr>
          <w:rFonts w:ascii="Times New Roman" w:eastAsia="方正仿宋_GBK" w:hAnsi="Times New Roman" w:cs="Times New Roman"/>
          <w:bCs/>
          <w:color w:val="000000"/>
          <w:sz w:val="32"/>
          <w:szCs w:val="32"/>
        </w:rPr>
        <w:t>2021</w:t>
      </w:r>
      <w:r>
        <w:rPr>
          <w:rFonts w:ascii="Times New Roman" w:eastAsia="方正仿宋_GBK" w:hAnsi="Times New Roman" w:cs="Times New Roman"/>
          <w:bCs/>
          <w:color w:val="000000"/>
          <w:sz w:val="32"/>
          <w:szCs w:val="32"/>
        </w:rPr>
        <w:t>年开始投入生产，该丝网印刷机未配套废气收集处理设施，产生的废气在车间内无组织排放；核实该公司活性炭更换量及更换</w:t>
      </w:r>
      <w:proofErr w:type="gramStart"/>
      <w:r>
        <w:rPr>
          <w:rFonts w:ascii="Times New Roman" w:eastAsia="方正仿宋_GBK" w:hAnsi="Times New Roman" w:cs="Times New Roman"/>
          <w:bCs/>
          <w:color w:val="000000"/>
          <w:sz w:val="32"/>
          <w:szCs w:val="32"/>
        </w:rPr>
        <w:t>频次未</w:t>
      </w:r>
      <w:proofErr w:type="gramEnd"/>
      <w:r>
        <w:rPr>
          <w:rFonts w:ascii="Times New Roman" w:eastAsia="方正仿宋_GBK" w:hAnsi="Times New Roman" w:cs="Times New Roman"/>
          <w:bCs/>
          <w:color w:val="000000"/>
          <w:sz w:val="32"/>
          <w:szCs w:val="32"/>
        </w:rPr>
        <w:t>达到环评要求。委托苏州市环科所专家对本案进行评估，该公司超量使用油漆和稀释剂、活性炭未及时更换、废油非法处置等行为导致的生态环境损害数额为</w:t>
      </w:r>
      <w:r>
        <w:rPr>
          <w:rFonts w:ascii="Times New Roman" w:eastAsia="方正仿宋_GBK" w:hAnsi="Times New Roman" w:cs="Times New Roman"/>
          <w:bCs/>
          <w:color w:val="000000"/>
          <w:sz w:val="32"/>
          <w:szCs w:val="32"/>
        </w:rPr>
        <w:t>10.7</w:t>
      </w:r>
      <w:r>
        <w:rPr>
          <w:rFonts w:ascii="Times New Roman" w:eastAsia="方正仿宋_GBK" w:hAnsi="Times New Roman" w:cs="Times New Roman"/>
          <w:bCs/>
          <w:color w:val="000000"/>
          <w:sz w:val="32"/>
          <w:szCs w:val="32"/>
        </w:rPr>
        <w:t>万元。</w:t>
      </w:r>
    </w:p>
    <w:p w14:paraId="4F034466"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苏州市太仓生态环境</w:t>
      </w:r>
      <w:proofErr w:type="gramStart"/>
      <w:r>
        <w:rPr>
          <w:rFonts w:ascii="Times New Roman" w:eastAsia="方正仿宋_GBK" w:hAnsi="Times New Roman" w:cs="Times New Roman"/>
          <w:bCs/>
          <w:color w:val="000000"/>
          <w:sz w:val="32"/>
          <w:szCs w:val="32"/>
        </w:rPr>
        <w:t>局启动</w:t>
      </w:r>
      <w:proofErr w:type="gramEnd"/>
      <w:r>
        <w:rPr>
          <w:rFonts w:ascii="Times New Roman" w:eastAsia="方正仿宋_GBK" w:hAnsi="Times New Roman" w:cs="Times New Roman"/>
          <w:bCs/>
          <w:color w:val="000000"/>
          <w:sz w:val="32"/>
          <w:szCs w:val="32"/>
        </w:rPr>
        <w:t>生态环境损害赔偿，且该公司有较为积极的磋商意愿，最终以生态环境损害赔偿磋商的形式确定承担生态环境损害赔偿责任，经过各方对磋商方案和程序的充分讨论交流后，就赔偿金额及履约方式等达成一致意见，该企业将原材料油性漆用水性漆代替，减少有机废</w:t>
      </w:r>
      <w:r>
        <w:rPr>
          <w:rFonts w:ascii="Times New Roman" w:eastAsia="方正仿宋_GBK" w:hAnsi="Times New Roman" w:cs="Times New Roman"/>
          <w:bCs/>
          <w:color w:val="000000"/>
          <w:sz w:val="32"/>
          <w:szCs w:val="32"/>
        </w:rPr>
        <w:lastRenderedPageBreak/>
        <w:t>气排放，并于</w:t>
      </w:r>
      <w:r>
        <w:rPr>
          <w:rFonts w:ascii="Times New Roman" w:eastAsia="方正仿宋_GBK" w:hAnsi="Times New Roman" w:cs="Times New Roman"/>
          <w:bCs/>
          <w:color w:val="000000"/>
          <w:sz w:val="32"/>
          <w:szCs w:val="32"/>
        </w:rPr>
        <w:t>2022</w:t>
      </w:r>
      <w:r>
        <w:rPr>
          <w:rFonts w:ascii="Times New Roman" w:eastAsia="方正仿宋_GBK" w:hAnsi="Times New Roman" w:cs="Times New Roman"/>
          <w:bCs/>
          <w:color w:val="000000"/>
          <w:sz w:val="32"/>
          <w:szCs w:val="32"/>
        </w:rPr>
        <w:t>年</w:t>
      </w:r>
      <w:r>
        <w:rPr>
          <w:rFonts w:ascii="Times New Roman" w:eastAsia="方正仿宋_GBK" w:hAnsi="Times New Roman" w:cs="Times New Roman"/>
          <w:bCs/>
          <w:color w:val="000000"/>
          <w:sz w:val="32"/>
          <w:szCs w:val="32"/>
        </w:rPr>
        <w:t>10</w:t>
      </w:r>
      <w:r>
        <w:rPr>
          <w:rFonts w:ascii="Times New Roman" w:eastAsia="方正仿宋_GBK" w:hAnsi="Times New Roman" w:cs="Times New Roman"/>
          <w:bCs/>
          <w:color w:val="000000"/>
          <w:sz w:val="32"/>
          <w:szCs w:val="32"/>
        </w:rPr>
        <w:t>月在苏州市太湖生态岛生态环境损害赔偿示范基地通过实施苏州生态涵养发展实验区消夏湾湿地生态安全缓冲区项目（一期）运维项目（总金额</w:t>
      </w:r>
      <w:r>
        <w:rPr>
          <w:rFonts w:ascii="Times New Roman" w:eastAsia="方正仿宋_GBK" w:hAnsi="Times New Roman" w:cs="Times New Roman"/>
          <w:bCs/>
          <w:color w:val="000000"/>
          <w:sz w:val="32"/>
          <w:szCs w:val="32"/>
        </w:rPr>
        <w:t>107000</w:t>
      </w:r>
      <w:r>
        <w:rPr>
          <w:rFonts w:ascii="Times New Roman" w:eastAsia="方正仿宋_GBK" w:hAnsi="Times New Roman" w:cs="Times New Roman"/>
          <w:bCs/>
          <w:color w:val="000000"/>
          <w:sz w:val="32"/>
          <w:szCs w:val="32"/>
        </w:rPr>
        <w:t>元）完成生态环境替代性修复。鉴于该企业积极履行生态环境损害赔偿责任，在</w:t>
      </w:r>
      <w:proofErr w:type="gramStart"/>
      <w:r>
        <w:rPr>
          <w:rFonts w:ascii="Times New Roman" w:eastAsia="方正仿宋_GBK" w:hAnsi="Times New Roman" w:cs="Times New Roman"/>
          <w:bCs/>
          <w:color w:val="000000"/>
          <w:sz w:val="32"/>
          <w:szCs w:val="32"/>
        </w:rPr>
        <w:t>作出</w:t>
      </w:r>
      <w:proofErr w:type="gramEnd"/>
      <w:r>
        <w:rPr>
          <w:rFonts w:ascii="Times New Roman" w:eastAsia="方正仿宋_GBK" w:hAnsi="Times New Roman" w:cs="Times New Roman"/>
          <w:bCs/>
          <w:color w:val="000000"/>
          <w:sz w:val="32"/>
          <w:szCs w:val="32"/>
        </w:rPr>
        <w:t>行政处罚裁量时予以考虑，从轻处罚。</w:t>
      </w:r>
    </w:p>
    <w:p w14:paraId="0CA6C5E8" w14:textId="77777777" w:rsidR="00BD0512" w:rsidRDefault="00A474E4">
      <w:pPr>
        <w:spacing w:line="590" w:lineRule="exact"/>
        <w:ind w:firstLineChars="200" w:firstLine="640"/>
        <w:outlineLvl w:val="1"/>
        <w:rPr>
          <w:rFonts w:ascii="方正黑体_GBK" w:eastAsia="方正黑体_GBK" w:hAnsi="Times New Roman" w:cs="Times New Roman"/>
          <w:bCs/>
          <w:sz w:val="32"/>
          <w:szCs w:val="32"/>
        </w:rPr>
      </w:pPr>
      <w:bookmarkStart w:id="54" w:name="_Toc142659953"/>
      <w:r>
        <w:rPr>
          <w:rFonts w:ascii="方正黑体_GBK" w:eastAsia="方正黑体_GBK" w:hAnsi="Times New Roman" w:cs="Times New Roman" w:hint="eastAsia"/>
          <w:bCs/>
          <w:sz w:val="32"/>
          <w:szCs w:val="32"/>
        </w:rPr>
        <w:t>（二）经验与启示</w:t>
      </w:r>
      <w:bookmarkEnd w:id="54"/>
    </w:p>
    <w:p w14:paraId="6D412A02"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一是积极赔偿，依法轻罚。对主动消除或者减轻违法行为危害后果的当事人，进行从轻处罚，体现了</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宽严相济</w:t>
      </w:r>
      <w:r>
        <w:rPr>
          <w:rFonts w:ascii="Times New Roman" w:eastAsia="方正仿宋_GBK" w:hAnsi="Times New Roman" w:cs="Times New Roman"/>
          <w:bCs/>
          <w:color w:val="000000"/>
          <w:sz w:val="32"/>
          <w:szCs w:val="32"/>
        </w:rPr>
        <w:t>”</w:t>
      </w:r>
      <w:r>
        <w:rPr>
          <w:rFonts w:ascii="Times New Roman" w:eastAsia="方正仿宋_GBK" w:hAnsi="Times New Roman" w:cs="Times New Roman"/>
          <w:bCs/>
          <w:color w:val="000000"/>
          <w:sz w:val="32"/>
          <w:szCs w:val="32"/>
        </w:rPr>
        <w:t>的法治精神。本案当事人在案发后，主动提交情况说明、配合调查，对违法行为认识充分、态度端正，又积极履行赔偿责任。对于主观上存在认错改过心理，客观上积极采取措施的当事人，在裁量时予以适用从轻处罚，增强企业守法经营意识和认错纠错的积极性。</w:t>
      </w:r>
    </w:p>
    <w:p w14:paraId="53B987BA" w14:textId="77777777" w:rsidR="00BD0512" w:rsidRDefault="00A474E4">
      <w:pPr>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color w:val="000000"/>
          <w:sz w:val="32"/>
          <w:szCs w:val="32"/>
        </w:rPr>
        <w:t>二是加强普法，提高认识。将行政机关的处罚和教育有机结合起来，加强对当事人的普法教育，引导其履行生态环境损害赔偿责任和落实生态环境保护主体责任，提高其法治理念，促成磋商。</w:t>
      </w:r>
    </w:p>
    <w:p w14:paraId="7C6F3EBE" w14:textId="77777777" w:rsidR="00BD0512" w:rsidRDefault="00A474E4">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bCs/>
          <w:color w:val="000000"/>
          <w:sz w:val="32"/>
          <w:szCs w:val="32"/>
        </w:rPr>
        <w:t>三是同时启动，多元修复。根据违法事实和当事人的主观意愿，同时启动案件的调查处理工作和生态环境损害索赔工作，减少行政成本。并鼓励赔偿义务人在完成替代性修复后，主动提高污染治理标准，主动改进污染治理工艺或采取有效措施减少污染物排放。</w:t>
      </w:r>
    </w:p>
    <w:sectPr w:rsidR="00BD05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300EA" w14:textId="77777777" w:rsidR="00F2100D" w:rsidRDefault="00F2100D">
      <w:r>
        <w:separator/>
      </w:r>
    </w:p>
  </w:endnote>
  <w:endnote w:type="continuationSeparator" w:id="0">
    <w:p w14:paraId="77F506D7" w14:textId="77777777" w:rsidR="00F2100D" w:rsidRDefault="00F2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Helvetica Neue"/>
    <w:panose1 w:val="020F0302020204030204"/>
    <w:charset w:val="00"/>
    <w:family w:val="swiss"/>
    <w:pitch w:val="variable"/>
    <w:sig w:usb0="A00002EF" w:usb1="4000207B" w:usb2="00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1F6B4C5B" w14:textId="77777777" w:rsidR="00BD0512" w:rsidRDefault="00BD0512">
        <w:pPr>
          <w:pStyle w:val="a5"/>
          <w:jc w:val="center"/>
        </w:pPr>
      </w:p>
      <w:p w14:paraId="1E8E1EF3" w14:textId="77777777" w:rsidR="00BD0512" w:rsidRDefault="00A474E4">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3571C1" w:rsidRPr="003571C1">
          <w:rPr>
            <w:rFonts w:ascii="Times New Roman" w:hAnsi="Times New Roman" w:cs="Times New Roman"/>
            <w:noProof/>
            <w:sz w:val="24"/>
            <w:szCs w:val="24"/>
            <w:lang w:val="zh-CN"/>
          </w:rPr>
          <w:t>18</w:t>
        </w:r>
        <w:r>
          <w:rPr>
            <w:rFonts w:ascii="Times New Roman" w:hAnsi="Times New Roman" w:cs="Times New Roman"/>
            <w:sz w:val="24"/>
            <w:szCs w:val="24"/>
          </w:rPr>
          <w:fldChar w:fldCharType="end"/>
        </w:r>
      </w:p>
    </w:sdtContent>
  </w:sdt>
  <w:p w14:paraId="05FCD846" w14:textId="77777777" w:rsidR="00BD0512" w:rsidRDefault="00BD05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5CCEC" w14:textId="77777777" w:rsidR="00F2100D" w:rsidRDefault="00F2100D">
      <w:r>
        <w:separator/>
      </w:r>
    </w:p>
  </w:footnote>
  <w:footnote w:type="continuationSeparator" w:id="0">
    <w:p w14:paraId="5BCA65BF" w14:textId="77777777" w:rsidR="00F2100D" w:rsidRDefault="00F21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OWVmZWNkOGJiMjhkMTJmMjlkYzEzMzQzNDFlNmIifQ=="/>
  </w:docVars>
  <w:rsids>
    <w:rsidRoot w:val="00BD0512"/>
    <w:rsid w:val="EFDD9C10"/>
    <w:rsid w:val="00287C7C"/>
    <w:rsid w:val="003571C1"/>
    <w:rsid w:val="00A474E4"/>
    <w:rsid w:val="00AE3E00"/>
    <w:rsid w:val="00BD0512"/>
    <w:rsid w:val="00C04F8B"/>
    <w:rsid w:val="00F2100D"/>
    <w:rsid w:val="2F565BEF"/>
    <w:rsid w:val="2FFBDE7E"/>
    <w:rsid w:val="38C54755"/>
    <w:rsid w:val="56637157"/>
    <w:rsid w:val="5F0523CB"/>
    <w:rsid w:val="75410DEE"/>
    <w:rsid w:val="786D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widowControl/>
      <w:spacing w:before="100" w:beforeAutospacing="1" w:after="100" w:afterAutospacing="1" w:line="560" w:lineRule="exact"/>
      <w:jc w:val="center"/>
      <w:outlineLvl w:val="0"/>
    </w:pPr>
    <w:rPr>
      <w:rFonts w:ascii="宋体" w:eastAsia="方正小标宋_GBK" w:hAnsi="宋体" w:cs="宋体"/>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spacing w:line="560" w:lineRule="exact"/>
      <w:ind w:firstLineChars="200" w:firstLine="420"/>
    </w:pPr>
    <w:rPr>
      <w:rFonts w:ascii="Times New Roman" w:eastAsia="方正仿宋_GBK" w:hAnsi="Times New Roman" w:cs="Times New Roman"/>
      <w:sz w:val="32"/>
      <w:szCs w:val="32"/>
    </w:rPr>
  </w:style>
  <w:style w:type="paragraph" w:styleId="a4">
    <w:name w:val="Body Text"/>
    <w:basedOn w:val="a"/>
    <w:uiPriority w:val="99"/>
    <w:semiHidden/>
    <w:unhideWhenUsed/>
    <w:qFormat/>
    <w:pPr>
      <w:autoSpaceDE w:val="0"/>
      <w:autoSpaceDN w:val="0"/>
      <w:spacing w:before="100" w:beforeAutospacing="1" w:after="100" w:afterAutospacing="1" w:line="560" w:lineRule="exact"/>
      <w:ind w:left="120" w:firstLineChars="200" w:firstLine="200"/>
    </w:pPr>
    <w:rPr>
      <w:rFonts w:ascii="Arial Unicode MS" w:eastAsia="Arial Unicode MS" w:hAnsi="Arial Unicode MS" w:cs="Arial Unicode MS"/>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10">
    <w:name w:val="toc 1"/>
    <w:basedOn w:val="a"/>
    <w:next w:val="a"/>
    <w:uiPriority w:val="39"/>
    <w:unhideWhenUsed/>
    <w:qFormat/>
  </w:style>
  <w:style w:type="character" w:styleId="a6">
    <w:name w:val="Hyperlink"/>
    <w:basedOn w:val="a0"/>
    <w:uiPriority w:val="99"/>
    <w:unhideWhenUsed/>
    <w:qFormat/>
    <w:rPr>
      <w:color w:val="0026E5" w:themeColor="hyperlink"/>
      <w:u w:val="single"/>
    </w:rPr>
  </w:style>
  <w:style w:type="paragraph" w:customStyle="1" w:styleId="TOC1">
    <w:name w:val="TOC 标题1"/>
    <w:basedOn w:val="1"/>
    <w:next w:val="a"/>
    <w:uiPriority w:val="39"/>
    <w:unhideWhenUsed/>
    <w:qFormat/>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D53A0" w:themeColor="accent1" w:themeShade="BF"/>
      <w:kern w:val="0"/>
      <w:sz w:val="32"/>
      <w:szCs w:val="32"/>
    </w:rPr>
  </w:style>
  <w:style w:type="paragraph" w:customStyle="1" w:styleId="Bodytext3">
    <w:name w:val="Body text|3"/>
    <w:basedOn w:val="a"/>
    <w:qFormat/>
    <w:pPr>
      <w:spacing w:line="434" w:lineRule="auto"/>
      <w:ind w:firstLine="400"/>
    </w:pPr>
    <w:rPr>
      <w:rFonts w:ascii="宋体" w:eastAsia="宋体" w:hAnsi="宋体" w:cs="宋体"/>
      <w:sz w:val="30"/>
      <w:szCs w:val="30"/>
    </w:rPr>
  </w:style>
  <w:style w:type="paragraph" w:customStyle="1" w:styleId="a7">
    <w:name w:val="文段"/>
    <w:basedOn w:val="a"/>
    <w:qFormat/>
    <w:pPr>
      <w:spacing w:line="560" w:lineRule="exact"/>
      <w:ind w:firstLineChars="200" w:firstLine="880"/>
    </w:pPr>
    <w:rPr>
      <w:rFonts w:ascii="Calibri" w:eastAsia="仿宋" w:hAnsi="Calibri" w:cs="Arial"/>
      <w:sz w:val="32"/>
      <w:szCs w:val="32"/>
    </w:rPr>
  </w:style>
  <w:style w:type="character" w:customStyle="1" w:styleId="15">
    <w:name w:val="15"/>
    <w:basedOn w:val="a0"/>
    <w:qFormat/>
    <w:rPr>
      <w:rFonts w:ascii="Calibri" w:eastAsia="仿宋" w:hAnsi="Calibri" w:cs="Calibri" w:hint="default"/>
      <w:sz w:val="32"/>
      <w:szCs w:val="32"/>
    </w:rPr>
  </w:style>
  <w:style w:type="paragraph" w:styleId="a8">
    <w:name w:val="Balloon Text"/>
    <w:basedOn w:val="a"/>
    <w:link w:val="Char"/>
    <w:rsid w:val="00287C7C"/>
    <w:rPr>
      <w:sz w:val="18"/>
      <w:szCs w:val="18"/>
    </w:rPr>
  </w:style>
  <w:style w:type="character" w:customStyle="1" w:styleId="Char">
    <w:name w:val="批注框文本 Char"/>
    <w:basedOn w:val="a0"/>
    <w:link w:val="a8"/>
    <w:rsid w:val="00287C7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widowControl/>
      <w:spacing w:before="100" w:beforeAutospacing="1" w:after="100" w:afterAutospacing="1" w:line="560" w:lineRule="exact"/>
      <w:jc w:val="center"/>
      <w:outlineLvl w:val="0"/>
    </w:pPr>
    <w:rPr>
      <w:rFonts w:ascii="宋体" w:eastAsia="方正小标宋_GBK" w:hAnsi="宋体" w:cs="宋体"/>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spacing w:line="560" w:lineRule="exact"/>
      <w:ind w:firstLineChars="200" w:firstLine="420"/>
    </w:pPr>
    <w:rPr>
      <w:rFonts w:ascii="Times New Roman" w:eastAsia="方正仿宋_GBK" w:hAnsi="Times New Roman" w:cs="Times New Roman"/>
      <w:sz w:val="32"/>
      <w:szCs w:val="32"/>
    </w:rPr>
  </w:style>
  <w:style w:type="paragraph" w:styleId="a4">
    <w:name w:val="Body Text"/>
    <w:basedOn w:val="a"/>
    <w:uiPriority w:val="99"/>
    <w:semiHidden/>
    <w:unhideWhenUsed/>
    <w:qFormat/>
    <w:pPr>
      <w:autoSpaceDE w:val="0"/>
      <w:autoSpaceDN w:val="0"/>
      <w:spacing w:before="100" w:beforeAutospacing="1" w:after="100" w:afterAutospacing="1" w:line="560" w:lineRule="exact"/>
      <w:ind w:left="120" w:firstLineChars="200" w:firstLine="200"/>
    </w:pPr>
    <w:rPr>
      <w:rFonts w:ascii="Arial Unicode MS" w:eastAsia="Arial Unicode MS" w:hAnsi="Arial Unicode MS" w:cs="Arial Unicode MS"/>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10">
    <w:name w:val="toc 1"/>
    <w:basedOn w:val="a"/>
    <w:next w:val="a"/>
    <w:uiPriority w:val="39"/>
    <w:unhideWhenUsed/>
    <w:qFormat/>
  </w:style>
  <w:style w:type="character" w:styleId="a6">
    <w:name w:val="Hyperlink"/>
    <w:basedOn w:val="a0"/>
    <w:uiPriority w:val="99"/>
    <w:unhideWhenUsed/>
    <w:qFormat/>
    <w:rPr>
      <w:color w:val="0026E5" w:themeColor="hyperlink"/>
      <w:u w:val="single"/>
    </w:rPr>
  </w:style>
  <w:style w:type="paragraph" w:customStyle="1" w:styleId="TOC1">
    <w:name w:val="TOC 标题1"/>
    <w:basedOn w:val="1"/>
    <w:next w:val="a"/>
    <w:uiPriority w:val="39"/>
    <w:unhideWhenUsed/>
    <w:qFormat/>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D53A0" w:themeColor="accent1" w:themeShade="BF"/>
      <w:kern w:val="0"/>
      <w:sz w:val="32"/>
      <w:szCs w:val="32"/>
    </w:rPr>
  </w:style>
  <w:style w:type="paragraph" w:customStyle="1" w:styleId="Bodytext3">
    <w:name w:val="Body text|3"/>
    <w:basedOn w:val="a"/>
    <w:qFormat/>
    <w:pPr>
      <w:spacing w:line="434" w:lineRule="auto"/>
      <w:ind w:firstLine="400"/>
    </w:pPr>
    <w:rPr>
      <w:rFonts w:ascii="宋体" w:eastAsia="宋体" w:hAnsi="宋体" w:cs="宋体"/>
      <w:sz w:val="30"/>
      <w:szCs w:val="30"/>
    </w:rPr>
  </w:style>
  <w:style w:type="paragraph" w:customStyle="1" w:styleId="a7">
    <w:name w:val="文段"/>
    <w:basedOn w:val="a"/>
    <w:qFormat/>
    <w:pPr>
      <w:spacing w:line="560" w:lineRule="exact"/>
      <w:ind w:firstLineChars="200" w:firstLine="880"/>
    </w:pPr>
    <w:rPr>
      <w:rFonts w:ascii="Calibri" w:eastAsia="仿宋" w:hAnsi="Calibri" w:cs="Arial"/>
      <w:sz w:val="32"/>
      <w:szCs w:val="32"/>
    </w:rPr>
  </w:style>
  <w:style w:type="character" w:customStyle="1" w:styleId="15">
    <w:name w:val="15"/>
    <w:basedOn w:val="a0"/>
    <w:qFormat/>
    <w:rPr>
      <w:rFonts w:ascii="Calibri" w:eastAsia="仿宋" w:hAnsi="Calibri" w:cs="Calibri" w:hint="default"/>
      <w:sz w:val="32"/>
      <w:szCs w:val="32"/>
    </w:rPr>
  </w:style>
  <w:style w:type="paragraph" w:styleId="a8">
    <w:name w:val="Balloon Text"/>
    <w:basedOn w:val="a"/>
    <w:link w:val="Char"/>
    <w:rsid w:val="00287C7C"/>
    <w:rPr>
      <w:sz w:val="18"/>
      <w:szCs w:val="18"/>
    </w:rPr>
  </w:style>
  <w:style w:type="character" w:customStyle="1" w:styleId="Char">
    <w:name w:val="批注框文本 Char"/>
    <w:basedOn w:val="a0"/>
    <w:link w:val="a8"/>
    <w:rsid w:val="00287C7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5470</Words>
  <Characters>31182</Characters>
  <Application>Microsoft Office Word</Application>
  <DocSecurity>0</DocSecurity>
  <Lines>259</Lines>
  <Paragraphs>73</Paragraphs>
  <ScaleCrop>false</ScaleCrop>
  <Company>Microsoft</Company>
  <LinksUpToDate>false</LinksUpToDate>
  <CharactersWithSpaces>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chilia</dc:creator>
  <cp:lastModifiedBy>许蓉</cp:lastModifiedBy>
  <cp:revision>4</cp:revision>
  <dcterms:created xsi:type="dcterms:W3CDTF">2025-10-29T07:12:00Z</dcterms:created>
  <dcterms:modified xsi:type="dcterms:W3CDTF">2026-04-16T02:02:00Z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440F6EF9CC36BA7F5D00E06656746F90_43</vt:lpwstr>
  </property>
</Properties>
</file>