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457FDF" w14:textId="77777777" w:rsidR="00492EE3" w:rsidRDefault="00492EE3" w:rsidP="00492EE3">
      <w:pPr>
        <w:rPr>
          <w:rFonts w:ascii="Times New Roman" w:eastAsia="方正仿宋_GBK" w:hAnsi="Times New Roman" w:cs="Times New Roman"/>
          <w:sz w:val="32"/>
          <w:szCs w:val="32"/>
        </w:rPr>
      </w:pPr>
      <w:r w:rsidRPr="00492EE3">
        <w:rPr>
          <w:rFonts w:ascii="Times New Roman" w:eastAsia="方正仿宋_GBK" w:hAnsi="Times New Roman" w:cs="Times New Roman" w:hint="eastAsia"/>
          <w:sz w:val="32"/>
          <w:szCs w:val="32"/>
        </w:rPr>
        <w:t>附件</w:t>
      </w:r>
      <w:r w:rsidRPr="00492EE3">
        <w:rPr>
          <w:rFonts w:ascii="Times New Roman" w:eastAsia="方正仿宋_GBK" w:hAnsi="Times New Roman" w:cs="Times New Roman" w:hint="eastAsia"/>
          <w:sz w:val="32"/>
          <w:szCs w:val="32"/>
        </w:rPr>
        <w:t>2</w:t>
      </w:r>
    </w:p>
    <w:p w14:paraId="47A92D74" w14:textId="3134A438" w:rsidR="00B06052" w:rsidRPr="00726049" w:rsidRDefault="00CC432D" w:rsidP="00492EE3">
      <w:pPr>
        <w:jc w:val="center"/>
        <w:rPr>
          <w:rFonts w:ascii="方正小标宋_GBK" w:eastAsia="方正小标宋_GBK" w:hAnsi="等线" w:cs="Times New Roman"/>
          <w:color w:val="000000"/>
          <w:sz w:val="44"/>
          <w:szCs w:val="44"/>
        </w:rPr>
      </w:pPr>
      <w:r w:rsidRPr="00CC432D">
        <w:rPr>
          <w:rFonts w:ascii="方正小标宋_GBK" w:eastAsia="方正小标宋_GBK" w:hAnsi="等线" w:cs="Times New Roman" w:hint="eastAsia"/>
          <w:color w:val="000000"/>
          <w:sz w:val="44"/>
          <w:szCs w:val="44"/>
        </w:rPr>
        <w:t>“十三五”</w:t>
      </w:r>
      <w:proofErr w:type="gramStart"/>
      <w:r w:rsidRPr="00CC432D">
        <w:rPr>
          <w:rFonts w:ascii="方正小标宋_GBK" w:eastAsia="方正小标宋_GBK" w:hAnsi="等线" w:cs="Times New Roman" w:hint="eastAsia"/>
          <w:color w:val="000000"/>
          <w:sz w:val="44"/>
          <w:szCs w:val="44"/>
        </w:rPr>
        <w:t>涉苏水</w:t>
      </w:r>
      <w:proofErr w:type="gramEnd"/>
      <w:r w:rsidRPr="00CC432D">
        <w:rPr>
          <w:rFonts w:ascii="方正小标宋_GBK" w:eastAsia="方正小标宋_GBK" w:hAnsi="等线" w:cs="Times New Roman" w:hint="eastAsia"/>
          <w:color w:val="000000"/>
          <w:sz w:val="44"/>
          <w:szCs w:val="44"/>
        </w:rPr>
        <w:t>专项示范工程最新进展</w:t>
      </w:r>
    </w:p>
    <w:p w14:paraId="15867104" w14:textId="2879001B" w:rsidR="007726E5" w:rsidRDefault="007726E5" w:rsidP="007726E5">
      <w:pPr>
        <w:spacing w:afterLines="50" w:after="156"/>
        <w:outlineLvl w:val="0"/>
        <w:rPr>
          <w:rFonts w:eastAsia="仿宋"/>
          <w:color w:val="000000"/>
          <w:kern w:val="0"/>
          <w:sz w:val="32"/>
        </w:rPr>
      </w:pPr>
      <w:r>
        <w:rPr>
          <w:rFonts w:eastAsia="仿宋" w:hint="eastAsia"/>
          <w:color w:val="000000"/>
          <w:kern w:val="0"/>
          <w:sz w:val="32"/>
        </w:rPr>
        <w:t>一、望虞河西岸清水廊道构建和生态保障技术研发与工程示范项目</w:t>
      </w:r>
    </w:p>
    <w:tbl>
      <w:tblPr>
        <w:tblStyle w:val="a5"/>
        <w:tblW w:w="0" w:type="auto"/>
        <w:tblLook w:val="04A0" w:firstRow="1" w:lastRow="0" w:firstColumn="1" w:lastColumn="0" w:noHBand="0" w:noVBand="1"/>
      </w:tblPr>
      <w:tblGrid>
        <w:gridCol w:w="527"/>
        <w:gridCol w:w="2918"/>
        <w:gridCol w:w="1290"/>
        <w:gridCol w:w="6347"/>
        <w:gridCol w:w="4306"/>
      </w:tblGrid>
      <w:tr w:rsidR="007726E5" w:rsidRPr="009441DF" w14:paraId="008FA4DA" w14:textId="77777777" w:rsidTr="00120137">
        <w:trPr>
          <w:trHeight w:val="20"/>
        </w:trPr>
        <w:tc>
          <w:tcPr>
            <w:tcW w:w="0" w:type="auto"/>
            <w:vAlign w:val="center"/>
            <w:hideMark/>
          </w:tcPr>
          <w:p w14:paraId="61AA513C" w14:textId="77777777" w:rsidR="007726E5" w:rsidRPr="009441DF" w:rsidRDefault="007726E5" w:rsidP="00302283">
            <w:pPr>
              <w:widowControl/>
              <w:jc w:val="center"/>
              <w:rPr>
                <w:rFonts w:ascii="Times New Roman" w:eastAsia="等线" w:hAnsi="Times New Roman" w:cs="Times New Roman"/>
                <w:b/>
                <w:bCs/>
                <w:color w:val="000000"/>
                <w:kern w:val="0"/>
                <w:sz w:val="24"/>
                <w:szCs w:val="24"/>
              </w:rPr>
            </w:pPr>
            <w:r w:rsidRPr="009441DF">
              <w:rPr>
                <w:rFonts w:ascii="Times New Roman" w:eastAsia="方正仿宋_GBK" w:hAnsi="Times New Roman" w:cs="Times New Roman"/>
                <w:b/>
                <w:bCs/>
                <w:color w:val="000000"/>
                <w:kern w:val="0"/>
                <w:sz w:val="24"/>
                <w:szCs w:val="24"/>
              </w:rPr>
              <w:t>序号</w:t>
            </w:r>
          </w:p>
        </w:tc>
        <w:tc>
          <w:tcPr>
            <w:tcW w:w="0" w:type="auto"/>
            <w:vAlign w:val="center"/>
            <w:hideMark/>
          </w:tcPr>
          <w:p w14:paraId="5DFB6022" w14:textId="77777777" w:rsidR="007726E5" w:rsidRPr="009441DF" w:rsidRDefault="007726E5" w:rsidP="00302283">
            <w:pPr>
              <w:widowControl/>
              <w:jc w:val="center"/>
              <w:rPr>
                <w:rFonts w:ascii="Times New Roman" w:eastAsia="方正仿宋_GBK" w:hAnsi="Times New Roman" w:cs="Times New Roman"/>
                <w:b/>
                <w:bCs/>
                <w:color w:val="000000"/>
                <w:kern w:val="0"/>
                <w:sz w:val="24"/>
                <w:szCs w:val="24"/>
              </w:rPr>
            </w:pPr>
            <w:r w:rsidRPr="009441DF">
              <w:rPr>
                <w:rFonts w:ascii="Times New Roman" w:eastAsia="方正仿宋_GBK" w:hAnsi="Times New Roman" w:cs="Times New Roman"/>
                <w:b/>
                <w:bCs/>
                <w:color w:val="000000"/>
                <w:kern w:val="0"/>
                <w:sz w:val="24"/>
                <w:szCs w:val="24"/>
              </w:rPr>
              <w:t>示范工程</w:t>
            </w:r>
          </w:p>
          <w:p w14:paraId="0FA3E36D" w14:textId="77777777" w:rsidR="007726E5" w:rsidRPr="009441DF" w:rsidRDefault="007726E5" w:rsidP="00302283">
            <w:pPr>
              <w:widowControl/>
              <w:jc w:val="center"/>
              <w:rPr>
                <w:rFonts w:ascii="Times New Roman" w:eastAsia="等线" w:hAnsi="Times New Roman" w:cs="Times New Roman"/>
                <w:b/>
                <w:bCs/>
                <w:color w:val="000000"/>
                <w:kern w:val="0"/>
                <w:sz w:val="24"/>
                <w:szCs w:val="24"/>
              </w:rPr>
            </w:pPr>
            <w:r w:rsidRPr="009441DF">
              <w:rPr>
                <w:rFonts w:ascii="Times New Roman" w:eastAsia="方正仿宋_GBK" w:hAnsi="Times New Roman" w:cs="Times New Roman"/>
                <w:b/>
                <w:bCs/>
                <w:color w:val="000000"/>
                <w:kern w:val="0"/>
                <w:sz w:val="24"/>
                <w:szCs w:val="24"/>
              </w:rPr>
              <w:t>名称</w:t>
            </w:r>
          </w:p>
        </w:tc>
        <w:tc>
          <w:tcPr>
            <w:tcW w:w="0" w:type="auto"/>
            <w:vAlign w:val="center"/>
            <w:hideMark/>
          </w:tcPr>
          <w:p w14:paraId="1D5895BB" w14:textId="77777777" w:rsidR="007726E5" w:rsidRPr="009441DF" w:rsidRDefault="007726E5" w:rsidP="00302283">
            <w:pPr>
              <w:widowControl/>
              <w:jc w:val="center"/>
              <w:rPr>
                <w:rFonts w:ascii="Times New Roman" w:eastAsia="方正仿宋_GBK" w:hAnsi="Times New Roman" w:cs="Times New Roman"/>
                <w:b/>
                <w:bCs/>
                <w:color w:val="000000"/>
                <w:kern w:val="0"/>
                <w:sz w:val="24"/>
                <w:szCs w:val="24"/>
              </w:rPr>
            </w:pPr>
            <w:r w:rsidRPr="009441DF">
              <w:rPr>
                <w:rFonts w:ascii="Times New Roman" w:eastAsia="方正仿宋_GBK" w:hAnsi="Times New Roman" w:cs="Times New Roman"/>
                <w:b/>
                <w:bCs/>
                <w:color w:val="000000"/>
                <w:kern w:val="0"/>
                <w:sz w:val="24"/>
                <w:szCs w:val="24"/>
              </w:rPr>
              <w:t>承担</w:t>
            </w:r>
          </w:p>
          <w:p w14:paraId="6A74E532" w14:textId="77777777" w:rsidR="007726E5" w:rsidRPr="009441DF" w:rsidRDefault="007726E5" w:rsidP="00302283">
            <w:pPr>
              <w:widowControl/>
              <w:jc w:val="center"/>
              <w:rPr>
                <w:rFonts w:ascii="Times New Roman" w:eastAsia="等线" w:hAnsi="Times New Roman" w:cs="Times New Roman"/>
                <w:b/>
                <w:bCs/>
                <w:color w:val="000000"/>
                <w:kern w:val="0"/>
                <w:sz w:val="24"/>
                <w:szCs w:val="24"/>
              </w:rPr>
            </w:pPr>
            <w:r w:rsidRPr="009441DF">
              <w:rPr>
                <w:rFonts w:ascii="Times New Roman" w:eastAsia="方正仿宋_GBK" w:hAnsi="Times New Roman" w:cs="Times New Roman"/>
                <w:b/>
                <w:bCs/>
                <w:color w:val="000000"/>
                <w:kern w:val="0"/>
                <w:sz w:val="24"/>
                <w:szCs w:val="24"/>
              </w:rPr>
              <w:t>单位</w:t>
            </w:r>
          </w:p>
        </w:tc>
        <w:tc>
          <w:tcPr>
            <w:tcW w:w="0" w:type="auto"/>
            <w:vAlign w:val="center"/>
            <w:hideMark/>
          </w:tcPr>
          <w:p w14:paraId="2189AD32" w14:textId="77777777" w:rsidR="007726E5" w:rsidRPr="009441DF" w:rsidRDefault="007726E5" w:rsidP="00302283">
            <w:pPr>
              <w:widowControl/>
              <w:jc w:val="center"/>
              <w:rPr>
                <w:rFonts w:ascii="Times New Roman" w:eastAsia="等线" w:hAnsi="Times New Roman" w:cs="Times New Roman"/>
                <w:b/>
                <w:bCs/>
                <w:color w:val="000000"/>
                <w:kern w:val="0"/>
                <w:sz w:val="24"/>
                <w:szCs w:val="24"/>
              </w:rPr>
            </w:pPr>
            <w:r w:rsidRPr="009441DF">
              <w:rPr>
                <w:rFonts w:ascii="Times New Roman" w:eastAsia="方正仿宋_GBK" w:hAnsi="Times New Roman" w:cs="Times New Roman"/>
                <w:b/>
                <w:bCs/>
                <w:color w:val="000000"/>
                <w:kern w:val="0"/>
                <w:sz w:val="24"/>
                <w:szCs w:val="24"/>
              </w:rPr>
              <w:t>考核指标</w:t>
            </w:r>
          </w:p>
        </w:tc>
        <w:tc>
          <w:tcPr>
            <w:tcW w:w="0" w:type="auto"/>
            <w:vAlign w:val="center"/>
            <w:hideMark/>
          </w:tcPr>
          <w:p w14:paraId="39C61E92" w14:textId="77777777" w:rsidR="007726E5" w:rsidRPr="009441DF" w:rsidRDefault="007726E5" w:rsidP="00302283">
            <w:pPr>
              <w:widowControl/>
              <w:jc w:val="center"/>
              <w:rPr>
                <w:rFonts w:ascii="Times New Roman" w:eastAsia="等线" w:hAnsi="Times New Roman" w:cs="Times New Roman"/>
                <w:b/>
                <w:bCs/>
                <w:color w:val="000000"/>
                <w:kern w:val="0"/>
                <w:sz w:val="24"/>
                <w:szCs w:val="24"/>
              </w:rPr>
            </w:pPr>
            <w:r w:rsidRPr="009441DF">
              <w:rPr>
                <w:rFonts w:ascii="Times New Roman" w:eastAsia="方正仿宋_GBK" w:hAnsi="Times New Roman" w:cs="Times New Roman"/>
                <w:b/>
                <w:bCs/>
                <w:color w:val="000000"/>
                <w:kern w:val="0"/>
                <w:sz w:val="24"/>
                <w:szCs w:val="24"/>
              </w:rPr>
              <w:t>进展情况</w:t>
            </w:r>
          </w:p>
        </w:tc>
      </w:tr>
      <w:tr w:rsidR="007726E5" w:rsidRPr="009441DF" w14:paraId="0301FD99" w14:textId="77777777" w:rsidTr="00120137">
        <w:trPr>
          <w:cantSplit/>
          <w:trHeight w:val="20"/>
        </w:trPr>
        <w:tc>
          <w:tcPr>
            <w:tcW w:w="0" w:type="auto"/>
            <w:vAlign w:val="center"/>
            <w:hideMark/>
          </w:tcPr>
          <w:p w14:paraId="21B4028F"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1</w:t>
            </w:r>
          </w:p>
        </w:tc>
        <w:tc>
          <w:tcPr>
            <w:tcW w:w="0" w:type="auto"/>
            <w:vAlign w:val="center"/>
            <w:hideMark/>
          </w:tcPr>
          <w:p w14:paraId="11D2E6BE"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无锡高新水</w:t>
            </w:r>
            <w:proofErr w:type="gramStart"/>
            <w:r w:rsidRPr="009441DF">
              <w:rPr>
                <w:rFonts w:ascii="Times New Roman" w:eastAsia="方正仿宋_GBK" w:hAnsi="Times New Roman" w:cs="Times New Roman"/>
                <w:color w:val="000000"/>
                <w:kern w:val="0"/>
                <w:sz w:val="24"/>
                <w:szCs w:val="24"/>
              </w:rPr>
              <w:t>务</w:t>
            </w:r>
            <w:proofErr w:type="gramEnd"/>
            <w:r w:rsidRPr="009441DF">
              <w:rPr>
                <w:rFonts w:ascii="Times New Roman" w:eastAsia="方正仿宋_GBK" w:hAnsi="Times New Roman" w:cs="Times New Roman"/>
                <w:color w:val="000000"/>
                <w:kern w:val="0"/>
                <w:sz w:val="24"/>
                <w:szCs w:val="24"/>
              </w:rPr>
              <w:t>节能减排智慧化管控系统工程示范</w:t>
            </w:r>
          </w:p>
        </w:tc>
        <w:tc>
          <w:tcPr>
            <w:tcW w:w="0" w:type="auto"/>
            <w:vAlign w:val="center"/>
            <w:hideMark/>
          </w:tcPr>
          <w:p w14:paraId="62EACE3E"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南京大学</w:t>
            </w:r>
          </w:p>
        </w:tc>
        <w:tc>
          <w:tcPr>
            <w:tcW w:w="0" w:type="auto"/>
            <w:vAlign w:val="center"/>
            <w:hideMark/>
          </w:tcPr>
          <w:p w14:paraId="64F70018" w14:textId="77777777" w:rsidR="007726E5" w:rsidRPr="009441DF" w:rsidRDefault="007726E5" w:rsidP="00302283">
            <w:pPr>
              <w:widowControl/>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1.</w:t>
            </w:r>
            <w:r w:rsidRPr="009441DF">
              <w:rPr>
                <w:rFonts w:ascii="Times New Roman" w:eastAsia="方正仿宋_GBK" w:hAnsi="Times New Roman" w:cs="Times New Roman"/>
                <w:color w:val="000000"/>
                <w:kern w:val="0"/>
                <w:sz w:val="24"/>
                <w:szCs w:val="24"/>
              </w:rPr>
              <w:t>管控系统日处理水量规模不小于</w:t>
            </w:r>
            <w:r w:rsidRPr="009441DF">
              <w:rPr>
                <w:rFonts w:ascii="Times New Roman" w:eastAsia="等线" w:hAnsi="Times New Roman" w:cs="Times New Roman"/>
                <w:color w:val="000000"/>
                <w:kern w:val="0"/>
                <w:sz w:val="24"/>
                <w:szCs w:val="24"/>
              </w:rPr>
              <w:t>50000m</w:t>
            </w:r>
            <w:r w:rsidRPr="009441DF">
              <w:rPr>
                <w:rFonts w:ascii="Times New Roman" w:eastAsia="等线" w:hAnsi="Times New Roman" w:cs="Times New Roman"/>
                <w:color w:val="000000"/>
                <w:kern w:val="0"/>
                <w:sz w:val="24"/>
                <w:szCs w:val="24"/>
                <w:vertAlign w:val="superscript"/>
              </w:rPr>
              <w:t>3</w:t>
            </w:r>
            <w:r w:rsidRPr="009441DF">
              <w:rPr>
                <w:rFonts w:ascii="Times New Roman" w:eastAsia="方正仿宋_GBK" w:hAnsi="Times New Roman" w:cs="Times New Roman"/>
                <w:color w:val="000000"/>
                <w:kern w:val="0"/>
                <w:sz w:val="24"/>
                <w:szCs w:val="24"/>
              </w:rPr>
              <w:t>。</w:t>
            </w:r>
            <w:r w:rsidRPr="009441DF">
              <w:rPr>
                <w:rFonts w:ascii="Times New Roman" w:eastAsia="等线" w:hAnsi="Times New Roman" w:cs="Times New Roman"/>
                <w:color w:val="000000"/>
                <w:kern w:val="0"/>
                <w:sz w:val="24"/>
                <w:szCs w:val="24"/>
              </w:rPr>
              <w:t>2.</w:t>
            </w:r>
            <w:r w:rsidRPr="009441DF">
              <w:rPr>
                <w:rFonts w:ascii="Times New Roman" w:eastAsia="方正仿宋_GBK" w:hAnsi="Times New Roman" w:cs="Times New Roman"/>
                <w:color w:val="000000"/>
                <w:kern w:val="0"/>
                <w:sz w:val="24"/>
                <w:szCs w:val="24"/>
              </w:rPr>
              <w:t>出水水质优于</w:t>
            </w:r>
            <w:r w:rsidRPr="009441DF">
              <w:rPr>
                <w:rFonts w:ascii="Times New Roman" w:eastAsia="等线" w:hAnsi="Times New Roman" w:cs="Times New Roman"/>
                <w:color w:val="000000"/>
                <w:kern w:val="0"/>
                <w:sz w:val="24"/>
                <w:szCs w:val="24"/>
              </w:rPr>
              <w:t>I</w:t>
            </w:r>
            <w:r w:rsidRPr="009441DF">
              <w:rPr>
                <w:rFonts w:ascii="Times New Roman" w:eastAsia="方正仿宋_GBK" w:hAnsi="Times New Roman" w:cs="Times New Roman"/>
                <w:color w:val="000000"/>
                <w:kern w:val="0"/>
                <w:sz w:val="24"/>
                <w:szCs w:val="24"/>
              </w:rPr>
              <w:t>级</w:t>
            </w:r>
            <w:r w:rsidRPr="009441DF">
              <w:rPr>
                <w:rFonts w:ascii="Times New Roman" w:eastAsia="等线" w:hAnsi="Times New Roman" w:cs="Times New Roman"/>
                <w:color w:val="000000"/>
                <w:kern w:val="0"/>
                <w:sz w:val="24"/>
                <w:szCs w:val="24"/>
              </w:rPr>
              <w:t>A</w:t>
            </w:r>
            <w:r w:rsidRPr="009441DF">
              <w:rPr>
                <w:rFonts w:ascii="Times New Roman" w:eastAsia="方正仿宋_GBK" w:hAnsi="Times New Roman" w:cs="Times New Roman"/>
                <w:color w:val="000000"/>
                <w:kern w:val="0"/>
                <w:sz w:val="24"/>
                <w:szCs w:val="24"/>
              </w:rPr>
              <w:t>标准，氨氮和总磷达到地表水类</w:t>
            </w:r>
            <w:r w:rsidRPr="009441DF">
              <w:rPr>
                <w:rFonts w:ascii="Times New Roman" w:eastAsia="等线" w:hAnsi="Times New Roman" w:cs="Times New Roman"/>
                <w:color w:val="000000"/>
                <w:kern w:val="0"/>
                <w:sz w:val="24"/>
                <w:szCs w:val="24"/>
              </w:rPr>
              <w:t>V</w:t>
            </w:r>
            <w:r w:rsidRPr="009441DF">
              <w:rPr>
                <w:rFonts w:ascii="Times New Roman" w:eastAsia="方正仿宋_GBK" w:hAnsi="Times New Roman" w:cs="Times New Roman"/>
                <w:color w:val="000000"/>
                <w:kern w:val="0"/>
                <w:sz w:val="24"/>
                <w:szCs w:val="24"/>
              </w:rPr>
              <w:t>类水质标准。</w:t>
            </w:r>
            <w:r w:rsidRPr="009441DF">
              <w:rPr>
                <w:rFonts w:ascii="Times New Roman" w:eastAsia="等线" w:hAnsi="Times New Roman" w:cs="Times New Roman"/>
                <w:color w:val="000000"/>
                <w:kern w:val="0"/>
                <w:sz w:val="24"/>
                <w:szCs w:val="24"/>
              </w:rPr>
              <w:t>3.</w:t>
            </w:r>
            <w:r w:rsidRPr="009441DF">
              <w:rPr>
                <w:rFonts w:ascii="Times New Roman" w:eastAsia="方正仿宋_GBK" w:hAnsi="Times New Roman" w:cs="Times New Roman"/>
                <w:color w:val="000000"/>
                <w:kern w:val="0"/>
                <w:sz w:val="24"/>
                <w:szCs w:val="24"/>
              </w:rPr>
              <w:t>吨水处理成本由现行的</w:t>
            </w:r>
            <w:r w:rsidRPr="009441DF">
              <w:rPr>
                <w:rFonts w:ascii="Times New Roman" w:eastAsia="等线" w:hAnsi="Times New Roman" w:cs="Times New Roman"/>
                <w:color w:val="000000"/>
                <w:kern w:val="0"/>
                <w:sz w:val="24"/>
                <w:szCs w:val="24"/>
              </w:rPr>
              <w:t>1.80</w:t>
            </w:r>
            <w:r w:rsidRPr="009441DF">
              <w:rPr>
                <w:rFonts w:ascii="Times New Roman" w:eastAsia="方正仿宋_GBK" w:hAnsi="Times New Roman" w:cs="Times New Roman"/>
                <w:color w:val="000000"/>
                <w:kern w:val="0"/>
                <w:sz w:val="24"/>
                <w:szCs w:val="24"/>
              </w:rPr>
              <w:t>元降低</w:t>
            </w:r>
            <w:r w:rsidRPr="009441DF">
              <w:rPr>
                <w:rFonts w:ascii="Times New Roman" w:eastAsia="等线" w:hAnsi="Times New Roman" w:cs="Times New Roman"/>
                <w:color w:val="000000"/>
                <w:kern w:val="0"/>
                <w:sz w:val="24"/>
                <w:szCs w:val="24"/>
              </w:rPr>
              <w:t>10%</w:t>
            </w:r>
            <w:r w:rsidRPr="009441DF">
              <w:rPr>
                <w:rFonts w:ascii="Times New Roman" w:eastAsia="方正仿宋_GBK" w:hAnsi="Times New Roman" w:cs="Times New Roman"/>
                <w:color w:val="000000"/>
                <w:kern w:val="0"/>
                <w:sz w:val="24"/>
                <w:szCs w:val="24"/>
              </w:rPr>
              <w:t>，不超过</w:t>
            </w:r>
            <w:r w:rsidRPr="009441DF">
              <w:rPr>
                <w:rFonts w:ascii="Times New Roman" w:eastAsia="等线" w:hAnsi="Times New Roman" w:cs="Times New Roman"/>
                <w:color w:val="000000"/>
                <w:kern w:val="0"/>
                <w:sz w:val="24"/>
                <w:szCs w:val="24"/>
              </w:rPr>
              <w:t>1.62</w:t>
            </w:r>
            <w:r w:rsidRPr="009441DF">
              <w:rPr>
                <w:rFonts w:ascii="Times New Roman" w:eastAsia="方正仿宋_GBK" w:hAnsi="Times New Roman" w:cs="Times New Roman"/>
                <w:color w:val="000000"/>
                <w:kern w:val="0"/>
                <w:sz w:val="24"/>
                <w:szCs w:val="24"/>
              </w:rPr>
              <w:t>元。</w:t>
            </w:r>
          </w:p>
        </w:tc>
        <w:tc>
          <w:tcPr>
            <w:tcW w:w="0" w:type="auto"/>
            <w:vAlign w:val="center"/>
            <w:hideMark/>
          </w:tcPr>
          <w:p w14:paraId="72CB7986" w14:textId="77777777" w:rsidR="007726E5" w:rsidRPr="009441DF" w:rsidRDefault="007726E5" w:rsidP="00302283">
            <w:pPr>
              <w:widowControl/>
              <w:rPr>
                <w:rFonts w:ascii="Times New Roman" w:eastAsia="等线" w:hAnsi="Times New Roman" w:cs="Times New Roman"/>
                <w:color w:val="000000"/>
                <w:kern w:val="0"/>
                <w:sz w:val="24"/>
                <w:szCs w:val="24"/>
              </w:rPr>
            </w:pPr>
            <w:r w:rsidRPr="009441DF">
              <w:rPr>
                <w:rFonts w:ascii="Times New Roman" w:eastAsia="仿宋" w:hAnsi="Times New Roman" w:cs="Times New Roman"/>
                <w:color w:val="000000"/>
                <w:kern w:val="0"/>
                <w:sz w:val="24"/>
              </w:rPr>
              <w:t>示范工程土建施工结束，进入单体调试</w:t>
            </w:r>
          </w:p>
        </w:tc>
      </w:tr>
      <w:tr w:rsidR="007726E5" w:rsidRPr="009441DF" w14:paraId="40634758" w14:textId="77777777" w:rsidTr="00120137">
        <w:trPr>
          <w:cantSplit/>
          <w:trHeight w:val="20"/>
        </w:trPr>
        <w:tc>
          <w:tcPr>
            <w:tcW w:w="0" w:type="auto"/>
            <w:vAlign w:val="center"/>
            <w:hideMark/>
          </w:tcPr>
          <w:p w14:paraId="7E6A8A0E"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2</w:t>
            </w:r>
          </w:p>
        </w:tc>
        <w:tc>
          <w:tcPr>
            <w:tcW w:w="0" w:type="auto"/>
            <w:vAlign w:val="center"/>
            <w:hideMark/>
          </w:tcPr>
          <w:p w14:paraId="583F331F"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断头</w:t>
            </w:r>
            <w:proofErr w:type="gramStart"/>
            <w:r w:rsidRPr="009441DF">
              <w:rPr>
                <w:rFonts w:ascii="Times New Roman" w:eastAsia="方正仿宋_GBK" w:hAnsi="Times New Roman" w:cs="Times New Roman"/>
                <w:color w:val="000000"/>
                <w:kern w:val="0"/>
                <w:sz w:val="24"/>
                <w:szCs w:val="24"/>
              </w:rPr>
              <w:t>浜</w:t>
            </w:r>
            <w:proofErr w:type="gramEnd"/>
            <w:r w:rsidRPr="009441DF">
              <w:rPr>
                <w:rFonts w:ascii="Times New Roman" w:eastAsia="方正仿宋_GBK" w:hAnsi="Times New Roman" w:cs="Times New Roman"/>
                <w:color w:val="000000"/>
                <w:kern w:val="0"/>
                <w:sz w:val="24"/>
                <w:szCs w:val="24"/>
              </w:rPr>
              <w:t>型滞留河道治理和生态净化工程示范</w:t>
            </w:r>
          </w:p>
        </w:tc>
        <w:tc>
          <w:tcPr>
            <w:tcW w:w="0" w:type="auto"/>
            <w:vAlign w:val="center"/>
            <w:hideMark/>
          </w:tcPr>
          <w:p w14:paraId="0B991CBC"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南京大学</w:t>
            </w:r>
          </w:p>
        </w:tc>
        <w:tc>
          <w:tcPr>
            <w:tcW w:w="0" w:type="auto"/>
            <w:vAlign w:val="center"/>
            <w:hideMark/>
          </w:tcPr>
          <w:p w14:paraId="0BEFFE10" w14:textId="77777777" w:rsidR="007726E5" w:rsidRPr="009441DF" w:rsidRDefault="007726E5" w:rsidP="00302283">
            <w:pPr>
              <w:widowControl/>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1.</w:t>
            </w:r>
            <w:r w:rsidRPr="009441DF">
              <w:rPr>
                <w:rFonts w:ascii="Times New Roman" w:eastAsia="方正仿宋_GBK" w:hAnsi="Times New Roman" w:cs="Times New Roman"/>
                <w:color w:val="000000"/>
                <w:kern w:val="0"/>
                <w:sz w:val="24"/>
                <w:szCs w:val="24"/>
              </w:rPr>
              <w:t>示范工程治理河道规模需达到</w:t>
            </w:r>
            <w:r w:rsidRPr="009441DF">
              <w:rPr>
                <w:rFonts w:ascii="Times New Roman" w:eastAsia="等线" w:hAnsi="Times New Roman" w:cs="Times New Roman"/>
                <w:color w:val="000000"/>
                <w:kern w:val="0"/>
                <w:sz w:val="24"/>
                <w:szCs w:val="24"/>
              </w:rPr>
              <w:t>1280</w:t>
            </w:r>
            <w:r w:rsidRPr="009441DF">
              <w:rPr>
                <w:rFonts w:ascii="Times New Roman" w:eastAsia="方正仿宋_GBK" w:hAnsi="Times New Roman" w:cs="Times New Roman"/>
                <w:color w:val="000000"/>
                <w:kern w:val="0"/>
                <w:sz w:val="24"/>
                <w:szCs w:val="24"/>
              </w:rPr>
              <w:t>米，区块面积</w:t>
            </w:r>
            <w:r w:rsidRPr="009441DF">
              <w:rPr>
                <w:rFonts w:ascii="Times New Roman" w:eastAsia="等线" w:hAnsi="Times New Roman" w:cs="Times New Roman"/>
                <w:color w:val="000000"/>
                <w:kern w:val="0"/>
                <w:sz w:val="24"/>
                <w:szCs w:val="24"/>
              </w:rPr>
              <w:t>0.76 km</w:t>
            </w:r>
            <w:r w:rsidRPr="009441DF">
              <w:rPr>
                <w:rFonts w:ascii="Times New Roman" w:eastAsia="等线" w:hAnsi="Times New Roman" w:cs="Times New Roman"/>
                <w:color w:val="000000"/>
                <w:kern w:val="0"/>
                <w:sz w:val="24"/>
                <w:szCs w:val="24"/>
                <w:vertAlign w:val="superscript"/>
              </w:rPr>
              <w:t>2</w:t>
            </w:r>
            <w:r w:rsidRPr="009441DF">
              <w:rPr>
                <w:rFonts w:ascii="Times New Roman" w:eastAsia="方正仿宋_GBK" w:hAnsi="Times New Roman" w:cs="Times New Roman"/>
                <w:color w:val="000000"/>
                <w:kern w:val="0"/>
                <w:sz w:val="24"/>
                <w:szCs w:val="24"/>
              </w:rPr>
              <w:t>。</w:t>
            </w:r>
            <w:r w:rsidRPr="009441DF">
              <w:rPr>
                <w:rFonts w:ascii="Times New Roman" w:eastAsia="等线" w:hAnsi="Times New Roman" w:cs="Times New Roman"/>
                <w:color w:val="000000"/>
                <w:kern w:val="0"/>
                <w:sz w:val="24"/>
                <w:szCs w:val="24"/>
              </w:rPr>
              <w:t>2.</w:t>
            </w:r>
            <w:r w:rsidRPr="009441DF">
              <w:rPr>
                <w:rFonts w:ascii="Times New Roman" w:eastAsia="方正仿宋_GBK" w:hAnsi="Times New Roman" w:cs="Times New Roman"/>
                <w:color w:val="000000"/>
                <w:kern w:val="0"/>
                <w:sz w:val="24"/>
                <w:szCs w:val="24"/>
              </w:rPr>
              <w:t>示范工程需达到消灭河道黑臭的效果。</w:t>
            </w:r>
            <w:r w:rsidRPr="009441DF">
              <w:rPr>
                <w:rFonts w:ascii="Times New Roman" w:eastAsia="等线" w:hAnsi="Times New Roman" w:cs="Times New Roman"/>
                <w:color w:val="000000"/>
                <w:kern w:val="0"/>
                <w:sz w:val="24"/>
                <w:szCs w:val="24"/>
              </w:rPr>
              <w:t>3.</w:t>
            </w:r>
            <w:r w:rsidRPr="009441DF">
              <w:rPr>
                <w:rFonts w:ascii="Times New Roman" w:eastAsia="方正仿宋_GBK" w:hAnsi="Times New Roman" w:cs="Times New Roman"/>
                <w:color w:val="000000"/>
                <w:kern w:val="0"/>
                <w:sz w:val="24"/>
                <w:szCs w:val="24"/>
              </w:rPr>
              <w:t>河道溶解氧</w:t>
            </w:r>
            <w:r w:rsidRPr="009441DF">
              <w:rPr>
                <w:rFonts w:ascii="Times New Roman" w:eastAsia="等线" w:hAnsi="Times New Roman" w:cs="Times New Roman"/>
                <w:color w:val="000000"/>
                <w:kern w:val="0"/>
                <w:sz w:val="24"/>
                <w:szCs w:val="24"/>
              </w:rPr>
              <w:t>DO</w:t>
            </w:r>
            <w:r w:rsidRPr="009441DF">
              <w:rPr>
                <w:rFonts w:ascii="Times New Roman" w:eastAsia="方正仿宋_GBK" w:hAnsi="Times New Roman" w:cs="Times New Roman"/>
                <w:color w:val="000000"/>
                <w:kern w:val="0"/>
                <w:sz w:val="24"/>
                <w:szCs w:val="24"/>
              </w:rPr>
              <w:t>含量全年需高于</w:t>
            </w:r>
            <w:r w:rsidRPr="009441DF">
              <w:rPr>
                <w:rFonts w:ascii="Times New Roman" w:eastAsia="等线" w:hAnsi="Times New Roman" w:cs="Times New Roman"/>
                <w:color w:val="000000"/>
                <w:kern w:val="0"/>
                <w:sz w:val="24"/>
                <w:szCs w:val="24"/>
              </w:rPr>
              <w:t>2mg/L</w:t>
            </w:r>
            <w:r w:rsidRPr="009441DF">
              <w:rPr>
                <w:rFonts w:ascii="Times New Roman" w:eastAsia="方正仿宋_GBK" w:hAnsi="Times New Roman" w:cs="Times New Roman"/>
                <w:color w:val="000000"/>
                <w:kern w:val="0"/>
                <w:sz w:val="24"/>
                <w:szCs w:val="24"/>
              </w:rPr>
              <w:t>。</w:t>
            </w:r>
          </w:p>
        </w:tc>
        <w:tc>
          <w:tcPr>
            <w:tcW w:w="0" w:type="auto"/>
            <w:vAlign w:val="center"/>
            <w:hideMark/>
          </w:tcPr>
          <w:p w14:paraId="10F27445" w14:textId="77777777" w:rsidR="007726E5" w:rsidRPr="009441DF" w:rsidRDefault="007726E5" w:rsidP="00302283">
            <w:pPr>
              <w:widowControl/>
              <w:adjustRightInd w:val="0"/>
              <w:snapToGrid w:val="0"/>
              <w:rPr>
                <w:rFonts w:ascii="Times New Roman" w:eastAsia="仿宋" w:hAnsi="Times New Roman" w:cs="Times New Roman"/>
                <w:color w:val="000000"/>
                <w:kern w:val="0"/>
                <w:sz w:val="24"/>
              </w:rPr>
            </w:pPr>
            <w:r w:rsidRPr="007726E5">
              <w:rPr>
                <w:rFonts w:ascii="Times New Roman" w:eastAsia="仿宋" w:hAnsi="Times New Roman" w:cs="Times New Roman" w:hint="eastAsia"/>
                <w:color w:val="000000"/>
                <w:kern w:val="0"/>
                <w:sz w:val="24"/>
              </w:rPr>
              <w:t>施工阶段，河道工程施工基本完成，后续进行植物养护及设备安装。</w:t>
            </w:r>
          </w:p>
        </w:tc>
      </w:tr>
      <w:tr w:rsidR="007726E5" w:rsidRPr="009441DF" w14:paraId="215EF6F3" w14:textId="77777777" w:rsidTr="00120137">
        <w:trPr>
          <w:cantSplit/>
          <w:trHeight w:val="20"/>
        </w:trPr>
        <w:tc>
          <w:tcPr>
            <w:tcW w:w="0" w:type="auto"/>
            <w:vAlign w:val="center"/>
            <w:hideMark/>
          </w:tcPr>
          <w:p w14:paraId="3BB4D15D"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3</w:t>
            </w:r>
          </w:p>
        </w:tc>
        <w:tc>
          <w:tcPr>
            <w:tcW w:w="0" w:type="auto"/>
            <w:vAlign w:val="center"/>
            <w:hideMark/>
          </w:tcPr>
          <w:p w14:paraId="22D0A0D2"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连通型滞留河道强化净化工程示范</w:t>
            </w:r>
          </w:p>
        </w:tc>
        <w:tc>
          <w:tcPr>
            <w:tcW w:w="0" w:type="auto"/>
            <w:vAlign w:val="center"/>
            <w:hideMark/>
          </w:tcPr>
          <w:p w14:paraId="38B66F6E"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南京大学</w:t>
            </w:r>
          </w:p>
        </w:tc>
        <w:tc>
          <w:tcPr>
            <w:tcW w:w="0" w:type="auto"/>
            <w:vAlign w:val="center"/>
            <w:hideMark/>
          </w:tcPr>
          <w:p w14:paraId="49DDB251" w14:textId="77777777" w:rsidR="007726E5" w:rsidRPr="009441DF" w:rsidRDefault="007726E5" w:rsidP="00302283">
            <w:pPr>
              <w:widowControl/>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1.</w:t>
            </w:r>
            <w:r w:rsidRPr="009441DF">
              <w:rPr>
                <w:rFonts w:ascii="Times New Roman" w:eastAsia="方正仿宋_GBK" w:hAnsi="Times New Roman" w:cs="Times New Roman"/>
                <w:color w:val="000000"/>
                <w:kern w:val="0"/>
                <w:sz w:val="24"/>
                <w:szCs w:val="24"/>
              </w:rPr>
              <w:t>示范工程治理河道规模需达到长</w:t>
            </w:r>
            <w:r w:rsidRPr="009441DF">
              <w:rPr>
                <w:rFonts w:ascii="Times New Roman" w:eastAsia="等线" w:hAnsi="Times New Roman" w:cs="Times New Roman"/>
                <w:color w:val="000000"/>
                <w:kern w:val="0"/>
                <w:sz w:val="24"/>
                <w:szCs w:val="24"/>
              </w:rPr>
              <w:t>2830</w:t>
            </w:r>
            <w:r w:rsidRPr="009441DF">
              <w:rPr>
                <w:rFonts w:ascii="Times New Roman" w:eastAsia="方正仿宋_GBK" w:hAnsi="Times New Roman" w:cs="Times New Roman"/>
                <w:color w:val="000000"/>
                <w:kern w:val="0"/>
                <w:sz w:val="24"/>
                <w:szCs w:val="24"/>
              </w:rPr>
              <w:t>米，区块面积</w:t>
            </w:r>
            <w:r w:rsidRPr="009441DF">
              <w:rPr>
                <w:rFonts w:ascii="Times New Roman" w:eastAsia="等线" w:hAnsi="Times New Roman" w:cs="Times New Roman"/>
                <w:color w:val="000000"/>
                <w:kern w:val="0"/>
                <w:sz w:val="24"/>
                <w:szCs w:val="24"/>
              </w:rPr>
              <w:t>3.6km</w:t>
            </w:r>
            <w:r w:rsidRPr="009441DF">
              <w:rPr>
                <w:rFonts w:ascii="Times New Roman" w:eastAsia="等线" w:hAnsi="Times New Roman" w:cs="Times New Roman"/>
                <w:color w:val="000000"/>
                <w:kern w:val="0"/>
                <w:sz w:val="24"/>
                <w:szCs w:val="24"/>
                <w:vertAlign w:val="superscript"/>
              </w:rPr>
              <w:t>2</w:t>
            </w:r>
            <w:r w:rsidRPr="009441DF">
              <w:rPr>
                <w:rFonts w:ascii="Times New Roman" w:eastAsia="方正仿宋_GBK" w:hAnsi="Times New Roman" w:cs="Times New Roman"/>
                <w:color w:val="000000"/>
                <w:kern w:val="0"/>
                <w:sz w:val="24"/>
                <w:szCs w:val="24"/>
              </w:rPr>
              <w:t>。</w:t>
            </w:r>
            <w:r w:rsidRPr="009441DF">
              <w:rPr>
                <w:rFonts w:ascii="Times New Roman" w:eastAsia="等线" w:hAnsi="Times New Roman" w:cs="Times New Roman"/>
                <w:color w:val="000000"/>
                <w:kern w:val="0"/>
                <w:sz w:val="24"/>
                <w:szCs w:val="24"/>
              </w:rPr>
              <w:t>2.</w:t>
            </w:r>
            <w:r w:rsidRPr="009441DF">
              <w:rPr>
                <w:rFonts w:ascii="Times New Roman" w:eastAsia="方正仿宋_GBK" w:hAnsi="Times New Roman" w:cs="Times New Roman"/>
                <w:color w:val="000000"/>
                <w:kern w:val="0"/>
                <w:sz w:val="24"/>
                <w:szCs w:val="24"/>
              </w:rPr>
              <w:t>示范工程需达到消灭河道黑臭的效果。</w:t>
            </w:r>
            <w:r w:rsidRPr="009441DF">
              <w:rPr>
                <w:rFonts w:ascii="Times New Roman" w:eastAsia="等线" w:hAnsi="Times New Roman" w:cs="Times New Roman"/>
                <w:color w:val="000000"/>
                <w:kern w:val="0"/>
                <w:sz w:val="24"/>
                <w:szCs w:val="24"/>
              </w:rPr>
              <w:t>3.</w:t>
            </w:r>
            <w:r w:rsidRPr="009441DF">
              <w:rPr>
                <w:rFonts w:ascii="Times New Roman" w:eastAsia="方正仿宋_GBK" w:hAnsi="Times New Roman" w:cs="Times New Roman"/>
                <w:color w:val="000000"/>
                <w:kern w:val="0"/>
                <w:sz w:val="24"/>
                <w:szCs w:val="24"/>
              </w:rPr>
              <w:t>河道溶解氧</w:t>
            </w:r>
            <w:r w:rsidRPr="009441DF">
              <w:rPr>
                <w:rFonts w:ascii="Times New Roman" w:eastAsia="等线" w:hAnsi="Times New Roman" w:cs="Times New Roman"/>
                <w:color w:val="000000"/>
                <w:kern w:val="0"/>
                <w:sz w:val="24"/>
                <w:szCs w:val="24"/>
              </w:rPr>
              <w:t>DO</w:t>
            </w:r>
            <w:r w:rsidRPr="009441DF">
              <w:rPr>
                <w:rFonts w:ascii="Times New Roman" w:eastAsia="方正仿宋_GBK" w:hAnsi="Times New Roman" w:cs="Times New Roman"/>
                <w:color w:val="000000"/>
                <w:kern w:val="0"/>
                <w:sz w:val="24"/>
                <w:szCs w:val="24"/>
              </w:rPr>
              <w:t>含量全年需高于</w:t>
            </w:r>
            <w:r w:rsidRPr="009441DF">
              <w:rPr>
                <w:rFonts w:ascii="Times New Roman" w:eastAsia="等线" w:hAnsi="Times New Roman" w:cs="Times New Roman"/>
                <w:color w:val="000000"/>
                <w:kern w:val="0"/>
                <w:sz w:val="24"/>
                <w:szCs w:val="24"/>
              </w:rPr>
              <w:t>2mg/L</w:t>
            </w:r>
            <w:r w:rsidRPr="009441DF">
              <w:rPr>
                <w:rFonts w:ascii="Times New Roman" w:eastAsia="方正仿宋_GBK" w:hAnsi="Times New Roman" w:cs="Times New Roman"/>
                <w:color w:val="000000"/>
                <w:kern w:val="0"/>
                <w:sz w:val="24"/>
                <w:szCs w:val="24"/>
              </w:rPr>
              <w:t>。</w:t>
            </w:r>
          </w:p>
        </w:tc>
        <w:tc>
          <w:tcPr>
            <w:tcW w:w="0" w:type="auto"/>
            <w:vAlign w:val="center"/>
            <w:hideMark/>
          </w:tcPr>
          <w:p w14:paraId="590EA1B8" w14:textId="77777777" w:rsidR="007726E5" w:rsidRPr="009441DF" w:rsidRDefault="007726E5" w:rsidP="00302283">
            <w:pPr>
              <w:widowControl/>
              <w:rPr>
                <w:rFonts w:ascii="Times New Roman" w:eastAsia="等线" w:hAnsi="Times New Roman" w:cs="Times New Roman"/>
                <w:color w:val="000000"/>
                <w:kern w:val="0"/>
                <w:sz w:val="24"/>
                <w:szCs w:val="24"/>
              </w:rPr>
            </w:pPr>
            <w:r w:rsidRPr="009441DF">
              <w:rPr>
                <w:rFonts w:ascii="Times New Roman" w:eastAsia="仿宋" w:hAnsi="Times New Roman" w:cs="Times New Roman"/>
                <w:color w:val="000000"/>
                <w:kern w:val="0"/>
                <w:sz w:val="24"/>
              </w:rPr>
              <w:t>示范工程六月底前结束施工，准备定期的维护方案。</w:t>
            </w:r>
          </w:p>
        </w:tc>
      </w:tr>
      <w:tr w:rsidR="007726E5" w:rsidRPr="009441DF" w14:paraId="0139E5AE" w14:textId="77777777" w:rsidTr="00120137">
        <w:trPr>
          <w:cantSplit/>
          <w:trHeight w:val="20"/>
        </w:trPr>
        <w:tc>
          <w:tcPr>
            <w:tcW w:w="0" w:type="auto"/>
            <w:vAlign w:val="center"/>
            <w:hideMark/>
          </w:tcPr>
          <w:p w14:paraId="5334795B"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4</w:t>
            </w:r>
          </w:p>
        </w:tc>
        <w:tc>
          <w:tcPr>
            <w:tcW w:w="0" w:type="auto"/>
            <w:vAlign w:val="center"/>
            <w:hideMark/>
          </w:tcPr>
          <w:p w14:paraId="1F2070ED" w14:textId="77777777" w:rsidR="007726E5" w:rsidRPr="009441DF" w:rsidRDefault="007726E5" w:rsidP="00302283">
            <w:pPr>
              <w:widowControl/>
              <w:jc w:val="center"/>
              <w:rPr>
                <w:rFonts w:ascii="Times New Roman" w:eastAsia="等线" w:hAnsi="Times New Roman" w:cs="Times New Roman"/>
                <w:color w:val="000000"/>
                <w:kern w:val="0"/>
                <w:sz w:val="24"/>
                <w:szCs w:val="24"/>
              </w:rPr>
            </w:pPr>
            <w:proofErr w:type="gramStart"/>
            <w:r w:rsidRPr="009441DF">
              <w:rPr>
                <w:rFonts w:ascii="Times New Roman" w:eastAsia="方正仿宋_GBK" w:hAnsi="Times New Roman" w:cs="Times New Roman"/>
                <w:color w:val="000000"/>
                <w:kern w:val="0"/>
                <w:sz w:val="24"/>
                <w:szCs w:val="24"/>
              </w:rPr>
              <w:t>张塘河</w:t>
            </w:r>
            <w:proofErr w:type="gramEnd"/>
            <w:r w:rsidRPr="009441DF">
              <w:rPr>
                <w:rFonts w:ascii="Times New Roman" w:eastAsia="方正仿宋_GBK" w:hAnsi="Times New Roman" w:cs="Times New Roman"/>
                <w:color w:val="000000"/>
                <w:kern w:val="0"/>
                <w:sz w:val="24"/>
                <w:szCs w:val="24"/>
              </w:rPr>
              <w:t>河网、徐塘桥河、古市</w:t>
            </w:r>
            <w:proofErr w:type="gramStart"/>
            <w:r w:rsidRPr="009441DF">
              <w:rPr>
                <w:rFonts w:ascii="Times New Roman" w:eastAsia="方正仿宋_GBK" w:hAnsi="Times New Roman" w:cs="Times New Roman"/>
                <w:color w:val="000000"/>
                <w:kern w:val="0"/>
                <w:sz w:val="24"/>
                <w:szCs w:val="24"/>
              </w:rPr>
              <w:t>桥港净</w:t>
            </w:r>
            <w:proofErr w:type="gramEnd"/>
            <w:r w:rsidRPr="009441DF">
              <w:rPr>
                <w:rFonts w:ascii="Times New Roman" w:eastAsia="方正仿宋_GBK" w:hAnsi="Times New Roman" w:cs="Times New Roman"/>
                <w:color w:val="000000"/>
                <w:kern w:val="0"/>
                <w:sz w:val="24"/>
                <w:szCs w:val="24"/>
              </w:rPr>
              <w:t>污容量提升及绿色生态廊道构建综合示范</w:t>
            </w:r>
          </w:p>
        </w:tc>
        <w:tc>
          <w:tcPr>
            <w:tcW w:w="0" w:type="auto"/>
            <w:vAlign w:val="center"/>
            <w:hideMark/>
          </w:tcPr>
          <w:p w14:paraId="3A98F7E9"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河海大学</w:t>
            </w:r>
          </w:p>
        </w:tc>
        <w:tc>
          <w:tcPr>
            <w:tcW w:w="0" w:type="auto"/>
            <w:vAlign w:val="center"/>
            <w:hideMark/>
          </w:tcPr>
          <w:p w14:paraId="196B67E2" w14:textId="77777777" w:rsidR="007726E5" w:rsidRPr="009441DF" w:rsidRDefault="007726E5" w:rsidP="00302283">
            <w:pPr>
              <w:widowControl/>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1.</w:t>
            </w:r>
            <w:r w:rsidRPr="009441DF">
              <w:rPr>
                <w:rFonts w:ascii="Times New Roman" w:eastAsia="方正仿宋_GBK" w:hAnsi="Times New Roman" w:cs="Times New Roman"/>
                <w:color w:val="000000"/>
                <w:kern w:val="0"/>
                <w:sz w:val="24"/>
                <w:szCs w:val="24"/>
              </w:rPr>
              <w:t>示范工程修复河道长度需大于</w:t>
            </w:r>
            <w:r w:rsidRPr="009441DF">
              <w:rPr>
                <w:rFonts w:ascii="Times New Roman" w:eastAsia="等线" w:hAnsi="Times New Roman" w:cs="Times New Roman"/>
                <w:color w:val="000000"/>
                <w:kern w:val="0"/>
                <w:sz w:val="24"/>
                <w:szCs w:val="24"/>
              </w:rPr>
              <w:t>10km</w:t>
            </w:r>
            <w:r w:rsidRPr="009441DF">
              <w:rPr>
                <w:rFonts w:ascii="Times New Roman" w:eastAsia="方正仿宋_GBK" w:hAnsi="Times New Roman" w:cs="Times New Roman"/>
                <w:color w:val="000000"/>
                <w:kern w:val="0"/>
                <w:sz w:val="24"/>
                <w:szCs w:val="24"/>
              </w:rPr>
              <w:t>。</w:t>
            </w:r>
            <w:r w:rsidRPr="009441DF">
              <w:rPr>
                <w:rFonts w:ascii="Times New Roman" w:eastAsia="等线" w:hAnsi="Times New Roman" w:cs="Times New Roman"/>
                <w:color w:val="000000"/>
                <w:kern w:val="0"/>
                <w:sz w:val="24"/>
                <w:szCs w:val="24"/>
              </w:rPr>
              <w:t>2.</w:t>
            </w:r>
            <w:r w:rsidRPr="009441DF">
              <w:rPr>
                <w:rFonts w:ascii="Times New Roman" w:eastAsia="方正仿宋_GBK" w:hAnsi="Times New Roman" w:cs="Times New Roman"/>
                <w:color w:val="000000"/>
                <w:kern w:val="0"/>
                <w:sz w:val="24"/>
                <w:szCs w:val="24"/>
              </w:rPr>
              <w:t>河道氮磷浓度与</w:t>
            </w:r>
            <w:r w:rsidRPr="009441DF">
              <w:rPr>
                <w:rFonts w:ascii="Times New Roman" w:eastAsia="等线" w:hAnsi="Times New Roman" w:cs="Times New Roman"/>
                <w:color w:val="000000"/>
                <w:kern w:val="0"/>
                <w:sz w:val="24"/>
                <w:szCs w:val="24"/>
              </w:rPr>
              <w:t>2016</w:t>
            </w:r>
            <w:r w:rsidRPr="009441DF">
              <w:rPr>
                <w:rFonts w:ascii="Times New Roman" w:eastAsia="方正仿宋_GBK" w:hAnsi="Times New Roman" w:cs="Times New Roman"/>
                <w:color w:val="000000"/>
                <w:kern w:val="0"/>
                <w:sz w:val="24"/>
                <w:szCs w:val="24"/>
              </w:rPr>
              <w:t>年相比降低</w:t>
            </w:r>
            <w:r w:rsidRPr="009441DF">
              <w:rPr>
                <w:rFonts w:ascii="Times New Roman" w:eastAsia="等线" w:hAnsi="Times New Roman" w:cs="Times New Roman"/>
                <w:color w:val="000000"/>
                <w:kern w:val="0"/>
                <w:sz w:val="24"/>
                <w:szCs w:val="24"/>
              </w:rPr>
              <w:t>15%</w:t>
            </w:r>
            <w:r w:rsidRPr="009441DF">
              <w:rPr>
                <w:rFonts w:ascii="Times New Roman" w:eastAsia="方正仿宋_GBK" w:hAnsi="Times New Roman" w:cs="Times New Roman"/>
                <w:color w:val="000000"/>
                <w:kern w:val="0"/>
                <w:sz w:val="24"/>
                <w:szCs w:val="24"/>
              </w:rPr>
              <w:t>。</w:t>
            </w:r>
          </w:p>
        </w:tc>
        <w:tc>
          <w:tcPr>
            <w:tcW w:w="0" w:type="auto"/>
            <w:vAlign w:val="center"/>
            <w:hideMark/>
          </w:tcPr>
          <w:p w14:paraId="487D1275" w14:textId="652D8020" w:rsidR="007726E5" w:rsidRPr="009441DF" w:rsidRDefault="00726049" w:rsidP="00302283">
            <w:pPr>
              <w:widowControl/>
              <w:adjustRightInd w:val="0"/>
              <w:snapToGrid w:val="0"/>
              <w:rPr>
                <w:rFonts w:ascii="Times New Roman" w:eastAsia="等线" w:hAnsi="Times New Roman" w:cs="Times New Roman"/>
                <w:color w:val="000000"/>
                <w:kern w:val="0"/>
                <w:sz w:val="24"/>
                <w:szCs w:val="24"/>
              </w:rPr>
            </w:pPr>
            <w:r w:rsidRPr="00726049">
              <w:rPr>
                <w:rFonts w:ascii="Times New Roman" w:eastAsia="仿宋" w:hAnsi="Times New Roman" w:cs="Times New Roman" w:hint="eastAsia"/>
                <w:color w:val="000000" w:themeColor="text1"/>
                <w:kern w:val="0"/>
                <w:sz w:val="24"/>
              </w:rPr>
              <w:t>设计阶段，预计</w:t>
            </w:r>
            <w:r w:rsidRPr="00726049">
              <w:rPr>
                <w:rFonts w:ascii="Times New Roman" w:eastAsia="仿宋" w:hAnsi="Times New Roman" w:cs="Times New Roman"/>
                <w:color w:val="000000" w:themeColor="text1"/>
                <w:kern w:val="0"/>
                <w:sz w:val="24"/>
              </w:rPr>
              <w:t>7</w:t>
            </w:r>
            <w:r w:rsidRPr="00726049">
              <w:rPr>
                <w:rFonts w:ascii="Times New Roman" w:eastAsia="仿宋" w:hAnsi="Times New Roman" w:cs="Times New Roman"/>
                <w:color w:val="000000" w:themeColor="text1"/>
                <w:kern w:val="0"/>
                <w:sz w:val="24"/>
              </w:rPr>
              <w:t>月份开始施工。</w:t>
            </w:r>
          </w:p>
        </w:tc>
      </w:tr>
      <w:tr w:rsidR="007726E5" w:rsidRPr="009441DF" w14:paraId="6B691B29" w14:textId="77777777" w:rsidTr="00120137">
        <w:trPr>
          <w:cantSplit/>
          <w:trHeight w:val="20"/>
        </w:trPr>
        <w:tc>
          <w:tcPr>
            <w:tcW w:w="0" w:type="auto"/>
            <w:vAlign w:val="center"/>
            <w:hideMark/>
          </w:tcPr>
          <w:p w14:paraId="252CE927"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5</w:t>
            </w:r>
          </w:p>
        </w:tc>
        <w:tc>
          <w:tcPr>
            <w:tcW w:w="0" w:type="auto"/>
            <w:vAlign w:val="center"/>
            <w:hideMark/>
          </w:tcPr>
          <w:p w14:paraId="46F945B3"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望虞河西岸河网区干流河道水生植被群落重建工程示范</w:t>
            </w:r>
          </w:p>
        </w:tc>
        <w:tc>
          <w:tcPr>
            <w:tcW w:w="0" w:type="auto"/>
            <w:vAlign w:val="center"/>
            <w:hideMark/>
          </w:tcPr>
          <w:p w14:paraId="63F3C2C6"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南京大学</w:t>
            </w:r>
          </w:p>
        </w:tc>
        <w:tc>
          <w:tcPr>
            <w:tcW w:w="0" w:type="auto"/>
            <w:vAlign w:val="center"/>
            <w:hideMark/>
          </w:tcPr>
          <w:p w14:paraId="198406E4" w14:textId="77777777" w:rsidR="007726E5" w:rsidRPr="009441DF" w:rsidRDefault="007726E5" w:rsidP="00302283">
            <w:pPr>
              <w:widowControl/>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1.</w:t>
            </w:r>
            <w:r w:rsidRPr="009441DF">
              <w:rPr>
                <w:rFonts w:ascii="Times New Roman" w:eastAsia="方正仿宋_GBK" w:hAnsi="Times New Roman" w:cs="Times New Roman"/>
                <w:color w:val="000000"/>
                <w:kern w:val="0"/>
                <w:sz w:val="24"/>
                <w:szCs w:val="24"/>
              </w:rPr>
              <w:t>示范工程修复河道长度需大于</w:t>
            </w:r>
            <w:r w:rsidRPr="009441DF">
              <w:rPr>
                <w:rFonts w:ascii="Times New Roman" w:eastAsia="等线" w:hAnsi="Times New Roman" w:cs="Times New Roman"/>
                <w:color w:val="000000"/>
                <w:kern w:val="0"/>
                <w:sz w:val="24"/>
                <w:szCs w:val="24"/>
              </w:rPr>
              <w:t>10km</w:t>
            </w:r>
            <w:r w:rsidRPr="009441DF">
              <w:rPr>
                <w:rFonts w:ascii="Times New Roman" w:eastAsia="方正仿宋_GBK" w:hAnsi="Times New Roman" w:cs="Times New Roman"/>
                <w:color w:val="000000"/>
                <w:kern w:val="0"/>
                <w:sz w:val="24"/>
                <w:szCs w:val="24"/>
              </w:rPr>
              <w:t>。</w:t>
            </w:r>
            <w:r w:rsidRPr="009441DF">
              <w:rPr>
                <w:rFonts w:ascii="Times New Roman" w:eastAsia="等线" w:hAnsi="Times New Roman" w:cs="Times New Roman"/>
                <w:color w:val="000000"/>
                <w:kern w:val="0"/>
                <w:sz w:val="24"/>
                <w:szCs w:val="24"/>
              </w:rPr>
              <w:t>2.</w:t>
            </w:r>
            <w:r w:rsidRPr="009441DF">
              <w:rPr>
                <w:rFonts w:ascii="Times New Roman" w:eastAsia="方正仿宋_GBK" w:hAnsi="Times New Roman" w:cs="Times New Roman"/>
                <w:color w:val="000000"/>
                <w:kern w:val="0"/>
                <w:sz w:val="24"/>
                <w:szCs w:val="24"/>
              </w:rPr>
              <w:t>近岸（距离岸</w:t>
            </w:r>
            <w:r w:rsidRPr="009441DF">
              <w:rPr>
                <w:rFonts w:ascii="Times New Roman" w:eastAsia="等线" w:hAnsi="Times New Roman" w:cs="Times New Roman"/>
                <w:color w:val="000000"/>
                <w:kern w:val="0"/>
                <w:sz w:val="24"/>
                <w:szCs w:val="24"/>
              </w:rPr>
              <w:t>2m</w:t>
            </w:r>
            <w:r w:rsidRPr="009441DF">
              <w:rPr>
                <w:rFonts w:ascii="Times New Roman" w:eastAsia="方正仿宋_GBK" w:hAnsi="Times New Roman" w:cs="Times New Roman"/>
                <w:color w:val="000000"/>
                <w:kern w:val="0"/>
                <w:sz w:val="24"/>
                <w:szCs w:val="24"/>
              </w:rPr>
              <w:t>以内）水域水生植被覆盖度达到</w:t>
            </w:r>
            <w:r w:rsidRPr="009441DF">
              <w:rPr>
                <w:rFonts w:ascii="Times New Roman" w:eastAsia="等线" w:hAnsi="Times New Roman" w:cs="Times New Roman"/>
                <w:color w:val="000000"/>
                <w:kern w:val="0"/>
                <w:sz w:val="24"/>
                <w:szCs w:val="24"/>
              </w:rPr>
              <w:t>40%</w:t>
            </w:r>
            <w:r w:rsidRPr="009441DF">
              <w:rPr>
                <w:rFonts w:ascii="Times New Roman" w:eastAsia="方正仿宋_GBK" w:hAnsi="Times New Roman" w:cs="Times New Roman"/>
                <w:color w:val="000000"/>
                <w:kern w:val="0"/>
                <w:sz w:val="24"/>
                <w:szCs w:val="24"/>
              </w:rPr>
              <w:t>，生物多样性指数比生态修复前提高</w:t>
            </w:r>
            <w:r w:rsidRPr="009441DF">
              <w:rPr>
                <w:rFonts w:ascii="Times New Roman" w:eastAsia="等线" w:hAnsi="Times New Roman" w:cs="Times New Roman"/>
                <w:color w:val="000000"/>
                <w:kern w:val="0"/>
                <w:sz w:val="24"/>
                <w:szCs w:val="24"/>
              </w:rPr>
              <w:t>30%</w:t>
            </w:r>
            <w:r w:rsidRPr="009441DF">
              <w:rPr>
                <w:rFonts w:ascii="Times New Roman" w:eastAsia="方正仿宋_GBK" w:hAnsi="Times New Roman" w:cs="Times New Roman"/>
                <w:color w:val="000000"/>
                <w:kern w:val="0"/>
                <w:sz w:val="24"/>
                <w:szCs w:val="24"/>
              </w:rPr>
              <w:t>。</w:t>
            </w:r>
          </w:p>
        </w:tc>
        <w:tc>
          <w:tcPr>
            <w:tcW w:w="0" w:type="auto"/>
            <w:vAlign w:val="center"/>
            <w:hideMark/>
          </w:tcPr>
          <w:p w14:paraId="79090DF3" w14:textId="03A6FDB5" w:rsidR="007726E5" w:rsidRPr="009441DF" w:rsidRDefault="005E40A7" w:rsidP="00302283">
            <w:pPr>
              <w:widowControl/>
              <w:rPr>
                <w:rFonts w:ascii="Times New Roman" w:eastAsia="等线" w:hAnsi="Times New Roman" w:cs="Times New Roman"/>
                <w:color w:val="000000"/>
                <w:kern w:val="0"/>
                <w:sz w:val="24"/>
                <w:szCs w:val="24"/>
              </w:rPr>
            </w:pPr>
            <w:r w:rsidRPr="00726049">
              <w:rPr>
                <w:rFonts w:ascii="Times New Roman" w:eastAsia="仿宋" w:hAnsi="Times New Roman" w:cs="Times New Roman" w:hint="eastAsia"/>
                <w:color w:val="000000"/>
                <w:kern w:val="0"/>
                <w:sz w:val="24"/>
              </w:rPr>
              <w:t>施工阶段，所有新增河道示范工程建设预计</w:t>
            </w:r>
            <w:r w:rsidRPr="00726049">
              <w:rPr>
                <w:rFonts w:ascii="Times New Roman" w:eastAsia="仿宋" w:hAnsi="Times New Roman" w:cs="Times New Roman"/>
                <w:color w:val="000000"/>
                <w:kern w:val="0"/>
                <w:sz w:val="24"/>
              </w:rPr>
              <w:t>12</w:t>
            </w:r>
            <w:r w:rsidRPr="00726049">
              <w:rPr>
                <w:rFonts w:ascii="Times New Roman" w:eastAsia="仿宋" w:hAnsi="Times New Roman" w:cs="Times New Roman"/>
                <w:color w:val="000000"/>
                <w:kern w:val="0"/>
                <w:sz w:val="24"/>
              </w:rPr>
              <w:t>月完成。</w:t>
            </w:r>
          </w:p>
        </w:tc>
      </w:tr>
      <w:tr w:rsidR="007726E5" w:rsidRPr="009441DF" w14:paraId="3173F57C" w14:textId="77777777" w:rsidTr="00120137">
        <w:trPr>
          <w:cantSplit/>
          <w:trHeight w:val="20"/>
        </w:trPr>
        <w:tc>
          <w:tcPr>
            <w:tcW w:w="0" w:type="auto"/>
            <w:vAlign w:val="center"/>
            <w:hideMark/>
          </w:tcPr>
          <w:p w14:paraId="3A43E5B6"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6</w:t>
            </w:r>
          </w:p>
        </w:tc>
        <w:tc>
          <w:tcPr>
            <w:tcW w:w="0" w:type="auto"/>
            <w:vAlign w:val="center"/>
            <w:hideMark/>
          </w:tcPr>
          <w:p w14:paraId="59D04DA8"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望虞河西部湖荡健康生态系统构建工程示范</w:t>
            </w:r>
          </w:p>
        </w:tc>
        <w:tc>
          <w:tcPr>
            <w:tcW w:w="0" w:type="auto"/>
            <w:vAlign w:val="center"/>
            <w:hideMark/>
          </w:tcPr>
          <w:p w14:paraId="27401E5E"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中国科学院地理与湖泊研究所</w:t>
            </w:r>
          </w:p>
        </w:tc>
        <w:tc>
          <w:tcPr>
            <w:tcW w:w="0" w:type="auto"/>
            <w:vAlign w:val="center"/>
            <w:hideMark/>
          </w:tcPr>
          <w:p w14:paraId="61D9CB0C" w14:textId="77777777" w:rsidR="007726E5" w:rsidRPr="009441DF" w:rsidRDefault="007726E5" w:rsidP="00302283">
            <w:pPr>
              <w:widowControl/>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1.</w:t>
            </w:r>
            <w:r w:rsidRPr="009441DF">
              <w:rPr>
                <w:rFonts w:ascii="Times New Roman" w:eastAsia="方正仿宋_GBK" w:hAnsi="Times New Roman" w:cs="Times New Roman"/>
                <w:color w:val="000000"/>
                <w:kern w:val="0"/>
                <w:sz w:val="24"/>
                <w:szCs w:val="24"/>
              </w:rPr>
              <w:t>示范工程建设规模需达到</w:t>
            </w:r>
            <w:r w:rsidRPr="009441DF">
              <w:rPr>
                <w:rFonts w:ascii="Times New Roman" w:eastAsia="等线" w:hAnsi="Times New Roman" w:cs="Times New Roman"/>
                <w:color w:val="000000"/>
                <w:kern w:val="0"/>
                <w:sz w:val="24"/>
                <w:szCs w:val="24"/>
              </w:rPr>
              <w:t>4500</w:t>
            </w:r>
            <w:r w:rsidRPr="009441DF">
              <w:rPr>
                <w:rFonts w:ascii="Times New Roman" w:eastAsia="方正仿宋_GBK" w:hAnsi="Times New Roman" w:cs="Times New Roman"/>
                <w:color w:val="000000"/>
                <w:kern w:val="0"/>
                <w:sz w:val="24"/>
                <w:szCs w:val="24"/>
              </w:rPr>
              <w:t>亩。</w:t>
            </w:r>
            <w:r w:rsidRPr="009441DF">
              <w:rPr>
                <w:rFonts w:ascii="Times New Roman" w:eastAsia="等线" w:hAnsi="Times New Roman" w:cs="Times New Roman"/>
                <w:color w:val="000000"/>
                <w:kern w:val="0"/>
                <w:sz w:val="24"/>
                <w:szCs w:val="24"/>
              </w:rPr>
              <w:t>2.</w:t>
            </w:r>
            <w:r w:rsidRPr="009441DF">
              <w:rPr>
                <w:rFonts w:ascii="Times New Roman" w:eastAsia="方正仿宋_GBK" w:hAnsi="Times New Roman" w:cs="Times New Roman"/>
                <w:color w:val="000000"/>
                <w:kern w:val="0"/>
                <w:sz w:val="24"/>
                <w:szCs w:val="24"/>
              </w:rPr>
              <w:t>示范核心区近岸水域（离岸不超过</w:t>
            </w:r>
            <w:r w:rsidRPr="009441DF">
              <w:rPr>
                <w:rFonts w:ascii="Times New Roman" w:eastAsia="等线" w:hAnsi="Times New Roman" w:cs="Times New Roman"/>
                <w:color w:val="000000"/>
                <w:kern w:val="0"/>
                <w:sz w:val="24"/>
                <w:szCs w:val="24"/>
              </w:rPr>
              <w:t>3m</w:t>
            </w:r>
            <w:r w:rsidRPr="009441DF">
              <w:rPr>
                <w:rFonts w:ascii="Times New Roman" w:eastAsia="方正仿宋_GBK" w:hAnsi="Times New Roman" w:cs="Times New Roman"/>
                <w:color w:val="000000"/>
                <w:kern w:val="0"/>
                <w:sz w:val="24"/>
                <w:szCs w:val="24"/>
              </w:rPr>
              <w:t>且水深不超过</w:t>
            </w:r>
            <w:r w:rsidRPr="009441DF">
              <w:rPr>
                <w:rFonts w:ascii="Times New Roman" w:eastAsia="等线" w:hAnsi="Times New Roman" w:cs="Times New Roman"/>
                <w:color w:val="000000"/>
                <w:kern w:val="0"/>
                <w:sz w:val="24"/>
                <w:szCs w:val="24"/>
              </w:rPr>
              <w:t>2m</w:t>
            </w:r>
            <w:r w:rsidRPr="009441DF">
              <w:rPr>
                <w:rFonts w:ascii="Times New Roman" w:eastAsia="方正仿宋_GBK" w:hAnsi="Times New Roman" w:cs="Times New Roman"/>
                <w:color w:val="000000"/>
                <w:kern w:val="0"/>
                <w:sz w:val="24"/>
                <w:szCs w:val="24"/>
              </w:rPr>
              <w:t>）水生植被覆盖率达到</w:t>
            </w:r>
            <w:r w:rsidRPr="009441DF">
              <w:rPr>
                <w:rFonts w:ascii="Times New Roman" w:eastAsia="等线" w:hAnsi="Times New Roman" w:cs="Times New Roman"/>
                <w:color w:val="000000"/>
                <w:kern w:val="0"/>
                <w:sz w:val="24"/>
                <w:szCs w:val="24"/>
              </w:rPr>
              <w:t>40%</w:t>
            </w:r>
            <w:r w:rsidRPr="009441DF">
              <w:rPr>
                <w:rFonts w:ascii="Times New Roman" w:eastAsia="方正仿宋_GBK" w:hAnsi="Times New Roman" w:cs="Times New Roman"/>
                <w:color w:val="000000"/>
                <w:kern w:val="0"/>
                <w:sz w:val="24"/>
                <w:szCs w:val="24"/>
              </w:rPr>
              <w:t>，生物多样性指数提高</w:t>
            </w:r>
            <w:r w:rsidRPr="009441DF">
              <w:rPr>
                <w:rFonts w:ascii="Times New Roman" w:eastAsia="等线" w:hAnsi="Times New Roman" w:cs="Times New Roman"/>
                <w:color w:val="000000"/>
                <w:kern w:val="0"/>
                <w:sz w:val="24"/>
                <w:szCs w:val="24"/>
              </w:rPr>
              <w:t>30%</w:t>
            </w:r>
            <w:r w:rsidRPr="009441DF">
              <w:rPr>
                <w:rFonts w:ascii="Times New Roman" w:eastAsia="方正仿宋_GBK" w:hAnsi="Times New Roman" w:cs="Times New Roman"/>
                <w:color w:val="000000"/>
                <w:kern w:val="0"/>
                <w:sz w:val="24"/>
                <w:szCs w:val="24"/>
              </w:rPr>
              <w:t>。</w:t>
            </w:r>
          </w:p>
        </w:tc>
        <w:tc>
          <w:tcPr>
            <w:tcW w:w="0" w:type="auto"/>
            <w:vAlign w:val="center"/>
            <w:hideMark/>
          </w:tcPr>
          <w:p w14:paraId="7B4F6F76" w14:textId="1900B4E5" w:rsidR="007726E5" w:rsidRPr="005E40A7" w:rsidRDefault="005E40A7" w:rsidP="00302283">
            <w:pPr>
              <w:widowControl/>
              <w:adjustRightInd w:val="0"/>
              <w:snapToGrid w:val="0"/>
              <w:rPr>
                <w:rFonts w:ascii="Times New Roman" w:eastAsia="仿宋" w:hAnsi="Times New Roman" w:cs="Times New Roman"/>
                <w:color w:val="000000"/>
                <w:kern w:val="0"/>
                <w:sz w:val="24"/>
              </w:rPr>
            </w:pPr>
            <w:r w:rsidRPr="005E40A7">
              <w:rPr>
                <w:rFonts w:ascii="Times New Roman" w:eastAsia="仿宋" w:hAnsi="Times New Roman" w:cs="Times New Roman" w:hint="eastAsia"/>
                <w:color w:val="000000"/>
                <w:kern w:val="0"/>
                <w:sz w:val="24"/>
              </w:rPr>
              <w:t>施工阶段，开展示范工程日常维护管理，开展水体透明度提升及水深自动监测装置布置调试。</w:t>
            </w:r>
          </w:p>
        </w:tc>
      </w:tr>
      <w:tr w:rsidR="007726E5" w:rsidRPr="009441DF" w14:paraId="2FF804F6" w14:textId="77777777" w:rsidTr="00120137">
        <w:trPr>
          <w:cantSplit/>
          <w:trHeight w:val="20"/>
        </w:trPr>
        <w:tc>
          <w:tcPr>
            <w:tcW w:w="0" w:type="auto"/>
            <w:vAlign w:val="center"/>
            <w:hideMark/>
          </w:tcPr>
          <w:p w14:paraId="489D5403"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lastRenderedPageBreak/>
              <w:t>7</w:t>
            </w:r>
          </w:p>
        </w:tc>
        <w:tc>
          <w:tcPr>
            <w:tcW w:w="0" w:type="auto"/>
            <w:vAlign w:val="center"/>
            <w:hideMark/>
          </w:tcPr>
          <w:p w14:paraId="56ACD93F"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河道水生态修复与实时诊断联动平台</w:t>
            </w:r>
          </w:p>
        </w:tc>
        <w:tc>
          <w:tcPr>
            <w:tcW w:w="0" w:type="auto"/>
            <w:vAlign w:val="center"/>
            <w:hideMark/>
          </w:tcPr>
          <w:p w14:paraId="40171DC7"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南京大学</w:t>
            </w:r>
          </w:p>
        </w:tc>
        <w:tc>
          <w:tcPr>
            <w:tcW w:w="0" w:type="auto"/>
            <w:vAlign w:val="center"/>
            <w:hideMark/>
          </w:tcPr>
          <w:p w14:paraId="51DE379B" w14:textId="77777777" w:rsidR="007726E5" w:rsidRPr="009441DF" w:rsidRDefault="007726E5" w:rsidP="00302283">
            <w:pPr>
              <w:widowControl/>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具有水生植被数据收集、分析评估、分级信息发布等功能，计算时间响应率从原来的</w:t>
            </w:r>
            <w:r w:rsidRPr="009441DF">
              <w:rPr>
                <w:rFonts w:ascii="Times New Roman" w:eastAsia="等线" w:hAnsi="Times New Roman" w:cs="Times New Roman"/>
                <w:color w:val="000000"/>
                <w:kern w:val="0"/>
                <w:sz w:val="24"/>
                <w:szCs w:val="24"/>
              </w:rPr>
              <w:t>15</w:t>
            </w:r>
            <w:r w:rsidRPr="009441DF">
              <w:rPr>
                <w:rFonts w:ascii="Times New Roman" w:eastAsia="方正仿宋_GBK" w:hAnsi="Times New Roman" w:cs="Times New Roman"/>
                <w:color w:val="000000"/>
                <w:kern w:val="0"/>
                <w:sz w:val="24"/>
                <w:szCs w:val="24"/>
              </w:rPr>
              <w:t>秒提高到小于</w:t>
            </w:r>
            <w:r w:rsidRPr="009441DF">
              <w:rPr>
                <w:rFonts w:ascii="Times New Roman" w:eastAsia="等线" w:hAnsi="Times New Roman" w:cs="Times New Roman"/>
                <w:color w:val="000000"/>
                <w:kern w:val="0"/>
                <w:sz w:val="24"/>
                <w:szCs w:val="24"/>
              </w:rPr>
              <w:t>1</w:t>
            </w:r>
            <w:r w:rsidRPr="009441DF">
              <w:rPr>
                <w:rFonts w:ascii="Times New Roman" w:eastAsia="方正仿宋_GBK" w:hAnsi="Times New Roman" w:cs="Times New Roman"/>
                <w:color w:val="000000"/>
                <w:kern w:val="0"/>
                <w:sz w:val="24"/>
                <w:szCs w:val="24"/>
              </w:rPr>
              <w:t>秒。</w:t>
            </w:r>
          </w:p>
        </w:tc>
        <w:tc>
          <w:tcPr>
            <w:tcW w:w="0" w:type="auto"/>
            <w:vAlign w:val="center"/>
            <w:hideMark/>
          </w:tcPr>
          <w:p w14:paraId="550806C1" w14:textId="5D7C0E22" w:rsidR="007726E5" w:rsidRPr="009441DF" w:rsidRDefault="005E40A7" w:rsidP="00302283">
            <w:pPr>
              <w:widowControl/>
              <w:rPr>
                <w:rFonts w:ascii="Times New Roman" w:eastAsia="等线" w:hAnsi="Times New Roman" w:cs="Times New Roman"/>
                <w:color w:val="000000"/>
                <w:kern w:val="0"/>
                <w:sz w:val="24"/>
                <w:szCs w:val="24"/>
              </w:rPr>
            </w:pPr>
            <w:r w:rsidRPr="009441DF">
              <w:rPr>
                <w:rFonts w:ascii="Times New Roman" w:eastAsia="仿宋" w:hAnsi="Times New Roman" w:cs="Times New Roman"/>
                <w:color w:val="000000"/>
                <w:kern w:val="0"/>
                <w:sz w:val="24"/>
              </w:rPr>
              <w:t>完成实时诊断技术和水生态完整性动态评估技术专家论证，并针对专家意见对技术体系进行了修正；编制了平台招标方案。</w:t>
            </w:r>
          </w:p>
        </w:tc>
      </w:tr>
      <w:tr w:rsidR="007726E5" w:rsidRPr="009441DF" w14:paraId="22703DE1" w14:textId="77777777" w:rsidTr="00120137">
        <w:trPr>
          <w:cantSplit/>
          <w:trHeight w:val="20"/>
        </w:trPr>
        <w:tc>
          <w:tcPr>
            <w:tcW w:w="0" w:type="auto"/>
            <w:vAlign w:val="center"/>
            <w:hideMark/>
          </w:tcPr>
          <w:p w14:paraId="58E32BF4"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8</w:t>
            </w:r>
          </w:p>
        </w:tc>
        <w:tc>
          <w:tcPr>
            <w:tcW w:w="0" w:type="auto"/>
            <w:vAlign w:val="center"/>
            <w:hideMark/>
          </w:tcPr>
          <w:p w14:paraId="1E1A20A3"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望虞河西岸河网区水系优化调控平台</w:t>
            </w:r>
          </w:p>
        </w:tc>
        <w:tc>
          <w:tcPr>
            <w:tcW w:w="0" w:type="auto"/>
            <w:vAlign w:val="center"/>
            <w:hideMark/>
          </w:tcPr>
          <w:p w14:paraId="6B62BD64" w14:textId="77777777" w:rsidR="007726E5" w:rsidRPr="009441DF" w:rsidRDefault="007726E5" w:rsidP="00302283">
            <w:pPr>
              <w:widowControl/>
              <w:jc w:val="center"/>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河海大学</w:t>
            </w:r>
          </w:p>
        </w:tc>
        <w:tc>
          <w:tcPr>
            <w:tcW w:w="0" w:type="auto"/>
            <w:vAlign w:val="center"/>
            <w:hideMark/>
          </w:tcPr>
          <w:p w14:paraId="46089DAA" w14:textId="77777777" w:rsidR="007726E5" w:rsidRPr="009441DF" w:rsidRDefault="007726E5" w:rsidP="00302283">
            <w:pPr>
              <w:widowControl/>
              <w:adjustRightInd w:val="0"/>
              <w:snapToGrid w:val="0"/>
              <w:rPr>
                <w:rFonts w:ascii="Times New Roman" w:eastAsia="等线" w:hAnsi="Times New Roman" w:cs="Times New Roman"/>
                <w:color w:val="000000"/>
                <w:kern w:val="0"/>
                <w:sz w:val="24"/>
                <w:szCs w:val="24"/>
              </w:rPr>
            </w:pPr>
            <w:r w:rsidRPr="009441DF">
              <w:rPr>
                <w:rFonts w:ascii="Times New Roman" w:eastAsia="方正仿宋_GBK" w:hAnsi="Times New Roman" w:cs="Times New Roman"/>
                <w:color w:val="000000"/>
                <w:kern w:val="0"/>
                <w:sz w:val="24"/>
                <w:szCs w:val="24"/>
              </w:rPr>
              <w:t>望虞河西岸</w:t>
            </w:r>
            <w:r w:rsidRPr="009441DF">
              <w:rPr>
                <w:rFonts w:ascii="Times New Roman" w:eastAsia="等线" w:hAnsi="Times New Roman" w:cs="Times New Roman"/>
                <w:color w:val="000000"/>
                <w:kern w:val="0"/>
                <w:sz w:val="24"/>
                <w:szCs w:val="24"/>
              </w:rPr>
              <w:t>500km</w:t>
            </w:r>
            <w:r w:rsidRPr="009441DF">
              <w:rPr>
                <w:rFonts w:ascii="Times New Roman" w:eastAsia="等线" w:hAnsi="Times New Roman" w:cs="Times New Roman"/>
                <w:color w:val="000000"/>
                <w:kern w:val="0"/>
                <w:sz w:val="24"/>
                <w:szCs w:val="24"/>
                <w:vertAlign w:val="superscript"/>
              </w:rPr>
              <w:t>2</w:t>
            </w:r>
            <w:r w:rsidRPr="009441DF">
              <w:rPr>
                <w:rFonts w:ascii="Times New Roman" w:eastAsia="方正仿宋_GBK" w:hAnsi="Times New Roman" w:cs="Times New Roman"/>
                <w:color w:val="000000"/>
                <w:kern w:val="0"/>
                <w:sz w:val="24"/>
                <w:szCs w:val="24"/>
              </w:rPr>
              <w:t>，较现有水利调度方式水资源调控精度提升</w:t>
            </w:r>
            <w:r w:rsidRPr="009441DF">
              <w:rPr>
                <w:rFonts w:ascii="Times New Roman" w:eastAsia="等线" w:hAnsi="Times New Roman" w:cs="Times New Roman"/>
                <w:color w:val="000000"/>
                <w:kern w:val="0"/>
                <w:sz w:val="24"/>
                <w:szCs w:val="24"/>
              </w:rPr>
              <w:t>15%</w:t>
            </w:r>
            <w:r w:rsidRPr="009441DF">
              <w:rPr>
                <w:rFonts w:ascii="Times New Roman" w:eastAsia="方正仿宋_GBK" w:hAnsi="Times New Roman" w:cs="Times New Roman"/>
                <w:color w:val="000000"/>
                <w:kern w:val="0"/>
                <w:sz w:val="24"/>
                <w:szCs w:val="24"/>
              </w:rPr>
              <w:t>。</w:t>
            </w:r>
          </w:p>
        </w:tc>
        <w:tc>
          <w:tcPr>
            <w:tcW w:w="0" w:type="auto"/>
            <w:vAlign w:val="center"/>
            <w:hideMark/>
          </w:tcPr>
          <w:p w14:paraId="539551CE" w14:textId="7B371A05" w:rsidR="007726E5" w:rsidRPr="009441DF" w:rsidRDefault="005E40A7" w:rsidP="00302283">
            <w:pPr>
              <w:widowControl/>
              <w:adjustRightInd w:val="0"/>
              <w:snapToGrid w:val="0"/>
              <w:rPr>
                <w:rFonts w:ascii="Times New Roman" w:eastAsia="等线" w:hAnsi="Times New Roman" w:cs="Times New Roman"/>
                <w:color w:val="000000"/>
                <w:kern w:val="0"/>
                <w:sz w:val="24"/>
                <w:szCs w:val="24"/>
              </w:rPr>
            </w:pPr>
            <w:r w:rsidRPr="00726049">
              <w:rPr>
                <w:rFonts w:ascii="Times New Roman" w:eastAsia="仿宋" w:hAnsi="Times New Roman" w:cs="Times New Roman" w:hint="eastAsia"/>
                <w:color w:val="000000"/>
                <w:kern w:val="0"/>
                <w:sz w:val="24"/>
              </w:rPr>
              <w:t>施工阶段，进行平台数据对接，申请变更业务化运行单位。</w:t>
            </w:r>
          </w:p>
        </w:tc>
      </w:tr>
    </w:tbl>
    <w:p w14:paraId="4702A5BF" w14:textId="77777777" w:rsidR="007726E5" w:rsidRDefault="007726E5" w:rsidP="007726E5">
      <w:pPr>
        <w:widowControl/>
        <w:jc w:val="left"/>
        <w:rPr>
          <w:rFonts w:eastAsia="仿宋"/>
          <w:color w:val="000000"/>
          <w:kern w:val="0"/>
          <w:sz w:val="32"/>
        </w:rPr>
      </w:pPr>
      <w:r>
        <w:rPr>
          <w:rFonts w:eastAsia="仿宋"/>
          <w:color w:val="000000"/>
          <w:kern w:val="0"/>
          <w:sz w:val="32"/>
        </w:rPr>
        <w:br w:type="page"/>
      </w:r>
    </w:p>
    <w:p w14:paraId="07C30CB0" w14:textId="0C56995A" w:rsidR="007726E5" w:rsidRDefault="007726E5" w:rsidP="007726E5">
      <w:pPr>
        <w:spacing w:afterLines="50" w:after="156"/>
        <w:outlineLvl w:val="0"/>
        <w:rPr>
          <w:rFonts w:eastAsia="仿宋"/>
          <w:color w:val="000000"/>
          <w:kern w:val="0"/>
          <w:sz w:val="32"/>
        </w:rPr>
      </w:pPr>
      <w:r>
        <w:rPr>
          <w:rFonts w:eastAsia="仿宋" w:hint="eastAsia"/>
          <w:color w:val="000000"/>
          <w:kern w:val="0"/>
          <w:sz w:val="32"/>
        </w:rPr>
        <w:lastRenderedPageBreak/>
        <w:t>二、梅梁湾滨湖城市水体水环境深度改善和生态功能提升技术与工程示范项目</w:t>
      </w:r>
    </w:p>
    <w:tbl>
      <w:tblPr>
        <w:tblStyle w:val="a5"/>
        <w:tblW w:w="5000" w:type="pct"/>
        <w:tblLook w:val="04A0" w:firstRow="1" w:lastRow="0" w:firstColumn="1" w:lastColumn="0" w:noHBand="0" w:noVBand="1"/>
      </w:tblPr>
      <w:tblGrid>
        <w:gridCol w:w="527"/>
        <w:gridCol w:w="2271"/>
        <w:gridCol w:w="1434"/>
        <w:gridCol w:w="8719"/>
        <w:gridCol w:w="2437"/>
      </w:tblGrid>
      <w:tr w:rsidR="007726E5" w:rsidRPr="009441DF" w14:paraId="6A01FE7C" w14:textId="77777777" w:rsidTr="00120137">
        <w:trPr>
          <w:trHeight w:val="20"/>
        </w:trPr>
        <w:tc>
          <w:tcPr>
            <w:tcW w:w="171" w:type="pct"/>
            <w:vAlign w:val="center"/>
            <w:hideMark/>
          </w:tcPr>
          <w:p w14:paraId="60CA71F6" w14:textId="77777777" w:rsidR="007726E5" w:rsidRPr="009441DF" w:rsidRDefault="007726E5" w:rsidP="00756177">
            <w:pPr>
              <w:widowControl/>
              <w:jc w:val="center"/>
              <w:rPr>
                <w:rFonts w:ascii="Times New Roman" w:eastAsia="等线" w:hAnsi="Times New Roman" w:cs="Times New Roman"/>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序号</w:t>
            </w:r>
          </w:p>
        </w:tc>
        <w:tc>
          <w:tcPr>
            <w:tcW w:w="738" w:type="pct"/>
            <w:vAlign w:val="center"/>
            <w:hideMark/>
          </w:tcPr>
          <w:p w14:paraId="5182C2C8" w14:textId="77777777" w:rsidR="007726E5" w:rsidRPr="009441DF" w:rsidRDefault="007726E5" w:rsidP="00756177">
            <w:pPr>
              <w:widowControl/>
              <w:jc w:val="center"/>
              <w:rPr>
                <w:rFonts w:ascii="方正仿宋_GBK" w:eastAsia="方正仿宋_GBK" w:hAnsi="方正仿宋_GBK" w:cs="方正仿宋_GBK"/>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示范工程</w:t>
            </w:r>
          </w:p>
          <w:p w14:paraId="20775963" w14:textId="77777777" w:rsidR="007726E5" w:rsidRPr="009441DF" w:rsidRDefault="007726E5" w:rsidP="00756177">
            <w:pPr>
              <w:widowControl/>
              <w:jc w:val="center"/>
              <w:rPr>
                <w:rFonts w:ascii="Times New Roman" w:eastAsia="等线" w:hAnsi="Times New Roman" w:cs="Times New Roman"/>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名称</w:t>
            </w:r>
          </w:p>
        </w:tc>
        <w:tc>
          <w:tcPr>
            <w:tcW w:w="466" w:type="pct"/>
            <w:vAlign w:val="center"/>
            <w:hideMark/>
          </w:tcPr>
          <w:p w14:paraId="1DACDF91" w14:textId="77777777" w:rsidR="007726E5" w:rsidRPr="009441DF" w:rsidRDefault="007726E5" w:rsidP="00756177">
            <w:pPr>
              <w:widowControl/>
              <w:jc w:val="center"/>
              <w:rPr>
                <w:rFonts w:ascii="方正仿宋_GBK" w:eastAsia="方正仿宋_GBK" w:hAnsi="方正仿宋_GBK" w:cs="方正仿宋_GBK"/>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承担</w:t>
            </w:r>
          </w:p>
          <w:p w14:paraId="0C0984C9" w14:textId="77777777" w:rsidR="007726E5" w:rsidRPr="009441DF" w:rsidRDefault="007726E5" w:rsidP="00756177">
            <w:pPr>
              <w:widowControl/>
              <w:jc w:val="center"/>
              <w:rPr>
                <w:rFonts w:ascii="Times New Roman" w:eastAsia="等线" w:hAnsi="Times New Roman" w:cs="Times New Roman"/>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单位</w:t>
            </w:r>
          </w:p>
        </w:tc>
        <w:tc>
          <w:tcPr>
            <w:tcW w:w="2833" w:type="pct"/>
            <w:vAlign w:val="center"/>
            <w:hideMark/>
          </w:tcPr>
          <w:p w14:paraId="6437D4F4" w14:textId="77777777" w:rsidR="007726E5" w:rsidRPr="009441DF" w:rsidRDefault="007726E5" w:rsidP="00756177">
            <w:pPr>
              <w:widowControl/>
              <w:jc w:val="center"/>
              <w:rPr>
                <w:rFonts w:ascii="Times New Roman" w:eastAsia="等线" w:hAnsi="Times New Roman" w:cs="Times New Roman"/>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考核指标</w:t>
            </w:r>
          </w:p>
        </w:tc>
        <w:tc>
          <w:tcPr>
            <w:tcW w:w="793" w:type="pct"/>
            <w:vAlign w:val="center"/>
            <w:hideMark/>
          </w:tcPr>
          <w:p w14:paraId="4CF18ED9" w14:textId="77777777" w:rsidR="007726E5" w:rsidRPr="009441DF" w:rsidRDefault="007726E5" w:rsidP="00756177">
            <w:pPr>
              <w:widowControl/>
              <w:jc w:val="center"/>
              <w:rPr>
                <w:rFonts w:ascii="Times New Roman" w:eastAsia="等线" w:hAnsi="Times New Roman" w:cs="Times New Roman"/>
                <w:b/>
                <w:bCs/>
                <w:color w:val="000000"/>
                <w:kern w:val="0"/>
                <w:sz w:val="24"/>
                <w:szCs w:val="24"/>
              </w:rPr>
            </w:pPr>
            <w:r w:rsidRPr="009441DF">
              <w:rPr>
                <w:rFonts w:ascii="方正仿宋_GBK" w:eastAsia="方正仿宋_GBK" w:hAnsi="方正仿宋_GBK" w:cs="方正仿宋_GBK" w:hint="eastAsia"/>
                <w:b/>
                <w:bCs/>
                <w:color w:val="000000"/>
                <w:kern w:val="0"/>
                <w:sz w:val="24"/>
                <w:szCs w:val="24"/>
              </w:rPr>
              <w:t>进展情况</w:t>
            </w:r>
          </w:p>
        </w:tc>
      </w:tr>
      <w:tr w:rsidR="007726E5" w:rsidRPr="009441DF" w14:paraId="45CA0147" w14:textId="77777777" w:rsidTr="00120137">
        <w:trPr>
          <w:cantSplit/>
          <w:trHeight w:val="20"/>
        </w:trPr>
        <w:tc>
          <w:tcPr>
            <w:tcW w:w="171" w:type="pct"/>
            <w:vAlign w:val="center"/>
            <w:hideMark/>
          </w:tcPr>
          <w:p w14:paraId="698CCB36"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1</w:t>
            </w:r>
          </w:p>
        </w:tc>
        <w:tc>
          <w:tcPr>
            <w:tcW w:w="738" w:type="pct"/>
            <w:vAlign w:val="center"/>
            <w:hideMark/>
          </w:tcPr>
          <w:p w14:paraId="595CD399" w14:textId="77777777" w:rsidR="007726E5" w:rsidRPr="009441DF" w:rsidRDefault="007726E5" w:rsidP="00756177">
            <w:pPr>
              <w:widowControl/>
              <w:jc w:val="center"/>
              <w:rPr>
                <w:rFonts w:ascii="Times New Roman" w:eastAsia="等线" w:hAnsi="Times New Roman" w:cs="Times New Roman"/>
                <w:color w:val="000000"/>
                <w:kern w:val="0"/>
                <w:sz w:val="24"/>
                <w:szCs w:val="24"/>
              </w:rPr>
            </w:pPr>
            <w:proofErr w:type="gramStart"/>
            <w:r w:rsidRPr="009441DF">
              <w:rPr>
                <w:rFonts w:ascii="方正仿宋_GBK" w:eastAsia="方正仿宋_GBK" w:hAnsi="方正仿宋_GBK" w:cs="方正仿宋_GBK" w:hint="eastAsia"/>
                <w:color w:val="000000"/>
                <w:kern w:val="0"/>
                <w:sz w:val="24"/>
                <w:szCs w:val="24"/>
              </w:rPr>
              <w:t>梅梁湾</w:t>
            </w:r>
            <w:proofErr w:type="gramEnd"/>
            <w:r w:rsidRPr="009441DF">
              <w:rPr>
                <w:rFonts w:ascii="方正仿宋_GBK" w:eastAsia="方正仿宋_GBK" w:hAnsi="方正仿宋_GBK" w:cs="方正仿宋_GBK" w:hint="eastAsia"/>
                <w:color w:val="000000"/>
                <w:kern w:val="0"/>
                <w:sz w:val="24"/>
                <w:szCs w:val="24"/>
              </w:rPr>
              <w:t>蓝藻水华控制</w:t>
            </w:r>
            <w:proofErr w:type="gramStart"/>
            <w:r w:rsidRPr="009441DF">
              <w:rPr>
                <w:rFonts w:ascii="方正仿宋_GBK" w:eastAsia="方正仿宋_GBK" w:hAnsi="方正仿宋_GBK" w:cs="方正仿宋_GBK" w:hint="eastAsia"/>
                <w:color w:val="000000"/>
                <w:kern w:val="0"/>
                <w:sz w:val="24"/>
                <w:szCs w:val="24"/>
              </w:rPr>
              <w:t>与藻源</w:t>
            </w:r>
            <w:proofErr w:type="gramEnd"/>
            <w:r w:rsidRPr="009441DF">
              <w:rPr>
                <w:rFonts w:ascii="方正仿宋_GBK" w:eastAsia="方正仿宋_GBK" w:hAnsi="方正仿宋_GBK" w:cs="方正仿宋_GBK" w:hint="eastAsia"/>
                <w:color w:val="000000"/>
                <w:kern w:val="0"/>
                <w:sz w:val="24"/>
                <w:szCs w:val="24"/>
              </w:rPr>
              <w:t>性有机物处置技术集成与工程示范</w:t>
            </w:r>
          </w:p>
        </w:tc>
        <w:tc>
          <w:tcPr>
            <w:tcW w:w="466" w:type="pct"/>
            <w:vAlign w:val="center"/>
            <w:hideMark/>
          </w:tcPr>
          <w:p w14:paraId="592E6D85"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中国科学院南京地理与湖泊研究所</w:t>
            </w:r>
          </w:p>
        </w:tc>
        <w:tc>
          <w:tcPr>
            <w:tcW w:w="2833" w:type="pct"/>
            <w:vAlign w:val="center"/>
            <w:hideMark/>
          </w:tcPr>
          <w:p w14:paraId="652C7875" w14:textId="77777777" w:rsidR="007726E5" w:rsidRPr="009441DF" w:rsidRDefault="007726E5" w:rsidP="00756177">
            <w:pPr>
              <w:widowControl/>
              <w:rPr>
                <w:rFonts w:ascii="Times New Roman" w:eastAsia="等线" w:hAnsi="Times New Roman" w:cs="Times New Roman"/>
                <w:color w:val="000000"/>
                <w:kern w:val="0"/>
                <w:sz w:val="24"/>
                <w:szCs w:val="24"/>
              </w:rPr>
            </w:pPr>
            <w:proofErr w:type="gramStart"/>
            <w:r w:rsidRPr="009441DF">
              <w:rPr>
                <w:rFonts w:ascii="方正仿宋_GBK" w:eastAsia="方正仿宋_GBK" w:hAnsi="方正仿宋_GBK" w:cs="方正仿宋_GBK" w:hint="eastAsia"/>
                <w:color w:val="000000"/>
                <w:kern w:val="0"/>
                <w:sz w:val="24"/>
                <w:szCs w:val="24"/>
              </w:rPr>
              <w:t>示范区藻源性</w:t>
            </w:r>
            <w:proofErr w:type="gramEnd"/>
            <w:r w:rsidRPr="009441DF">
              <w:rPr>
                <w:rFonts w:ascii="方正仿宋_GBK" w:eastAsia="方正仿宋_GBK" w:hAnsi="方正仿宋_GBK" w:cs="方正仿宋_GBK" w:hint="eastAsia"/>
                <w:color w:val="000000"/>
                <w:kern w:val="0"/>
                <w:sz w:val="24"/>
                <w:szCs w:val="24"/>
              </w:rPr>
              <w:t>有机颗粒物的清除率从</w:t>
            </w:r>
            <w:r w:rsidRPr="009441DF">
              <w:rPr>
                <w:rFonts w:ascii="Times New Roman" w:eastAsia="等线" w:hAnsi="Times New Roman" w:cs="Times New Roman"/>
                <w:color w:val="000000"/>
                <w:kern w:val="0"/>
                <w:sz w:val="24"/>
                <w:szCs w:val="24"/>
              </w:rPr>
              <w:t>55%</w:t>
            </w:r>
            <w:r w:rsidRPr="009441DF">
              <w:rPr>
                <w:rFonts w:ascii="方正仿宋_GBK" w:eastAsia="方正仿宋_GBK" w:hAnsi="方正仿宋_GBK" w:cs="方正仿宋_GBK" w:hint="eastAsia"/>
                <w:color w:val="000000"/>
                <w:kern w:val="0"/>
                <w:sz w:val="24"/>
                <w:szCs w:val="24"/>
              </w:rPr>
              <w:t>提升至</w:t>
            </w:r>
            <w:r w:rsidRPr="009441DF">
              <w:rPr>
                <w:rFonts w:ascii="Times New Roman" w:eastAsia="等线" w:hAnsi="Times New Roman" w:cs="Times New Roman"/>
                <w:color w:val="000000"/>
                <w:kern w:val="0"/>
                <w:sz w:val="24"/>
                <w:szCs w:val="24"/>
              </w:rPr>
              <w:t>70%</w:t>
            </w:r>
            <w:r w:rsidRPr="009441DF">
              <w:rPr>
                <w:rFonts w:ascii="方正仿宋_GBK" w:eastAsia="方正仿宋_GBK" w:hAnsi="方正仿宋_GBK" w:cs="方正仿宋_GBK" w:hint="eastAsia"/>
                <w:color w:val="000000"/>
                <w:kern w:val="0"/>
                <w:sz w:val="24"/>
                <w:szCs w:val="24"/>
              </w:rPr>
              <w:t>以上；考核年（</w:t>
            </w:r>
            <w:r w:rsidRPr="009441DF">
              <w:rPr>
                <w:rFonts w:ascii="Times New Roman" w:eastAsia="等线" w:hAnsi="Times New Roman" w:cs="Times New Roman"/>
                <w:color w:val="000000"/>
                <w:kern w:val="0"/>
                <w:sz w:val="24"/>
                <w:szCs w:val="24"/>
              </w:rPr>
              <w:t>2019</w:t>
            </w:r>
            <w:r w:rsidRPr="009441DF">
              <w:rPr>
                <w:rFonts w:ascii="方正仿宋_GBK" w:eastAsia="方正仿宋_GBK" w:hAnsi="方正仿宋_GBK" w:cs="方正仿宋_GBK" w:hint="eastAsia"/>
                <w:color w:val="000000"/>
                <w:kern w:val="0"/>
                <w:sz w:val="24"/>
                <w:szCs w:val="24"/>
              </w:rPr>
              <w:t>年）</w:t>
            </w:r>
            <w:r w:rsidRPr="009441DF">
              <w:rPr>
                <w:rFonts w:ascii="Times New Roman" w:eastAsia="等线" w:hAnsi="Times New Roman" w:cs="Times New Roman"/>
                <w:color w:val="000000"/>
                <w:kern w:val="0"/>
                <w:sz w:val="24"/>
                <w:szCs w:val="24"/>
              </w:rPr>
              <w:t>6-8</w:t>
            </w:r>
            <w:r w:rsidRPr="009441DF">
              <w:rPr>
                <w:rFonts w:ascii="方正仿宋_GBK" w:eastAsia="方正仿宋_GBK" w:hAnsi="方正仿宋_GBK" w:cs="方正仿宋_GBK" w:hint="eastAsia"/>
                <w:color w:val="000000"/>
                <w:kern w:val="0"/>
                <w:sz w:val="24"/>
                <w:szCs w:val="24"/>
              </w:rPr>
              <w:t>月份有效控制</w:t>
            </w:r>
            <w:proofErr w:type="gramStart"/>
            <w:r w:rsidRPr="009441DF">
              <w:rPr>
                <w:rFonts w:ascii="方正仿宋_GBK" w:eastAsia="方正仿宋_GBK" w:hAnsi="方正仿宋_GBK" w:cs="方正仿宋_GBK" w:hint="eastAsia"/>
                <w:color w:val="000000"/>
                <w:kern w:val="0"/>
                <w:sz w:val="24"/>
                <w:szCs w:val="24"/>
              </w:rPr>
              <w:t>梅梁湾</w:t>
            </w:r>
            <w:proofErr w:type="gramEnd"/>
            <w:r w:rsidRPr="009441DF">
              <w:rPr>
                <w:rFonts w:ascii="方正仿宋_GBK" w:eastAsia="方正仿宋_GBK" w:hAnsi="方正仿宋_GBK" w:cs="方正仿宋_GBK" w:hint="eastAsia"/>
                <w:color w:val="000000"/>
                <w:kern w:val="0"/>
                <w:sz w:val="24"/>
                <w:szCs w:val="24"/>
              </w:rPr>
              <w:t>进入梁溪</w:t>
            </w:r>
            <w:proofErr w:type="gramStart"/>
            <w:r w:rsidRPr="009441DF">
              <w:rPr>
                <w:rFonts w:ascii="方正仿宋_GBK" w:eastAsia="方正仿宋_GBK" w:hAnsi="方正仿宋_GBK" w:cs="方正仿宋_GBK" w:hint="eastAsia"/>
                <w:color w:val="000000"/>
                <w:kern w:val="0"/>
                <w:sz w:val="24"/>
                <w:szCs w:val="24"/>
              </w:rPr>
              <w:t>河藻源</w:t>
            </w:r>
            <w:proofErr w:type="gramEnd"/>
            <w:r w:rsidRPr="009441DF">
              <w:rPr>
                <w:rFonts w:ascii="方正仿宋_GBK" w:eastAsia="方正仿宋_GBK" w:hAnsi="方正仿宋_GBK" w:cs="方正仿宋_GBK" w:hint="eastAsia"/>
                <w:color w:val="000000"/>
                <w:kern w:val="0"/>
                <w:sz w:val="24"/>
                <w:szCs w:val="24"/>
              </w:rPr>
              <w:t>性颗粒有机物通量较</w:t>
            </w:r>
            <w:r w:rsidRPr="009441DF">
              <w:rPr>
                <w:rFonts w:ascii="Times New Roman" w:eastAsia="等线" w:hAnsi="Times New Roman" w:cs="Times New Roman"/>
                <w:color w:val="000000"/>
                <w:kern w:val="0"/>
                <w:sz w:val="24"/>
                <w:szCs w:val="24"/>
              </w:rPr>
              <w:t>2017</w:t>
            </w:r>
            <w:r w:rsidRPr="009441DF">
              <w:rPr>
                <w:rFonts w:ascii="方正仿宋_GBK" w:eastAsia="方正仿宋_GBK" w:hAnsi="方正仿宋_GBK" w:cs="方正仿宋_GBK" w:hint="eastAsia"/>
                <w:color w:val="000000"/>
                <w:kern w:val="0"/>
                <w:sz w:val="24"/>
                <w:szCs w:val="24"/>
              </w:rPr>
              <w:t>年同期下降</w:t>
            </w:r>
            <w:r w:rsidRPr="009441DF">
              <w:rPr>
                <w:rFonts w:ascii="Times New Roman" w:eastAsia="等线" w:hAnsi="Times New Roman" w:cs="Times New Roman"/>
                <w:color w:val="000000"/>
                <w:kern w:val="0"/>
                <w:sz w:val="24"/>
                <w:szCs w:val="24"/>
              </w:rPr>
              <w:t>10%</w:t>
            </w:r>
            <w:r w:rsidRPr="009441DF">
              <w:rPr>
                <w:rFonts w:ascii="方正仿宋_GBK" w:eastAsia="方正仿宋_GBK" w:hAnsi="方正仿宋_GBK" w:cs="方正仿宋_GBK" w:hint="eastAsia"/>
                <w:color w:val="000000"/>
                <w:kern w:val="0"/>
                <w:sz w:val="24"/>
                <w:szCs w:val="24"/>
              </w:rPr>
              <w:t>。</w:t>
            </w:r>
          </w:p>
        </w:tc>
        <w:tc>
          <w:tcPr>
            <w:tcW w:w="793" w:type="pct"/>
            <w:vAlign w:val="center"/>
            <w:hideMark/>
          </w:tcPr>
          <w:p w14:paraId="761604FB"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建成试运行</w:t>
            </w:r>
            <w:r w:rsidRPr="009441DF">
              <w:rPr>
                <w:rFonts w:ascii="Times New Roman" w:eastAsia="等线" w:hAnsi="Times New Roman" w:cs="Times New Roman"/>
                <w:color w:val="000000"/>
                <w:kern w:val="0"/>
                <w:sz w:val="24"/>
                <w:szCs w:val="24"/>
              </w:rPr>
              <w:t>1</w:t>
            </w:r>
            <w:r w:rsidRPr="009441DF">
              <w:rPr>
                <w:rFonts w:ascii="方正仿宋_GBK" w:eastAsia="方正仿宋_GBK" w:hAnsi="方正仿宋_GBK" w:cs="方正仿宋_GBK" w:hint="eastAsia"/>
                <w:color w:val="000000"/>
                <w:kern w:val="0"/>
                <w:sz w:val="24"/>
                <w:szCs w:val="24"/>
              </w:rPr>
              <w:t>周年。</w:t>
            </w:r>
          </w:p>
        </w:tc>
      </w:tr>
      <w:tr w:rsidR="007726E5" w:rsidRPr="009441DF" w14:paraId="3F496A30" w14:textId="77777777" w:rsidTr="00120137">
        <w:trPr>
          <w:cantSplit/>
          <w:trHeight w:val="20"/>
        </w:trPr>
        <w:tc>
          <w:tcPr>
            <w:tcW w:w="171" w:type="pct"/>
            <w:vAlign w:val="center"/>
            <w:hideMark/>
          </w:tcPr>
          <w:p w14:paraId="719FD070"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2</w:t>
            </w:r>
          </w:p>
        </w:tc>
        <w:tc>
          <w:tcPr>
            <w:tcW w:w="738" w:type="pct"/>
            <w:vAlign w:val="center"/>
            <w:hideMark/>
          </w:tcPr>
          <w:p w14:paraId="1B0C5C1D"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蓝藻水华清除与处置一体化信息平台</w:t>
            </w:r>
          </w:p>
        </w:tc>
        <w:tc>
          <w:tcPr>
            <w:tcW w:w="466" w:type="pct"/>
            <w:vAlign w:val="center"/>
            <w:hideMark/>
          </w:tcPr>
          <w:p w14:paraId="44368F17"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中国科学院南京地理与湖泊研究所</w:t>
            </w:r>
          </w:p>
        </w:tc>
        <w:tc>
          <w:tcPr>
            <w:tcW w:w="2833" w:type="pct"/>
            <w:vAlign w:val="center"/>
            <w:hideMark/>
          </w:tcPr>
          <w:p w14:paraId="7C1C34ED"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该平台实现实时监控</w:t>
            </w:r>
            <w:proofErr w:type="gramStart"/>
            <w:r w:rsidRPr="009441DF">
              <w:rPr>
                <w:rFonts w:ascii="方正仿宋_GBK" w:eastAsia="方正仿宋_GBK" w:hAnsi="方正仿宋_GBK" w:cs="方正仿宋_GBK" w:hint="eastAsia"/>
                <w:color w:val="000000"/>
                <w:kern w:val="0"/>
                <w:sz w:val="24"/>
                <w:szCs w:val="24"/>
              </w:rPr>
              <w:t>藻水分离站</w:t>
            </w:r>
            <w:proofErr w:type="gramEnd"/>
            <w:r w:rsidRPr="009441DF">
              <w:rPr>
                <w:rFonts w:ascii="Times New Roman" w:eastAsia="等线" w:hAnsi="Times New Roman" w:cs="Times New Roman"/>
                <w:color w:val="000000"/>
                <w:kern w:val="0"/>
                <w:sz w:val="24"/>
                <w:szCs w:val="24"/>
              </w:rPr>
              <w:t xml:space="preserve"> 3 </w:t>
            </w:r>
            <w:proofErr w:type="gramStart"/>
            <w:r w:rsidRPr="009441DF">
              <w:rPr>
                <w:rFonts w:ascii="方正仿宋_GBK" w:eastAsia="方正仿宋_GBK" w:hAnsi="方正仿宋_GBK" w:cs="方正仿宋_GBK" w:hint="eastAsia"/>
                <w:color w:val="000000"/>
                <w:kern w:val="0"/>
                <w:sz w:val="24"/>
                <w:szCs w:val="24"/>
              </w:rPr>
              <w:t>个</w:t>
            </w:r>
            <w:proofErr w:type="gramEnd"/>
            <w:r w:rsidRPr="009441DF">
              <w:rPr>
                <w:rFonts w:ascii="方正仿宋_GBK" w:eastAsia="方正仿宋_GBK" w:hAnsi="方正仿宋_GBK" w:cs="方正仿宋_GBK" w:hint="eastAsia"/>
                <w:color w:val="000000"/>
                <w:kern w:val="0"/>
                <w:sz w:val="24"/>
                <w:szCs w:val="24"/>
              </w:rPr>
              <w:t>以上，蓝藻打捞点</w:t>
            </w:r>
            <w:r w:rsidRPr="009441DF">
              <w:rPr>
                <w:rFonts w:ascii="Times New Roman" w:eastAsia="等线" w:hAnsi="Times New Roman" w:cs="Times New Roman"/>
                <w:color w:val="000000"/>
                <w:kern w:val="0"/>
                <w:sz w:val="24"/>
                <w:szCs w:val="24"/>
              </w:rPr>
              <w:t>10</w:t>
            </w:r>
            <w:r w:rsidRPr="009441DF">
              <w:rPr>
                <w:rFonts w:ascii="方正仿宋_GBK" w:eastAsia="方正仿宋_GBK" w:hAnsi="方正仿宋_GBK" w:cs="方正仿宋_GBK" w:hint="eastAsia"/>
                <w:color w:val="000000"/>
                <w:kern w:val="0"/>
                <w:sz w:val="24"/>
                <w:szCs w:val="24"/>
              </w:rPr>
              <w:t>个以上，此外在无锡市蓝藻管理办公室建立无锡市蓝藻治理信息化平台，能够展示蓝藻水华预测信息（更新速度小于</w:t>
            </w:r>
            <w:r w:rsidRPr="009441DF">
              <w:rPr>
                <w:rFonts w:ascii="Times New Roman" w:eastAsia="等线" w:hAnsi="Times New Roman" w:cs="Times New Roman"/>
                <w:color w:val="000000"/>
                <w:kern w:val="0"/>
                <w:sz w:val="24"/>
                <w:szCs w:val="24"/>
              </w:rPr>
              <w:t>2</w:t>
            </w:r>
            <w:r w:rsidRPr="009441DF">
              <w:rPr>
                <w:rFonts w:ascii="方正仿宋_GBK" w:eastAsia="方正仿宋_GBK" w:hAnsi="方正仿宋_GBK" w:cs="方正仿宋_GBK" w:hint="eastAsia"/>
                <w:color w:val="000000"/>
                <w:kern w:val="0"/>
                <w:sz w:val="24"/>
                <w:szCs w:val="24"/>
              </w:rPr>
              <w:t>小时）。</w:t>
            </w:r>
          </w:p>
        </w:tc>
        <w:tc>
          <w:tcPr>
            <w:tcW w:w="793" w:type="pct"/>
            <w:vAlign w:val="center"/>
            <w:hideMark/>
          </w:tcPr>
          <w:p w14:paraId="6127648D"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已建成在无锡市水利局试运行</w:t>
            </w:r>
            <w:r>
              <w:rPr>
                <w:rFonts w:ascii="方正仿宋_GBK" w:eastAsia="方正仿宋_GBK" w:hAnsi="方正仿宋_GBK" w:cs="方正仿宋_GBK" w:hint="eastAsia"/>
                <w:color w:val="000000"/>
                <w:kern w:val="0"/>
                <w:sz w:val="24"/>
                <w:szCs w:val="24"/>
              </w:rPr>
              <w:t>。</w:t>
            </w:r>
          </w:p>
        </w:tc>
      </w:tr>
      <w:tr w:rsidR="007726E5" w:rsidRPr="009441DF" w14:paraId="4C3288AA" w14:textId="77777777" w:rsidTr="00120137">
        <w:trPr>
          <w:cantSplit/>
          <w:trHeight w:val="20"/>
        </w:trPr>
        <w:tc>
          <w:tcPr>
            <w:tcW w:w="171" w:type="pct"/>
            <w:vAlign w:val="center"/>
            <w:hideMark/>
          </w:tcPr>
          <w:p w14:paraId="7E7B7BAA"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3</w:t>
            </w:r>
          </w:p>
        </w:tc>
        <w:tc>
          <w:tcPr>
            <w:tcW w:w="738" w:type="pct"/>
            <w:vAlign w:val="center"/>
            <w:hideMark/>
          </w:tcPr>
          <w:p w14:paraId="62442CDB"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滨湖城市河网水环境综合调控水质改善技术工程示范</w:t>
            </w:r>
          </w:p>
        </w:tc>
        <w:tc>
          <w:tcPr>
            <w:tcW w:w="466" w:type="pct"/>
            <w:vAlign w:val="center"/>
            <w:hideMark/>
          </w:tcPr>
          <w:p w14:paraId="6C79B063"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南京水利科学研究院</w:t>
            </w:r>
          </w:p>
        </w:tc>
        <w:tc>
          <w:tcPr>
            <w:tcW w:w="2833" w:type="pct"/>
            <w:vAlign w:val="center"/>
            <w:hideMark/>
          </w:tcPr>
          <w:p w14:paraId="1370B636"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示范区总氮、总磷浓度较</w:t>
            </w:r>
            <w:r w:rsidRPr="009441DF">
              <w:rPr>
                <w:rFonts w:ascii="Times New Roman" w:eastAsia="等线" w:hAnsi="Times New Roman" w:cs="Times New Roman"/>
                <w:color w:val="000000"/>
                <w:kern w:val="0"/>
                <w:sz w:val="24"/>
                <w:szCs w:val="24"/>
              </w:rPr>
              <w:t>2017</w:t>
            </w:r>
            <w:r w:rsidRPr="009441DF">
              <w:rPr>
                <w:rFonts w:ascii="方正仿宋_GBK" w:eastAsia="方正仿宋_GBK" w:hAnsi="方正仿宋_GBK" w:cs="方正仿宋_GBK" w:hint="eastAsia"/>
                <w:color w:val="000000"/>
                <w:kern w:val="0"/>
                <w:sz w:val="24"/>
                <w:szCs w:val="24"/>
              </w:rPr>
              <w:t>年均值降低</w:t>
            </w:r>
            <w:r w:rsidRPr="009441DF">
              <w:rPr>
                <w:rFonts w:ascii="Times New Roman" w:eastAsia="等线" w:hAnsi="Times New Roman" w:cs="Times New Roman"/>
                <w:color w:val="000000"/>
                <w:kern w:val="0"/>
                <w:sz w:val="24"/>
                <w:szCs w:val="24"/>
              </w:rPr>
              <w:t>20%</w:t>
            </w:r>
            <w:r w:rsidRPr="009441DF">
              <w:rPr>
                <w:rFonts w:ascii="方正仿宋_GBK" w:eastAsia="方正仿宋_GBK" w:hAnsi="方正仿宋_GBK" w:cs="方正仿宋_GBK" w:hint="eastAsia"/>
                <w:color w:val="000000"/>
                <w:kern w:val="0"/>
                <w:sz w:val="24"/>
                <w:szCs w:val="24"/>
              </w:rPr>
              <w:t>以上，溶解氧长期维持在</w:t>
            </w:r>
            <w:r w:rsidRPr="009441DF">
              <w:rPr>
                <w:rFonts w:ascii="Times New Roman" w:eastAsia="等线" w:hAnsi="Times New Roman" w:cs="Times New Roman"/>
                <w:color w:val="000000"/>
                <w:kern w:val="0"/>
                <w:sz w:val="24"/>
                <w:szCs w:val="24"/>
              </w:rPr>
              <w:t>4 mg/L</w:t>
            </w:r>
            <w:r w:rsidRPr="009441DF">
              <w:rPr>
                <w:rFonts w:ascii="方正仿宋_GBK" w:eastAsia="方正仿宋_GBK" w:hAnsi="方正仿宋_GBK" w:cs="方正仿宋_GBK" w:hint="eastAsia"/>
                <w:color w:val="000000"/>
                <w:kern w:val="0"/>
                <w:sz w:val="24"/>
                <w:szCs w:val="24"/>
              </w:rPr>
              <w:t>以上，支</w:t>
            </w:r>
            <w:proofErr w:type="gramStart"/>
            <w:r w:rsidRPr="009441DF">
              <w:rPr>
                <w:rFonts w:ascii="方正仿宋_GBK" w:eastAsia="方正仿宋_GBK" w:hAnsi="方正仿宋_GBK" w:cs="方正仿宋_GBK" w:hint="eastAsia"/>
                <w:color w:val="000000"/>
                <w:kern w:val="0"/>
                <w:sz w:val="24"/>
                <w:szCs w:val="24"/>
              </w:rPr>
              <w:t>浜</w:t>
            </w:r>
            <w:proofErr w:type="gramEnd"/>
            <w:r w:rsidRPr="009441DF">
              <w:rPr>
                <w:rFonts w:ascii="方正仿宋_GBK" w:eastAsia="方正仿宋_GBK" w:hAnsi="方正仿宋_GBK" w:cs="方正仿宋_GBK" w:hint="eastAsia"/>
                <w:color w:val="000000"/>
                <w:kern w:val="0"/>
                <w:sz w:val="24"/>
                <w:szCs w:val="24"/>
              </w:rPr>
              <w:t>水体透明度增加</w:t>
            </w:r>
            <w:r w:rsidRPr="009441DF">
              <w:rPr>
                <w:rFonts w:ascii="Times New Roman" w:eastAsia="等线" w:hAnsi="Times New Roman" w:cs="Times New Roman"/>
                <w:color w:val="000000"/>
                <w:kern w:val="0"/>
                <w:sz w:val="24"/>
                <w:szCs w:val="24"/>
              </w:rPr>
              <w:t>20%</w:t>
            </w:r>
            <w:r w:rsidRPr="009441DF">
              <w:rPr>
                <w:rFonts w:ascii="方正仿宋_GBK" w:eastAsia="方正仿宋_GBK" w:hAnsi="方正仿宋_GBK" w:cs="方正仿宋_GBK" w:hint="eastAsia"/>
                <w:color w:val="000000"/>
                <w:kern w:val="0"/>
                <w:sz w:val="24"/>
                <w:szCs w:val="24"/>
              </w:rPr>
              <w:t>以上，水体环境容量提升</w:t>
            </w:r>
            <w:r w:rsidRPr="009441DF">
              <w:rPr>
                <w:rFonts w:ascii="Times New Roman" w:eastAsia="等线" w:hAnsi="Times New Roman" w:cs="Times New Roman"/>
                <w:color w:val="000000"/>
                <w:kern w:val="0"/>
                <w:sz w:val="24"/>
                <w:szCs w:val="24"/>
              </w:rPr>
              <w:t>20%</w:t>
            </w:r>
            <w:r w:rsidRPr="009441DF">
              <w:rPr>
                <w:rFonts w:ascii="方正仿宋_GBK" w:eastAsia="方正仿宋_GBK" w:hAnsi="方正仿宋_GBK" w:cs="方正仿宋_GBK" w:hint="eastAsia"/>
                <w:color w:val="000000"/>
                <w:kern w:val="0"/>
                <w:sz w:val="24"/>
                <w:szCs w:val="24"/>
              </w:rPr>
              <w:t>以上。</w:t>
            </w:r>
          </w:p>
        </w:tc>
        <w:tc>
          <w:tcPr>
            <w:tcW w:w="793" w:type="pct"/>
            <w:vAlign w:val="center"/>
            <w:hideMark/>
          </w:tcPr>
          <w:p w14:paraId="660AECFD"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示范区内视频监控完成试运行</w:t>
            </w:r>
            <w:r>
              <w:rPr>
                <w:rFonts w:ascii="方正仿宋_GBK" w:eastAsia="方正仿宋_GBK" w:hAnsi="方正仿宋_GBK" w:cs="方正仿宋_GBK" w:hint="eastAsia"/>
                <w:color w:val="000000"/>
                <w:kern w:val="0"/>
                <w:sz w:val="24"/>
                <w:szCs w:val="24"/>
              </w:rPr>
              <w:t>。</w:t>
            </w:r>
          </w:p>
        </w:tc>
      </w:tr>
      <w:tr w:rsidR="007726E5" w:rsidRPr="009441DF" w14:paraId="39F2D460" w14:textId="77777777" w:rsidTr="00120137">
        <w:trPr>
          <w:cantSplit/>
          <w:trHeight w:val="20"/>
        </w:trPr>
        <w:tc>
          <w:tcPr>
            <w:tcW w:w="171" w:type="pct"/>
            <w:vAlign w:val="center"/>
            <w:hideMark/>
          </w:tcPr>
          <w:p w14:paraId="49B1CB08"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4</w:t>
            </w:r>
          </w:p>
        </w:tc>
        <w:tc>
          <w:tcPr>
            <w:tcW w:w="738" w:type="pct"/>
            <w:vAlign w:val="center"/>
            <w:hideMark/>
          </w:tcPr>
          <w:p w14:paraId="44C6D39D"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滨湖城市河网水环境综合调控系统平台</w:t>
            </w:r>
          </w:p>
        </w:tc>
        <w:tc>
          <w:tcPr>
            <w:tcW w:w="466" w:type="pct"/>
            <w:vAlign w:val="center"/>
            <w:hideMark/>
          </w:tcPr>
          <w:p w14:paraId="1AB1027B"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南京水利科学研究院</w:t>
            </w:r>
          </w:p>
        </w:tc>
        <w:tc>
          <w:tcPr>
            <w:tcW w:w="2833" w:type="pct"/>
            <w:vAlign w:val="center"/>
            <w:hideMark/>
          </w:tcPr>
          <w:p w14:paraId="13B8F75D"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实现水位调控精度达到厘米级，调控预案优化选择成功率从</w:t>
            </w:r>
            <w:r w:rsidRPr="009441DF">
              <w:rPr>
                <w:rFonts w:ascii="Times New Roman" w:eastAsia="等线" w:hAnsi="Times New Roman" w:cs="Times New Roman"/>
                <w:color w:val="000000"/>
                <w:kern w:val="0"/>
                <w:sz w:val="24"/>
                <w:szCs w:val="24"/>
              </w:rPr>
              <w:t>10%~20%</w:t>
            </w:r>
            <w:r w:rsidRPr="009441DF">
              <w:rPr>
                <w:rFonts w:ascii="方正仿宋_GBK" w:eastAsia="方正仿宋_GBK" w:hAnsi="方正仿宋_GBK" w:cs="方正仿宋_GBK" w:hint="eastAsia"/>
                <w:color w:val="000000"/>
                <w:kern w:val="0"/>
                <w:sz w:val="24"/>
                <w:szCs w:val="24"/>
              </w:rPr>
              <w:t>达到</w:t>
            </w:r>
            <w:r w:rsidRPr="009441DF">
              <w:rPr>
                <w:rFonts w:ascii="Times New Roman" w:eastAsia="等线" w:hAnsi="Times New Roman" w:cs="Times New Roman"/>
                <w:color w:val="000000"/>
                <w:kern w:val="0"/>
                <w:sz w:val="24"/>
                <w:szCs w:val="24"/>
              </w:rPr>
              <w:t>90%</w:t>
            </w:r>
            <w:r w:rsidRPr="009441DF">
              <w:rPr>
                <w:rFonts w:ascii="方正仿宋_GBK" w:eastAsia="方正仿宋_GBK" w:hAnsi="方正仿宋_GBK" w:cs="方正仿宋_GBK" w:hint="eastAsia"/>
                <w:color w:val="000000"/>
                <w:kern w:val="0"/>
                <w:sz w:val="24"/>
                <w:szCs w:val="24"/>
              </w:rPr>
              <w:t>以上。</w:t>
            </w:r>
          </w:p>
        </w:tc>
        <w:tc>
          <w:tcPr>
            <w:tcW w:w="793" w:type="pct"/>
            <w:vAlign w:val="center"/>
            <w:hideMark/>
          </w:tcPr>
          <w:p w14:paraId="39F6539F"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平台建成试运行</w:t>
            </w:r>
            <w:r>
              <w:rPr>
                <w:rFonts w:ascii="方正仿宋_GBK" w:eastAsia="方正仿宋_GBK" w:hAnsi="方正仿宋_GBK" w:cs="方正仿宋_GBK" w:hint="eastAsia"/>
                <w:color w:val="000000"/>
                <w:kern w:val="0"/>
                <w:sz w:val="24"/>
                <w:szCs w:val="24"/>
              </w:rPr>
              <w:t>。</w:t>
            </w:r>
          </w:p>
        </w:tc>
      </w:tr>
      <w:tr w:rsidR="007726E5" w:rsidRPr="009441DF" w14:paraId="4A5114B6" w14:textId="77777777" w:rsidTr="00120137">
        <w:trPr>
          <w:cantSplit/>
          <w:trHeight w:val="20"/>
        </w:trPr>
        <w:tc>
          <w:tcPr>
            <w:tcW w:w="171" w:type="pct"/>
            <w:vAlign w:val="center"/>
            <w:hideMark/>
          </w:tcPr>
          <w:p w14:paraId="33CA4A02"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5</w:t>
            </w:r>
          </w:p>
        </w:tc>
        <w:tc>
          <w:tcPr>
            <w:tcW w:w="738" w:type="pct"/>
            <w:vAlign w:val="center"/>
            <w:hideMark/>
          </w:tcPr>
          <w:p w14:paraId="7285EE1D"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河道</w:t>
            </w:r>
            <w:proofErr w:type="gramStart"/>
            <w:r w:rsidRPr="009441DF">
              <w:rPr>
                <w:rFonts w:ascii="方正仿宋_GBK" w:eastAsia="方正仿宋_GBK" w:hAnsi="方正仿宋_GBK" w:cs="方正仿宋_GBK" w:hint="eastAsia"/>
                <w:color w:val="000000"/>
                <w:kern w:val="0"/>
                <w:sz w:val="24"/>
                <w:szCs w:val="24"/>
              </w:rPr>
              <w:t>高藻水控制</w:t>
            </w:r>
            <w:proofErr w:type="gramEnd"/>
            <w:r w:rsidRPr="009441DF">
              <w:rPr>
                <w:rFonts w:ascii="方正仿宋_GBK" w:eastAsia="方正仿宋_GBK" w:hAnsi="方正仿宋_GBK" w:cs="方正仿宋_GBK" w:hint="eastAsia"/>
                <w:color w:val="000000"/>
                <w:kern w:val="0"/>
                <w:sz w:val="24"/>
                <w:szCs w:val="24"/>
              </w:rPr>
              <w:t>和水环境改善技术工程</w:t>
            </w:r>
          </w:p>
        </w:tc>
        <w:tc>
          <w:tcPr>
            <w:tcW w:w="466" w:type="pct"/>
            <w:vAlign w:val="center"/>
            <w:hideMark/>
          </w:tcPr>
          <w:p w14:paraId="170CC201"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南京师范大学</w:t>
            </w:r>
          </w:p>
        </w:tc>
        <w:tc>
          <w:tcPr>
            <w:tcW w:w="2833" w:type="pct"/>
            <w:vAlign w:val="center"/>
            <w:hideMark/>
          </w:tcPr>
          <w:p w14:paraId="5F7B5064"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梁</w:t>
            </w:r>
            <w:proofErr w:type="gramStart"/>
            <w:r w:rsidRPr="009441DF">
              <w:rPr>
                <w:rFonts w:ascii="方正仿宋_GBK" w:eastAsia="方正仿宋_GBK" w:hAnsi="方正仿宋_GBK" w:cs="方正仿宋_GBK" w:hint="eastAsia"/>
                <w:color w:val="000000"/>
                <w:kern w:val="0"/>
                <w:sz w:val="24"/>
                <w:szCs w:val="24"/>
              </w:rPr>
              <w:t>溪河省考</w:t>
            </w:r>
            <w:proofErr w:type="gramEnd"/>
            <w:r w:rsidRPr="009441DF">
              <w:rPr>
                <w:rFonts w:ascii="方正仿宋_GBK" w:eastAsia="方正仿宋_GBK" w:hAnsi="方正仿宋_GBK" w:cs="方正仿宋_GBK" w:hint="eastAsia"/>
                <w:color w:val="000000"/>
                <w:kern w:val="0"/>
                <w:sz w:val="24"/>
                <w:szCs w:val="24"/>
              </w:rPr>
              <w:t>和国考断面的藻颗粒较</w:t>
            </w:r>
            <w:r w:rsidRPr="009441DF">
              <w:rPr>
                <w:rFonts w:ascii="Times New Roman" w:eastAsia="等线" w:hAnsi="Times New Roman" w:cs="Times New Roman"/>
                <w:color w:val="000000"/>
                <w:kern w:val="0"/>
                <w:sz w:val="24"/>
                <w:szCs w:val="24"/>
              </w:rPr>
              <w:t>2017</w:t>
            </w:r>
            <w:r w:rsidRPr="009441DF">
              <w:rPr>
                <w:rFonts w:ascii="方正仿宋_GBK" w:eastAsia="方正仿宋_GBK" w:hAnsi="方正仿宋_GBK" w:cs="方正仿宋_GBK" w:hint="eastAsia"/>
                <w:color w:val="000000"/>
                <w:kern w:val="0"/>
                <w:sz w:val="24"/>
                <w:szCs w:val="24"/>
              </w:rPr>
              <w:t>年前的多年平均值削减</w:t>
            </w:r>
            <w:r w:rsidRPr="009441DF">
              <w:rPr>
                <w:rFonts w:ascii="Times New Roman" w:eastAsia="等线" w:hAnsi="Times New Roman" w:cs="Times New Roman"/>
                <w:color w:val="000000"/>
                <w:kern w:val="0"/>
                <w:sz w:val="24"/>
                <w:szCs w:val="24"/>
              </w:rPr>
              <w:t>20%</w:t>
            </w:r>
            <w:r w:rsidRPr="009441DF">
              <w:rPr>
                <w:rFonts w:ascii="方正仿宋_GBK" w:eastAsia="方正仿宋_GBK" w:hAnsi="方正仿宋_GBK" w:cs="方正仿宋_GBK" w:hint="eastAsia"/>
                <w:color w:val="000000"/>
                <w:kern w:val="0"/>
                <w:sz w:val="24"/>
                <w:szCs w:val="24"/>
              </w:rPr>
              <w:t>，水体溶解氧由小于</w:t>
            </w:r>
            <w:r w:rsidRPr="009441DF">
              <w:rPr>
                <w:rFonts w:ascii="Times New Roman" w:eastAsia="等线" w:hAnsi="Times New Roman" w:cs="Times New Roman"/>
                <w:color w:val="000000"/>
                <w:kern w:val="0"/>
                <w:sz w:val="24"/>
                <w:szCs w:val="24"/>
              </w:rPr>
              <w:t>3 mg/L</w:t>
            </w:r>
            <w:r w:rsidRPr="009441DF">
              <w:rPr>
                <w:rFonts w:ascii="方正仿宋_GBK" w:eastAsia="方正仿宋_GBK" w:hAnsi="方正仿宋_GBK" w:cs="方正仿宋_GBK" w:hint="eastAsia"/>
                <w:color w:val="000000"/>
                <w:kern w:val="0"/>
                <w:sz w:val="24"/>
                <w:szCs w:val="24"/>
              </w:rPr>
              <w:t>提升到</w:t>
            </w:r>
            <w:r w:rsidRPr="009441DF">
              <w:rPr>
                <w:rFonts w:ascii="Times New Roman" w:eastAsia="等线" w:hAnsi="Times New Roman" w:cs="Times New Roman"/>
                <w:color w:val="000000"/>
                <w:kern w:val="0"/>
                <w:sz w:val="24"/>
                <w:szCs w:val="24"/>
              </w:rPr>
              <w:t>4 mg/L</w:t>
            </w:r>
            <w:r w:rsidRPr="009441DF">
              <w:rPr>
                <w:rFonts w:ascii="方正仿宋_GBK" w:eastAsia="方正仿宋_GBK" w:hAnsi="方正仿宋_GBK" w:cs="方正仿宋_GBK" w:hint="eastAsia"/>
                <w:color w:val="000000"/>
                <w:kern w:val="0"/>
                <w:sz w:val="24"/>
                <w:szCs w:val="24"/>
              </w:rPr>
              <w:t>以上，透明度由</w:t>
            </w:r>
            <w:r w:rsidRPr="009441DF">
              <w:rPr>
                <w:rFonts w:ascii="Times New Roman" w:eastAsia="等线" w:hAnsi="Times New Roman" w:cs="Times New Roman"/>
                <w:color w:val="000000"/>
                <w:kern w:val="0"/>
                <w:sz w:val="24"/>
                <w:szCs w:val="24"/>
              </w:rPr>
              <w:t>0.2 m</w:t>
            </w:r>
            <w:r w:rsidRPr="009441DF">
              <w:rPr>
                <w:rFonts w:ascii="方正仿宋_GBK" w:eastAsia="方正仿宋_GBK" w:hAnsi="方正仿宋_GBK" w:cs="方正仿宋_GBK" w:hint="eastAsia"/>
                <w:color w:val="000000"/>
                <w:kern w:val="0"/>
                <w:sz w:val="24"/>
                <w:szCs w:val="24"/>
              </w:rPr>
              <w:t>提高到</w:t>
            </w:r>
            <w:r w:rsidRPr="009441DF">
              <w:rPr>
                <w:rFonts w:ascii="Times New Roman" w:eastAsia="等线" w:hAnsi="Times New Roman" w:cs="Times New Roman"/>
                <w:color w:val="000000"/>
                <w:kern w:val="0"/>
                <w:sz w:val="24"/>
                <w:szCs w:val="24"/>
              </w:rPr>
              <w:t>0.3 m</w:t>
            </w:r>
            <w:r w:rsidRPr="009441DF">
              <w:rPr>
                <w:rFonts w:ascii="方正仿宋_GBK" w:eastAsia="方正仿宋_GBK" w:hAnsi="方正仿宋_GBK" w:cs="方正仿宋_GBK" w:hint="eastAsia"/>
                <w:color w:val="000000"/>
                <w:kern w:val="0"/>
                <w:sz w:val="24"/>
                <w:szCs w:val="24"/>
              </w:rPr>
              <w:t>，氮、磷浓度较</w:t>
            </w:r>
            <w:r w:rsidRPr="009441DF">
              <w:rPr>
                <w:rFonts w:ascii="Times New Roman" w:eastAsia="等线" w:hAnsi="Times New Roman" w:cs="Times New Roman"/>
                <w:color w:val="000000"/>
                <w:kern w:val="0"/>
                <w:sz w:val="24"/>
                <w:szCs w:val="24"/>
              </w:rPr>
              <w:t>2017</w:t>
            </w:r>
            <w:r w:rsidRPr="009441DF">
              <w:rPr>
                <w:rFonts w:ascii="方正仿宋_GBK" w:eastAsia="方正仿宋_GBK" w:hAnsi="方正仿宋_GBK" w:cs="方正仿宋_GBK" w:hint="eastAsia"/>
                <w:color w:val="000000"/>
                <w:kern w:val="0"/>
                <w:sz w:val="24"/>
                <w:szCs w:val="24"/>
              </w:rPr>
              <w:t>年平均值降低</w:t>
            </w:r>
            <w:r w:rsidRPr="009441DF">
              <w:rPr>
                <w:rFonts w:ascii="Times New Roman" w:eastAsia="等线" w:hAnsi="Times New Roman" w:cs="Times New Roman"/>
                <w:color w:val="000000"/>
                <w:kern w:val="0"/>
                <w:sz w:val="24"/>
                <w:szCs w:val="24"/>
              </w:rPr>
              <w:t>20%</w:t>
            </w:r>
            <w:r w:rsidRPr="009441DF">
              <w:rPr>
                <w:rFonts w:ascii="方正仿宋_GBK" w:eastAsia="方正仿宋_GBK" w:hAnsi="方正仿宋_GBK" w:cs="方正仿宋_GBK" w:hint="eastAsia"/>
                <w:color w:val="000000"/>
                <w:kern w:val="0"/>
                <w:sz w:val="24"/>
                <w:szCs w:val="24"/>
              </w:rPr>
              <w:t>以上。</w:t>
            </w:r>
          </w:p>
        </w:tc>
        <w:tc>
          <w:tcPr>
            <w:tcW w:w="793" w:type="pct"/>
            <w:vAlign w:val="center"/>
            <w:hideMark/>
          </w:tcPr>
          <w:p w14:paraId="18C7F6BB"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完成植被种植、设备安装、优化调整，并开展第三方监测</w:t>
            </w:r>
            <w:r>
              <w:rPr>
                <w:rFonts w:ascii="方正仿宋_GBK" w:eastAsia="方正仿宋_GBK" w:hAnsi="方正仿宋_GBK" w:cs="方正仿宋_GBK" w:hint="eastAsia"/>
                <w:color w:val="000000"/>
                <w:kern w:val="0"/>
                <w:sz w:val="24"/>
                <w:szCs w:val="24"/>
              </w:rPr>
              <w:t>。</w:t>
            </w:r>
          </w:p>
        </w:tc>
      </w:tr>
      <w:tr w:rsidR="007726E5" w:rsidRPr="009441DF" w14:paraId="57659C16" w14:textId="77777777" w:rsidTr="00120137">
        <w:trPr>
          <w:cantSplit/>
          <w:trHeight w:val="20"/>
        </w:trPr>
        <w:tc>
          <w:tcPr>
            <w:tcW w:w="171" w:type="pct"/>
            <w:vAlign w:val="center"/>
            <w:hideMark/>
          </w:tcPr>
          <w:p w14:paraId="23946D79"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6</w:t>
            </w:r>
          </w:p>
        </w:tc>
        <w:tc>
          <w:tcPr>
            <w:tcW w:w="738" w:type="pct"/>
            <w:vAlign w:val="center"/>
            <w:hideMark/>
          </w:tcPr>
          <w:p w14:paraId="10388F41"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滨湖城市湖泊草型生态系统重构技术工程示范</w:t>
            </w:r>
          </w:p>
        </w:tc>
        <w:tc>
          <w:tcPr>
            <w:tcW w:w="466" w:type="pct"/>
            <w:vAlign w:val="center"/>
            <w:hideMark/>
          </w:tcPr>
          <w:p w14:paraId="64DC7159"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中国科学院南京地理与湖泊研究所</w:t>
            </w:r>
          </w:p>
        </w:tc>
        <w:tc>
          <w:tcPr>
            <w:tcW w:w="2833" w:type="pct"/>
            <w:vAlign w:val="center"/>
            <w:hideMark/>
          </w:tcPr>
          <w:p w14:paraId="77F56122"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工程示范区关键水质指标透明度从</w:t>
            </w:r>
            <w:r w:rsidRPr="009441DF">
              <w:rPr>
                <w:rFonts w:ascii="Times New Roman" w:eastAsia="等线" w:hAnsi="Times New Roman" w:cs="Times New Roman"/>
                <w:color w:val="000000"/>
                <w:kern w:val="0"/>
                <w:sz w:val="24"/>
                <w:szCs w:val="24"/>
              </w:rPr>
              <w:t>0.3 m</w:t>
            </w:r>
            <w:r w:rsidRPr="009441DF">
              <w:rPr>
                <w:rFonts w:ascii="方正仿宋_GBK" w:eastAsia="方正仿宋_GBK" w:hAnsi="方正仿宋_GBK" w:cs="方正仿宋_GBK" w:hint="eastAsia"/>
                <w:color w:val="000000"/>
                <w:kern w:val="0"/>
                <w:sz w:val="24"/>
                <w:szCs w:val="24"/>
              </w:rPr>
              <w:t>提高到</w:t>
            </w:r>
            <w:r w:rsidRPr="009441DF">
              <w:rPr>
                <w:rFonts w:ascii="Times New Roman" w:eastAsia="等线" w:hAnsi="Times New Roman" w:cs="Times New Roman"/>
                <w:color w:val="000000"/>
                <w:kern w:val="0"/>
                <w:sz w:val="24"/>
                <w:szCs w:val="24"/>
              </w:rPr>
              <w:t>0.5 m</w:t>
            </w:r>
            <w:r w:rsidRPr="009441DF">
              <w:rPr>
                <w:rFonts w:ascii="方正仿宋_GBK" w:eastAsia="方正仿宋_GBK" w:hAnsi="方正仿宋_GBK" w:cs="方正仿宋_GBK" w:hint="eastAsia"/>
                <w:color w:val="000000"/>
                <w:kern w:val="0"/>
                <w:sz w:val="24"/>
                <w:szCs w:val="24"/>
              </w:rPr>
              <w:t>，真光层深度</w:t>
            </w:r>
            <w:r w:rsidRPr="009441DF">
              <w:rPr>
                <w:rFonts w:ascii="Times New Roman" w:eastAsia="等线" w:hAnsi="Times New Roman" w:cs="Times New Roman"/>
                <w:color w:val="000000"/>
                <w:kern w:val="0"/>
                <w:sz w:val="24"/>
                <w:szCs w:val="24"/>
              </w:rPr>
              <w:t>/</w:t>
            </w:r>
            <w:r w:rsidRPr="009441DF">
              <w:rPr>
                <w:rFonts w:ascii="方正仿宋_GBK" w:eastAsia="方正仿宋_GBK" w:hAnsi="方正仿宋_GBK" w:cs="方正仿宋_GBK" w:hint="eastAsia"/>
                <w:color w:val="000000"/>
                <w:kern w:val="0"/>
                <w:sz w:val="24"/>
                <w:szCs w:val="24"/>
              </w:rPr>
              <w:t>水深比值较</w:t>
            </w:r>
            <w:r w:rsidRPr="009441DF">
              <w:rPr>
                <w:rFonts w:ascii="Times New Roman" w:eastAsia="等线" w:hAnsi="Times New Roman" w:cs="Times New Roman"/>
                <w:color w:val="000000"/>
                <w:kern w:val="0"/>
                <w:sz w:val="24"/>
                <w:szCs w:val="24"/>
              </w:rPr>
              <w:t>2017</w:t>
            </w:r>
            <w:r w:rsidRPr="009441DF">
              <w:rPr>
                <w:rFonts w:ascii="方正仿宋_GBK" w:eastAsia="方正仿宋_GBK" w:hAnsi="方正仿宋_GBK" w:cs="方正仿宋_GBK" w:hint="eastAsia"/>
                <w:color w:val="000000"/>
                <w:kern w:val="0"/>
                <w:sz w:val="24"/>
                <w:szCs w:val="24"/>
              </w:rPr>
              <w:t>年均值提高</w:t>
            </w:r>
            <w:r w:rsidRPr="009441DF">
              <w:rPr>
                <w:rFonts w:ascii="Times New Roman" w:eastAsia="等线" w:hAnsi="Times New Roman" w:cs="Times New Roman"/>
                <w:color w:val="000000"/>
                <w:kern w:val="0"/>
                <w:sz w:val="24"/>
                <w:szCs w:val="24"/>
              </w:rPr>
              <w:t>10%</w:t>
            </w:r>
            <w:r w:rsidRPr="009441DF">
              <w:rPr>
                <w:rFonts w:ascii="方正仿宋_GBK" w:eastAsia="方正仿宋_GBK" w:hAnsi="方正仿宋_GBK" w:cs="方正仿宋_GBK" w:hint="eastAsia"/>
                <w:color w:val="000000"/>
                <w:kern w:val="0"/>
                <w:sz w:val="24"/>
                <w:szCs w:val="24"/>
              </w:rPr>
              <w:t>，水生植被覆盖度从</w:t>
            </w:r>
            <w:r w:rsidRPr="009441DF">
              <w:rPr>
                <w:rFonts w:ascii="Times New Roman" w:eastAsia="等线" w:hAnsi="Times New Roman" w:cs="Times New Roman"/>
                <w:color w:val="000000"/>
                <w:kern w:val="0"/>
                <w:sz w:val="24"/>
                <w:szCs w:val="24"/>
              </w:rPr>
              <w:t>5%-10%</w:t>
            </w:r>
            <w:r w:rsidRPr="009441DF">
              <w:rPr>
                <w:rFonts w:ascii="方正仿宋_GBK" w:eastAsia="方正仿宋_GBK" w:hAnsi="方正仿宋_GBK" w:cs="方正仿宋_GBK" w:hint="eastAsia"/>
                <w:color w:val="000000"/>
                <w:kern w:val="0"/>
                <w:sz w:val="24"/>
                <w:szCs w:val="24"/>
              </w:rPr>
              <w:t>提高到</w:t>
            </w:r>
            <w:r w:rsidRPr="009441DF">
              <w:rPr>
                <w:rFonts w:ascii="Times New Roman" w:eastAsia="等线" w:hAnsi="Times New Roman" w:cs="Times New Roman"/>
                <w:color w:val="000000"/>
                <w:kern w:val="0"/>
                <w:sz w:val="24"/>
                <w:szCs w:val="24"/>
              </w:rPr>
              <w:t>40%</w:t>
            </w:r>
            <w:r w:rsidRPr="009441DF">
              <w:rPr>
                <w:rFonts w:ascii="方正仿宋_GBK" w:eastAsia="方正仿宋_GBK" w:hAnsi="方正仿宋_GBK" w:cs="方正仿宋_GBK" w:hint="eastAsia"/>
                <w:color w:val="000000"/>
                <w:kern w:val="0"/>
                <w:sz w:val="24"/>
                <w:szCs w:val="24"/>
              </w:rPr>
              <w:t>，水体中总氮、总磷和叶绿素比</w:t>
            </w:r>
            <w:proofErr w:type="gramStart"/>
            <w:r w:rsidRPr="009441DF">
              <w:rPr>
                <w:rFonts w:ascii="方正仿宋_GBK" w:eastAsia="方正仿宋_GBK" w:hAnsi="方正仿宋_GBK" w:cs="方正仿宋_GBK" w:hint="eastAsia"/>
                <w:color w:val="000000"/>
                <w:kern w:val="0"/>
                <w:sz w:val="24"/>
                <w:szCs w:val="24"/>
              </w:rPr>
              <w:t>蠡</w:t>
            </w:r>
            <w:proofErr w:type="gramEnd"/>
            <w:r w:rsidRPr="009441DF">
              <w:rPr>
                <w:rFonts w:ascii="方正仿宋_GBK" w:eastAsia="方正仿宋_GBK" w:hAnsi="方正仿宋_GBK" w:cs="方正仿宋_GBK" w:hint="eastAsia"/>
                <w:color w:val="000000"/>
                <w:kern w:val="0"/>
                <w:sz w:val="24"/>
                <w:szCs w:val="24"/>
              </w:rPr>
              <w:t>湖中未实施生态修复水域的均值</w:t>
            </w:r>
            <w:r w:rsidRPr="009441DF">
              <w:rPr>
                <w:rFonts w:ascii="Times New Roman" w:eastAsia="等线" w:hAnsi="Times New Roman" w:cs="Times New Roman"/>
                <w:color w:val="000000"/>
                <w:kern w:val="0"/>
                <w:sz w:val="24"/>
                <w:szCs w:val="24"/>
              </w:rPr>
              <w:t>1.57 mg/L</w:t>
            </w:r>
            <w:r w:rsidRPr="009441DF">
              <w:rPr>
                <w:rFonts w:ascii="方正仿宋_GBK" w:eastAsia="方正仿宋_GBK" w:hAnsi="方正仿宋_GBK" w:cs="方正仿宋_GBK" w:hint="eastAsia"/>
                <w:color w:val="000000"/>
                <w:kern w:val="0"/>
                <w:sz w:val="24"/>
                <w:szCs w:val="24"/>
              </w:rPr>
              <w:t>、</w:t>
            </w:r>
            <w:r w:rsidRPr="009441DF">
              <w:rPr>
                <w:rFonts w:ascii="Times New Roman" w:eastAsia="等线" w:hAnsi="Times New Roman" w:cs="Times New Roman"/>
                <w:color w:val="000000"/>
                <w:kern w:val="0"/>
                <w:sz w:val="24"/>
                <w:szCs w:val="24"/>
              </w:rPr>
              <w:t>0.145 mg/L</w:t>
            </w:r>
            <w:r w:rsidRPr="009441DF">
              <w:rPr>
                <w:rFonts w:ascii="方正仿宋_GBK" w:eastAsia="方正仿宋_GBK" w:hAnsi="方正仿宋_GBK" w:cs="方正仿宋_GBK" w:hint="eastAsia"/>
                <w:color w:val="000000"/>
                <w:kern w:val="0"/>
                <w:sz w:val="24"/>
                <w:szCs w:val="24"/>
              </w:rPr>
              <w:t>和</w:t>
            </w:r>
            <w:r w:rsidRPr="009441DF">
              <w:rPr>
                <w:rFonts w:ascii="Times New Roman" w:eastAsia="等线" w:hAnsi="Times New Roman" w:cs="Times New Roman"/>
                <w:color w:val="000000"/>
                <w:kern w:val="0"/>
                <w:sz w:val="24"/>
                <w:szCs w:val="24"/>
              </w:rPr>
              <w:t>100 µg/L</w:t>
            </w:r>
            <w:r w:rsidRPr="009441DF">
              <w:rPr>
                <w:rFonts w:ascii="方正仿宋_GBK" w:eastAsia="方正仿宋_GBK" w:hAnsi="方正仿宋_GBK" w:cs="方正仿宋_GBK" w:hint="eastAsia"/>
                <w:color w:val="000000"/>
                <w:kern w:val="0"/>
                <w:sz w:val="24"/>
                <w:szCs w:val="24"/>
              </w:rPr>
              <w:t>降低</w:t>
            </w:r>
            <w:r w:rsidRPr="009441DF">
              <w:rPr>
                <w:rFonts w:ascii="Times New Roman" w:eastAsia="等线" w:hAnsi="Times New Roman" w:cs="Times New Roman"/>
                <w:color w:val="000000"/>
                <w:kern w:val="0"/>
                <w:sz w:val="24"/>
                <w:szCs w:val="24"/>
              </w:rPr>
              <w:t>20%</w:t>
            </w:r>
            <w:r w:rsidRPr="009441DF">
              <w:rPr>
                <w:rFonts w:ascii="方正仿宋_GBK" w:eastAsia="方正仿宋_GBK" w:hAnsi="方正仿宋_GBK" w:cs="方正仿宋_GBK" w:hint="eastAsia"/>
                <w:color w:val="000000"/>
                <w:kern w:val="0"/>
                <w:sz w:val="24"/>
                <w:szCs w:val="24"/>
              </w:rPr>
              <w:t>。</w:t>
            </w:r>
          </w:p>
        </w:tc>
        <w:tc>
          <w:tcPr>
            <w:tcW w:w="793" w:type="pct"/>
            <w:vAlign w:val="center"/>
            <w:hideMark/>
          </w:tcPr>
          <w:p w14:paraId="1B9C5495"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开展示范工程二期建设，组织召开示范工程变更调整审查会</w:t>
            </w:r>
            <w:r>
              <w:rPr>
                <w:rFonts w:ascii="方正仿宋_GBK" w:eastAsia="方正仿宋_GBK" w:hAnsi="方正仿宋_GBK" w:cs="方正仿宋_GBK" w:hint="eastAsia"/>
                <w:color w:val="000000"/>
                <w:kern w:val="0"/>
                <w:sz w:val="24"/>
                <w:szCs w:val="24"/>
              </w:rPr>
              <w:t>。</w:t>
            </w:r>
          </w:p>
        </w:tc>
      </w:tr>
      <w:tr w:rsidR="007726E5" w:rsidRPr="00B928C7" w14:paraId="0AD40C92" w14:textId="77777777" w:rsidTr="00120137">
        <w:trPr>
          <w:cantSplit/>
          <w:trHeight w:val="20"/>
        </w:trPr>
        <w:tc>
          <w:tcPr>
            <w:tcW w:w="171" w:type="pct"/>
            <w:vAlign w:val="center"/>
            <w:hideMark/>
          </w:tcPr>
          <w:p w14:paraId="7021EE87"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Times New Roman" w:eastAsia="等线" w:hAnsi="Times New Roman" w:cs="Times New Roman"/>
                <w:color w:val="000000"/>
                <w:kern w:val="0"/>
                <w:sz w:val="24"/>
                <w:szCs w:val="24"/>
              </w:rPr>
              <w:t>7</w:t>
            </w:r>
          </w:p>
        </w:tc>
        <w:tc>
          <w:tcPr>
            <w:tcW w:w="738" w:type="pct"/>
            <w:vAlign w:val="center"/>
            <w:hideMark/>
          </w:tcPr>
          <w:p w14:paraId="60C89884"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滨湖城市水体出入湖河口水域生境改善技术工程示范</w:t>
            </w:r>
          </w:p>
        </w:tc>
        <w:tc>
          <w:tcPr>
            <w:tcW w:w="466" w:type="pct"/>
            <w:vAlign w:val="center"/>
            <w:hideMark/>
          </w:tcPr>
          <w:p w14:paraId="0A8FFA51" w14:textId="77777777" w:rsidR="007726E5" w:rsidRPr="009441DF" w:rsidRDefault="007726E5" w:rsidP="00756177">
            <w:pPr>
              <w:widowControl/>
              <w:jc w:val="center"/>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中国环境科学研究院</w:t>
            </w:r>
          </w:p>
        </w:tc>
        <w:tc>
          <w:tcPr>
            <w:tcW w:w="2833" w:type="pct"/>
            <w:vAlign w:val="center"/>
            <w:hideMark/>
          </w:tcPr>
          <w:p w14:paraId="50829A4A" w14:textId="77777777" w:rsidR="007726E5" w:rsidRPr="009441DF"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河口水域示范工程区水体透明度平均值较</w:t>
            </w:r>
            <w:r w:rsidRPr="009441DF">
              <w:rPr>
                <w:rFonts w:ascii="Times New Roman" w:eastAsia="等线" w:hAnsi="Times New Roman" w:cs="Times New Roman"/>
                <w:color w:val="000000"/>
                <w:kern w:val="0"/>
                <w:sz w:val="24"/>
                <w:szCs w:val="24"/>
              </w:rPr>
              <w:t>2017</w:t>
            </w:r>
            <w:r w:rsidRPr="009441DF">
              <w:rPr>
                <w:rFonts w:ascii="方正仿宋_GBK" w:eastAsia="方正仿宋_GBK" w:hAnsi="方正仿宋_GBK" w:cs="方正仿宋_GBK" w:hint="eastAsia"/>
                <w:color w:val="000000"/>
                <w:kern w:val="0"/>
                <w:sz w:val="24"/>
                <w:szCs w:val="24"/>
              </w:rPr>
              <w:t>年平均值提高</w:t>
            </w:r>
            <w:r w:rsidRPr="009441DF">
              <w:rPr>
                <w:rFonts w:ascii="Times New Roman" w:eastAsia="等线" w:hAnsi="Times New Roman" w:cs="Times New Roman"/>
                <w:color w:val="000000"/>
                <w:kern w:val="0"/>
                <w:sz w:val="24"/>
                <w:szCs w:val="24"/>
              </w:rPr>
              <w:t>20%</w:t>
            </w:r>
            <w:r w:rsidRPr="009441DF">
              <w:rPr>
                <w:rFonts w:ascii="方正仿宋_GBK" w:eastAsia="方正仿宋_GBK" w:hAnsi="方正仿宋_GBK" w:cs="方正仿宋_GBK" w:hint="eastAsia"/>
                <w:color w:val="000000"/>
                <w:kern w:val="0"/>
                <w:sz w:val="24"/>
                <w:szCs w:val="24"/>
              </w:rPr>
              <w:t>以上，总氮浓度平均值较</w:t>
            </w:r>
            <w:r w:rsidRPr="009441DF">
              <w:rPr>
                <w:rFonts w:ascii="Times New Roman" w:eastAsia="等线" w:hAnsi="Times New Roman" w:cs="Times New Roman"/>
                <w:color w:val="000000"/>
                <w:kern w:val="0"/>
                <w:sz w:val="24"/>
                <w:szCs w:val="24"/>
              </w:rPr>
              <w:t>2017</w:t>
            </w:r>
            <w:r w:rsidRPr="009441DF">
              <w:rPr>
                <w:rFonts w:ascii="方正仿宋_GBK" w:eastAsia="方正仿宋_GBK" w:hAnsi="方正仿宋_GBK" w:cs="方正仿宋_GBK" w:hint="eastAsia"/>
                <w:color w:val="000000"/>
                <w:kern w:val="0"/>
                <w:sz w:val="24"/>
                <w:szCs w:val="24"/>
              </w:rPr>
              <w:t>年平均值降低</w:t>
            </w:r>
            <w:r w:rsidRPr="009441DF">
              <w:rPr>
                <w:rFonts w:ascii="Times New Roman" w:eastAsia="等线" w:hAnsi="Times New Roman" w:cs="Times New Roman"/>
                <w:color w:val="000000"/>
                <w:kern w:val="0"/>
                <w:sz w:val="24"/>
                <w:szCs w:val="24"/>
              </w:rPr>
              <w:t>20%</w:t>
            </w:r>
            <w:r w:rsidRPr="009441DF">
              <w:rPr>
                <w:rFonts w:ascii="方正仿宋_GBK" w:eastAsia="方正仿宋_GBK" w:hAnsi="方正仿宋_GBK" w:cs="方正仿宋_GBK" w:hint="eastAsia"/>
                <w:color w:val="000000"/>
                <w:kern w:val="0"/>
                <w:sz w:val="24"/>
                <w:szCs w:val="24"/>
              </w:rPr>
              <w:t>以上，总磷浓度平均值较</w:t>
            </w:r>
            <w:r w:rsidRPr="009441DF">
              <w:rPr>
                <w:rFonts w:ascii="Times New Roman" w:eastAsia="等线" w:hAnsi="Times New Roman" w:cs="Times New Roman"/>
                <w:color w:val="000000"/>
                <w:kern w:val="0"/>
                <w:sz w:val="24"/>
                <w:szCs w:val="24"/>
              </w:rPr>
              <w:t>2017</w:t>
            </w:r>
            <w:r w:rsidRPr="009441DF">
              <w:rPr>
                <w:rFonts w:ascii="方正仿宋_GBK" w:eastAsia="方正仿宋_GBK" w:hAnsi="方正仿宋_GBK" w:cs="方正仿宋_GBK" w:hint="eastAsia"/>
                <w:color w:val="000000"/>
                <w:kern w:val="0"/>
                <w:sz w:val="24"/>
                <w:szCs w:val="24"/>
              </w:rPr>
              <w:t>年平均值降低</w:t>
            </w:r>
            <w:r w:rsidRPr="009441DF">
              <w:rPr>
                <w:rFonts w:ascii="Times New Roman" w:eastAsia="等线" w:hAnsi="Times New Roman" w:cs="Times New Roman"/>
                <w:color w:val="000000"/>
                <w:kern w:val="0"/>
                <w:sz w:val="24"/>
                <w:szCs w:val="24"/>
              </w:rPr>
              <w:t>10%</w:t>
            </w:r>
            <w:r w:rsidRPr="009441DF">
              <w:rPr>
                <w:rFonts w:ascii="方正仿宋_GBK" w:eastAsia="方正仿宋_GBK" w:hAnsi="方正仿宋_GBK" w:cs="方正仿宋_GBK" w:hint="eastAsia"/>
                <w:color w:val="000000"/>
                <w:kern w:val="0"/>
                <w:sz w:val="24"/>
                <w:szCs w:val="24"/>
              </w:rPr>
              <w:t>以上。</w:t>
            </w:r>
          </w:p>
        </w:tc>
        <w:tc>
          <w:tcPr>
            <w:tcW w:w="793" w:type="pct"/>
            <w:vAlign w:val="center"/>
            <w:hideMark/>
          </w:tcPr>
          <w:p w14:paraId="3D65F0CF" w14:textId="77777777" w:rsidR="007726E5" w:rsidRPr="00B928C7" w:rsidRDefault="007726E5" w:rsidP="00756177">
            <w:pPr>
              <w:widowControl/>
              <w:rPr>
                <w:rFonts w:ascii="Times New Roman" w:eastAsia="等线" w:hAnsi="Times New Roman" w:cs="Times New Roman"/>
                <w:color w:val="000000"/>
                <w:kern w:val="0"/>
                <w:sz w:val="24"/>
                <w:szCs w:val="24"/>
              </w:rPr>
            </w:pPr>
            <w:r w:rsidRPr="009441DF">
              <w:rPr>
                <w:rFonts w:ascii="方正仿宋_GBK" w:eastAsia="方正仿宋_GBK" w:hAnsi="方正仿宋_GBK" w:cs="方正仿宋_GBK" w:hint="eastAsia"/>
                <w:color w:val="000000"/>
                <w:kern w:val="0"/>
                <w:sz w:val="24"/>
                <w:szCs w:val="24"/>
              </w:rPr>
              <w:t>建成运行</w:t>
            </w:r>
            <w:r>
              <w:rPr>
                <w:rFonts w:ascii="方正仿宋_GBK" w:eastAsia="方正仿宋_GBK" w:hAnsi="方正仿宋_GBK" w:cs="方正仿宋_GBK" w:hint="eastAsia"/>
                <w:color w:val="000000"/>
                <w:kern w:val="0"/>
                <w:sz w:val="24"/>
                <w:szCs w:val="24"/>
              </w:rPr>
              <w:t>。</w:t>
            </w:r>
          </w:p>
        </w:tc>
      </w:tr>
    </w:tbl>
    <w:p w14:paraId="03F2E894" w14:textId="77777777" w:rsidR="007726E5" w:rsidRDefault="007726E5" w:rsidP="007726E5"/>
    <w:p w14:paraId="1FF434C4" w14:textId="77777777" w:rsidR="007726E5" w:rsidRDefault="007726E5">
      <w:pPr>
        <w:widowControl/>
        <w:jc w:val="left"/>
        <w:rPr>
          <w:rFonts w:eastAsia="仿宋"/>
          <w:color w:val="000000"/>
          <w:kern w:val="0"/>
          <w:sz w:val="32"/>
        </w:rPr>
      </w:pPr>
      <w:r>
        <w:rPr>
          <w:rFonts w:eastAsia="仿宋"/>
          <w:color w:val="000000"/>
          <w:kern w:val="0"/>
          <w:sz w:val="32"/>
        </w:rPr>
        <w:br w:type="page"/>
      </w:r>
    </w:p>
    <w:p w14:paraId="12324228" w14:textId="683320BD" w:rsidR="008366C2" w:rsidRDefault="007726E5" w:rsidP="008366C2">
      <w:pPr>
        <w:spacing w:afterLines="50" w:after="156"/>
        <w:outlineLvl w:val="0"/>
        <w:rPr>
          <w:sz w:val="24"/>
        </w:rPr>
      </w:pPr>
      <w:r>
        <w:rPr>
          <w:rFonts w:eastAsia="仿宋" w:hint="eastAsia"/>
          <w:color w:val="000000"/>
          <w:kern w:val="0"/>
          <w:sz w:val="32"/>
        </w:rPr>
        <w:lastRenderedPageBreak/>
        <w:t>三</w:t>
      </w:r>
      <w:r w:rsidR="008366C2">
        <w:rPr>
          <w:rFonts w:eastAsia="仿宋" w:hint="eastAsia"/>
          <w:color w:val="000000"/>
          <w:kern w:val="0"/>
          <w:sz w:val="32"/>
        </w:rPr>
        <w:t>、重污染区（武进）水环境整治技术集成与综合示范项目</w:t>
      </w:r>
    </w:p>
    <w:tbl>
      <w:tblPr>
        <w:tblStyle w:val="a5"/>
        <w:tblW w:w="5000" w:type="pct"/>
        <w:tblLook w:val="04A0" w:firstRow="1" w:lastRow="0" w:firstColumn="1" w:lastColumn="0" w:noHBand="0" w:noVBand="1"/>
      </w:tblPr>
      <w:tblGrid>
        <w:gridCol w:w="459"/>
        <w:gridCol w:w="1948"/>
        <w:gridCol w:w="1274"/>
        <w:gridCol w:w="7869"/>
        <w:gridCol w:w="3838"/>
      </w:tblGrid>
      <w:tr w:rsidR="00B55801" w:rsidRPr="00B928C7" w14:paraId="383AF89C" w14:textId="77777777" w:rsidTr="00B55801">
        <w:trPr>
          <w:cantSplit/>
          <w:trHeight w:val="20"/>
          <w:tblHeader/>
        </w:trPr>
        <w:tc>
          <w:tcPr>
            <w:tcW w:w="149" w:type="pct"/>
            <w:vAlign w:val="center"/>
            <w:hideMark/>
          </w:tcPr>
          <w:p w14:paraId="651D9866" w14:textId="77777777" w:rsidR="00B55801" w:rsidRPr="00B55801" w:rsidRDefault="00B55801" w:rsidP="00AE7F77">
            <w:pPr>
              <w:widowControl/>
              <w:jc w:val="center"/>
              <w:rPr>
                <w:rFonts w:ascii="Times New Roman" w:eastAsia="等线" w:hAnsi="Times New Roman" w:cs="Times New Roman"/>
                <w:b/>
                <w:bCs/>
                <w:color w:val="000000"/>
                <w:kern w:val="0"/>
                <w:sz w:val="24"/>
                <w:szCs w:val="24"/>
              </w:rPr>
            </w:pPr>
            <w:r w:rsidRPr="00B55801">
              <w:rPr>
                <w:rFonts w:ascii="方正仿宋_GBK" w:eastAsia="方正仿宋_GBK" w:hAnsi="方正仿宋_GBK" w:cs="方正仿宋_GBK" w:hint="eastAsia"/>
                <w:b/>
                <w:bCs/>
                <w:color w:val="000000"/>
                <w:kern w:val="0"/>
                <w:sz w:val="24"/>
                <w:szCs w:val="24"/>
              </w:rPr>
              <w:t>序号</w:t>
            </w:r>
          </w:p>
        </w:tc>
        <w:tc>
          <w:tcPr>
            <w:tcW w:w="633" w:type="pct"/>
            <w:vAlign w:val="center"/>
            <w:hideMark/>
          </w:tcPr>
          <w:p w14:paraId="69754F3C" w14:textId="77777777" w:rsidR="00B55801" w:rsidRPr="00B55801" w:rsidRDefault="00B55801" w:rsidP="00AE7F77">
            <w:pPr>
              <w:widowControl/>
              <w:jc w:val="center"/>
              <w:rPr>
                <w:rFonts w:ascii="方正仿宋_GBK" w:eastAsia="方正仿宋_GBK" w:hAnsi="方正仿宋_GBK" w:cs="方正仿宋_GBK"/>
                <w:b/>
                <w:bCs/>
                <w:color w:val="000000"/>
                <w:kern w:val="0"/>
                <w:sz w:val="24"/>
                <w:szCs w:val="24"/>
              </w:rPr>
            </w:pPr>
            <w:r w:rsidRPr="00B55801">
              <w:rPr>
                <w:rFonts w:ascii="方正仿宋_GBK" w:eastAsia="方正仿宋_GBK" w:hAnsi="方正仿宋_GBK" w:cs="方正仿宋_GBK" w:hint="eastAsia"/>
                <w:b/>
                <w:bCs/>
                <w:color w:val="000000"/>
                <w:kern w:val="0"/>
                <w:sz w:val="24"/>
                <w:szCs w:val="24"/>
              </w:rPr>
              <w:t>示范工程</w:t>
            </w:r>
          </w:p>
          <w:p w14:paraId="3B6C5AE5" w14:textId="3A22F09B" w:rsidR="00B55801" w:rsidRPr="00B55801" w:rsidRDefault="00B55801" w:rsidP="00AE7F77">
            <w:pPr>
              <w:widowControl/>
              <w:jc w:val="center"/>
              <w:rPr>
                <w:rFonts w:ascii="Times New Roman" w:eastAsia="等线" w:hAnsi="Times New Roman" w:cs="Times New Roman"/>
                <w:b/>
                <w:bCs/>
                <w:color w:val="000000"/>
                <w:kern w:val="0"/>
                <w:sz w:val="24"/>
                <w:szCs w:val="24"/>
              </w:rPr>
            </w:pPr>
            <w:r w:rsidRPr="00B55801">
              <w:rPr>
                <w:rFonts w:ascii="方正仿宋_GBK" w:eastAsia="方正仿宋_GBK" w:hAnsi="方正仿宋_GBK" w:cs="方正仿宋_GBK" w:hint="eastAsia"/>
                <w:b/>
                <w:bCs/>
                <w:color w:val="000000"/>
                <w:kern w:val="0"/>
                <w:sz w:val="24"/>
                <w:szCs w:val="24"/>
              </w:rPr>
              <w:t>名称</w:t>
            </w:r>
          </w:p>
        </w:tc>
        <w:tc>
          <w:tcPr>
            <w:tcW w:w="414" w:type="pct"/>
            <w:vAlign w:val="center"/>
            <w:hideMark/>
          </w:tcPr>
          <w:p w14:paraId="2D29DD7E" w14:textId="77777777" w:rsidR="00B55801" w:rsidRPr="00B55801" w:rsidRDefault="00B55801" w:rsidP="00AE7F77">
            <w:pPr>
              <w:widowControl/>
              <w:jc w:val="center"/>
              <w:rPr>
                <w:rFonts w:ascii="方正仿宋_GBK" w:eastAsia="方正仿宋_GBK" w:hAnsi="方正仿宋_GBK" w:cs="方正仿宋_GBK"/>
                <w:b/>
                <w:bCs/>
                <w:color w:val="000000"/>
                <w:kern w:val="0"/>
                <w:sz w:val="24"/>
                <w:szCs w:val="24"/>
              </w:rPr>
            </w:pPr>
            <w:r w:rsidRPr="00B55801">
              <w:rPr>
                <w:rFonts w:ascii="方正仿宋_GBK" w:eastAsia="方正仿宋_GBK" w:hAnsi="方正仿宋_GBK" w:cs="方正仿宋_GBK" w:hint="eastAsia"/>
                <w:b/>
                <w:bCs/>
                <w:color w:val="000000"/>
                <w:kern w:val="0"/>
                <w:sz w:val="24"/>
                <w:szCs w:val="24"/>
              </w:rPr>
              <w:t>承担</w:t>
            </w:r>
          </w:p>
          <w:p w14:paraId="46E7D4DD" w14:textId="08CFF655" w:rsidR="00B55801" w:rsidRPr="00B55801" w:rsidRDefault="00B55801" w:rsidP="00AE7F77">
            <w:pPr>
              <w:widowControl/>
              <w:jc w:val="center"/>
              <w:rPr>
                <w:rFonts w:ascii="Times New Roman" w:eastAsia="等线" w:hAnsi="Times New Roman" w:cs="Times New Roman"/>
                <w:b/>
                <w:bCs/>
                <w:color w:val="000000"/>
                <w:kern w:val="0"/>
                <w:sz w:val="24"/>
                <w:szCs w:val="24"/>
              </w:rPr>
            </w:pPr>
            <w:r w:rsidRPr="00B55801">
              <w:rPr>
                <w:rFonts w:ascii="方正仿宋_GBK" w:eastAsia="方正仿宋_GBK" w:hAnsi="方正仿宋_GBK" w:cs="方正仿宋_GBK" w:hint="eastAsia"/>
                <w:b/>
                <w:bCs/>
                <w:color w:val="000000"/>
                <w:kern w:val="0"/>
                <w:sz w:val="24"/>
                <w:szCs w:val="24"/>
              </w:rPr>
              <w:t>单位</w:t>
            </w:r>
          </w:p>
        </w:tc>
        <w:tc>
          <w:tcPr>
            <w:tcW w:w="2557" w:type="pct"/>
            <w:vAlign w:val="center"/>
            <w:hideMark/>
          </w:tcPr>
          <w:p w14:paraId="46DDFBAD" w14:textId="77777777" w:rsidR="00B55801" w:rsidRPr="00B55801" w:rsidRDefault="00B55801" w:rsidP="00113878">
            <w:pPr>
              <w:widowControl/>
              <w:jc w:val="center"/>
              <w:rPr>
                <w:rFonts w:ascii="Times New Roman" w:eastAsia="等线" w:hAnsi="Times New Roman" w:cs="Times New Roman"/>
                <w:b/>
                <w:bCs/>
                <w:color w:val="000000"/>
                <w:kern w:val="0"/>
                <w:sz w:val="24"/>
                <w:szCs w:val="24"/>
              </w:rPr>
            </w:pPr>
            <w:r w:rsidRPr="00B55801">
              <w:rPr>
                <w:rFonts w:ascii="方正仿宋_GBK" w:eastAsia="方正仿宋_GBK" w:hAnsi="方正仿宋_GBK" w:cs="方正仿宋_GBK" w:hint="eastAsia"/>
                <w:b/>
                <w:bCs/>
                <w:color w:val="000000"/>
                <w:kern w:val="0"/>
                <w:sz w:val="24"/>
                <w:szCs w:val="24"/>
              </w:rPr>
              <w:t>考核指标</w:t>
            </w:r>
          </w:p>
        </w:tc>
        <w:tc>
          <w:tcPr>
            <w:tcW w:w="1247" w:type="pct"/>
            <w:vAlign w:val="center"/>
            <w:hideMark/>
          </w:tcPr>
          <w:p w14:paraId="4D0CEA13" w14:textId="77777777" w:rsidR="00B55801" w:rsidRPr="00B55801" w:rsidRDefault="00B55801" w:rsidP="00113878">
            <w:pPr>
              <w:widowControl/>
              <w:jc w:val="center"/>
              <w:rPr>
                <w:rFonts w:ascii="Times New Roman" w:eastAsia="等线" w:hAnsi="Times New Roman" w:cs="Times New Roman"/>
                <w:b/>
                <w:bCs/>
                <w:color w:val="000000"/>
                <w:kern w:val="0"/>
                <w:sz w:val="24"/>
                <w:szCs w:val="24"/>
              </w:rPr>
            </w:pPr>
            <w:r w:rsidRPr="00B55801">
              <w:rPr>
                <w:rFonts w:ascii="方正仿宋_GBK" w:eastAsia="方正仿宋_GBK" w:hAnsi="方正仿宋_GBK" w:cs="方正仿宋_GBK" w:hint="eastAsia"/>
                <w:b/>
                <w:bCs/>
                <w:color w:val="000000"/>
                <w:kern w:val="0"/>
                <w:sz w:val="24"/>
                <w:szCs w:val="24"/>
              </w:rPr>
              <w:t>进展情况</w:t>
            </w:r>
          </w:p>
        </w:tc>
      </w:tr>
      <w:tr w:rsidR="00B55801" w:rsidRPr="00B928C7" w14:paraId="2404752B" w14:textId="77777777" w:rsidTr="00B55801">
        <w:trPr>
          <w:cantSplit/>
          <w:trHeight w:val="20"/>
        </w:trPr>
        <w:tc>
          <w:tcPr>
            <w:tcW w:w="149" w:type="pct"/>
            <w:vAlign w:val="center"/>
            <w:hideMark/>
          </w:tcPr>
          <w:p w14:paraId="0E7E2672"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p>
        </w:tc>
        <w:tc>
          <w:tcPr>
            <w:tcW w:w="633" w:type="pct"/>
            <w:vAlign w:val="center"/>
            <w:hideMark/>
          </w:tcPr>
          <w:p w14:paraId="1895AE7F" w14:textId="77777777" w:rsidR="00B55801" w:rsidRPr="00B55801" w:rsidRDefault="00B55801" w:rsidP="00AE7F77">
            <w:pPr>
              <w:widowControl/>
              <w:jc w:val="center"/>
              <w:rPr>
                <w:rFonts w:ascii="方正仿宋_GBK" w:eastAsia="方正仿宋_GBK" w:hAnsi="方正仿宋_GBK" w:cs="方正仿宋_GBK"/>
                <w:color w:val="000000"/>
                <w:kern w:val="0"/>
                <w:sz w:val="24"/>
                <w:szCs w:val="24"/>
              </w:rPr>
            </w:pPr>
            <w:r w:rsidRPr="00B55801">
              <w:rPr>
                <w:rFonts w:ascii="方正仿宋_GBK" w:eastAsia="方正仿宋_GBK" w:hAnsi="方正仿宋_GBK" w:cs="方正仿宋_GBK" w:hint="eastAsia"/>
                <w:color w:val="000000"/>
                <w:kern w:val="0"/>
                <w:sz w:val="24"/>
                <w:szCs w:val="24"/>
              </w:rPr>
              <w:t>印染废水资源化示范工程</w:t>
            </w:r>
          </w:p>
        </w:tc>
        <w:tc>
          <w:tcPr>
            <w:tcW w:w="414" w:type="pct"/>
            <w:vAlign w:val="center"/>
            <w:hideMark/>
          </w:tcPr>
          <w:p w14:paraId="4153F1C3"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南京大学</w:t>
            </w:r>
          </w:p>
        </w:tc>
        <w:tc>
          <w:tcPr>
            <w:tcW w:w="2557" w:type="pct"/>
            <w:vAlign w:val="center"/>
            <w:hideMark/>
          </w:tcPr>
          <w:p w14:paraId="4C6EA573"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丝光淡碱废水处理量</w:t>
            </w:r>
            <w:r w:rsidRPr="00B55801">
              <w:rPr>
                <w:rFonts w:ascii="Times New Roman" w:eastAsia="等线" w:hAnsi="Times New Roman" w:cs="Times New Roman"/>
                <w:color w:val="000000"/>
                <w:kern w:val="0"/>
                <w:sz w:val="24"/>
                <w:szCs w:val="24"/>
              </w:rPr>
              <w:t>30</w:t>
            </w:r>
            <w:r w:rsidRPr="00B55801">
              <w:rPr>
                <w:rFonts w:ascii="方正仿宋_GBK" w:eastAsia="方正仿宋_GBK" w:hAnsi="方正仿宋_GBK" w:cs="方正仿宋_GBK" w:hint="eastAsia"/>
                <w:color w:val="000000"/>
                <w:kern w:val="0"/>
                <w:sz w:val="24"/>
                <w:szCs w:val="24"/>
              </w:rPr>
              <w:t>吨</w:t>
            </w:r>
            <w:r w:rsidRPr="00B55801">
              <w:rPr>
                <w:rFonts w:ascii="Times New Roman" w:eastAsia="等线" w:hAnsi="Times New Roman" w:cs="Times New Roman"/>
                <w:color w:val="000000"/>
                <w:kern w:val="0"/>
                <w:sz w:val="24"/>
                <w:szCs w:val="24"/>
              </w:rPr>
              <w:t>/</w:t>
            </w:r>
            <w:r w:rsidRPr="00B55801">
              <w:rPr>
                <w:rFonts w:ascii="方正仿宋_GBK" w:eastAsia="方正仿宋_GBK" w:hAnsi="方正仿宋_GBK" w:cs="方正仿宋_GBK" w:hint="eastAsia"/>
                <w:color w:val="000000"/>
                <w:kern w:val="0"/>
                <w:sz w:val="24"/>
                <w:szCs w:val="24"/>
              </w:rPr>
              <w:t>天，废水回用处理量</w:t>
            </w:r>
            <w:r w:rsidRPr="00B55801">
              <w:rPr>
                <w:rFonts w:ascii="Times New Roman" w:eastAsia="等线" w:hAnsi="Times New Roman" w:cs="Times New Roman"/>
                <w:color w:val="000000"/>
                <w:kern w:val="0"/>
                <w:sz w:val="24"/>
                <w:szCs w:val="24"/>
              </w:rPr>
              <w:t>500</w:t>
            </w:r>
            <w:r w:rsidRPr="00B55801">
              <w:rPr>
                <w:rFonts w:ascii="方正仿宋_GBK" w:eastAsia="方正仿宋_GBK" w:hAnsi="方正仿宋_GBK" w:cs="方正仿宋_GBK" w:hint="eastAsia"/>
                <w:color w:val="000000"/>
                <w:kern w:val="0"/>
                <w:sz w:val="24"/>
                <w:szCs w:val="24"/>
              </w:rPr>
              <w:t>吨</w:t>
            </w:r>
            <w:r w:rsidRPr="00B55801">
              <w:rPr>
                <w:rFonts w:ascii="Times New Roman" w:eastAsia="等线" w:hAnsi="Times New Roman" w:cs="Times New Roman"/>
                <w:color w:val="000000"/>
                <w:kern w:val="0"/>
                <w:sz w:val="24"/>
                <w:szCs w:val="24"/>
              </w:rPr>
              <w:t>/</w:t>
            </w:r>
            <w:r w:rsidRPr="00B55801">
              <w:rPr>
                <w:rFonts w:ascii="方正仿宋_GBK" w:eastAsia="方正仿宋_GBK" w:hAnsi="方正仿宋_GBK" w:cs="方正仿宋_GBK" w:hint="eastAsia"/>
                <w:color w:val="000000"/>
                <w:kern w:val="0"/>
                <w:sz w:val="24"/>
                <w:szCs w:val="24"/>
              </w:rPr>
              <w:t>天；</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以</w:t>
            </w:r>
            <w:r w:rsidRPr="00B55801">
              <w:rPr>
                <w:rFonts w:ascii="Times New Roman" w:eastAsia="等线" w:hAnsi="Times New Roman" w:cs="Times New Roman"/>
                <w:color w:val="000000"/>
                <w:kern w:val="0"/>
                <w:sz w:val="24"/>
                <w:szCs w:val="24"/>
              </w:rPr>
              <w:t>2016</w:t>
            </w:r>
            <w:r w:rsidRPr="00B55801">
              <w:rPr>
                <w:rFonts w:ascii="方正仿宋_GBK" w:eastAsia="方正仿宋_GBK" w:hAnsi="方正仿宋_GBK" w:cs="方正仿宋_GBK" w:hint="eastAsia"/>
                <w:color w:val="000000"/>
                <w:kern w:val="0"/>
                <w:sz w:val="24"/>
                <w:szCs w:val="24"/>
              </w:rPr>
              <w:t>年接管排放水质为基准（</w:t>
            </w:r>
            <w:r w:rsidRPr="00B55801">
              <w:rPr>
                <w:rFonts w:ascii="Times New Roman" w:eastAsia="等线" w:hAnsi="Times New Roman" w:cs="Times New Roman"/>
                <w:color w:val="000000"/>
                <w:kern w:val="0"/>
                <w:sz w:val="24"/>
                <w:szCs w:val="24"/>
              </w:rPr>
              <w:t>COD</w:t>
            </w:r>
            <w:r w:rsidRPr="00B55801">
              <w:rPr>
                <w:rFonts w:ascii="方正仿宋_GBK" w:eastAsia="方正仿宋_GBK" w:hAnsi="方正仿宋_GBK" w:cs="方正仿宋_GBK" w:hint="eastAsia"/>
                <w:color w:val="000000"/>
                <w:kern w:val="0"/>
                <w:sz w:val="24"/>
                <w:szCs w:val="24"/>
              </w:rPr>
              <w:t>为</w:t>
            </w:r>
            <w:r w:rsidRPr="00B55801">
              <w:rPr>
                <w:rFonts w:ascii="Times New Roman" w:eastAsia="等线" w:hAnsi="Times New Roman" w:cs="Times New Roman"/>
                <w:color w:val="000000"/>
                <w:kern w:val="0"/>
                <w:sz w:val="24"/>
                <w:szCs w:val="24"/>
              </w:rPr>
              <w:t>300-500mg/L</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TN</w:t>
            </w:r>
            <w:r w:rsidRPr="00B55801">
              <w:rPr>
                <w:rFonts w:ascii="方正仿宋_GBK" w:eastAsia="方正仿宋_GBK" w:hAnsi="方正仿宋_GBK" w:cs="方正仿宋_GBK" w:hint="eastAsia"/>
                <w:color w:val="000000"/>
                <w:kern w:val="0"/>
                <w:sz w:val="24"/>
                <w:szCs w:val="24"/>
              </w:rPr>
              <w:t>为</w:t>
            </w:r>
            <w:r w:rsidRPr="00B55801">
              <w:rPr>
                <w:rFonts w:ascii="Times New Roman" w:eastAsia="等线" w:hAnsi="Times New Roman" w:cs="Times New Roman"/>
                <w:color w:val="000000"/>
                <w:kern w:val="0"/>
                <w:sz w:val="24"/>
                <w:szCs w:val="24"/>
              </w:rPr>
              <w:t>20-25mg/L</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TP</w:t>
            </w:r>
            <w:r w:rsidRPr="00B55801">
              <w:rPr>
                <w:rFonts w:ascii="方正仿宋_GBK" w:eastAsia="方正仿宋_GBK" w:hAnsi="方正仿宋_GBK" w:cs="方正仿宋_GBK" w:hint="eastAsia"/>
                <w:color w:val="000000"/>
                <w:kern w:val="0"/>
                <w:sz w:val="24"/>
                <w:szCs w:val="24"/>
              </w:rPr>
              <w:t>为</w:t>
            </w:r>
            <w:r w:rsidRPr="00B55801">
              <w:rPr>
                <w:rFonts w:ascii="Times New Roman" w:eastAsia="等线" w:hAnsi="Times New Roman" w:cs="Times New Roman"/>
                <w:color w:val="000000"/>
                <w:kern w:val="0"/>
                <w:sz w:val="24"/>
                <w:szCs w:val="24"/>
              </w:rPr>
              <w:t>3-5mg/L</w:t>
            </w:r>
            <w:r w:rsidRPr="00B55801">
              <w:rPr>
                <w:rFonts w:ascii="方正仿宋_GBK" w:eastAsia="方正仿宋_GBK" w:hAnsi="方正仿宋_GBK" w:cs="方正仿宋_GBK" w:hint="eastAsia"/>
                <w:color w:val="000000"/>
                <w:kern w:val="0"/>
                <w:sz w:val="24"/>
                <w:szCs w:val="24"/>
              </w:rPr>
              <w:t>，未进行丝光淡碱废水碱回收），</w:t>
            </w:r>
            <w:r w:rsidRPr="00B55801">
              <w:rPr>
                <w:rFonts w:ascii="Times New Roman" w:eastAsia="等线" w:hAnsi="Times New Roman" w:cs="Times New Roman"/>
                <w:color w:val="000000"/>
                <w:kern w:val="0"/>
                <w:sz w:val="24"/>
                <w:szCs w:val="24"/>
              </w:rPr>
              <w:t>COD</w:t>
            </w:r>
            <w:r w:rsidRPr="00B55801">
              <w:rPr>
                <w:rFonts w:ascii="方正仿宋_GBK" w:eastAsia="方正仿宋_GBK" w:hAnsi="方正仿宋_GBK" w:cs="方正仿宋_GBK" w:hint="eastAsia"/>
                <w:color w:val="000000"/>
                <w:kern w:val="0"/>
                <w:sz w:val="24"/>
                <w:szCs w:val="24"/>
              </w:rPr>
              <w:t>负荷削减提高</w:t>
            </w:r>
            <w:r w:rsidRPr="00B55801">
              <w:rPr>
                <w:rFonts w:ascii="Times New Roman" w:eastAsia="等线" w:hAnsi="Times New Roman" w:cs="Times New Roman"/>
                <w:color w:val="000000"/>
                <w:kern w:val="0"/>
                <w:sz w:val="24"/>
                <w:szCs w:val="24"/>
              </w:rPr>
              <w:t>40%</w:t>
            </w:r>
            <w:r w:rsidRPr="00B55801">
              <w:rPr>
                <w:rFonts w:ascii="方正仿宋_GBK" w:eastAsia="方正仿宋_GBK" w:hAnsi="方正仿宋_GBK" w:cs="方正仿宋_GBK" w:hint="eastAsia"/>
                <w:color w:val="000000"/>
                <w:kern w:val="0"/>
                <w:sz w:val="24"/>
                <w:szCs w:val="24"/>
              </w:rPr>
              <w:t>，氮磷负荷削减提高</w:t>
            </w:r>
            <w:r w:rsidRPr="00B55801">
              <w:rPr>
                <w:rFonts w:ascii="Times New Roman" w:eastAsia="等线" w:hAnsi="Times New Roman" w:cs="Times New Roman"/>
                <w:color w:val="000000"/>
                <w:kern w:val="0"/>
                <w:sz w:val="24"/>
                <w:szCs w:val="24"/>
              </w:rPr>
              <w:t>30%</w:t>
            </w:r>
            <w:r w:rsidRPr="00B55801">
              <w:rPr>
                <w:rFonts w:ascii="方正仿宋_GBK" w:eastAsia="方正仿宋_GBK" w:hAnsi="方正仿宋_GBK" w:cs="方正仿宋_GBK" w:hint="eastAsia"/>
                <w:color w:val="000000"/>
                <w:kern w:val="0"/>
                <w:sz w:val="24"/>
                <w:szCs w:val="24"/>
              </w:rPr>
              <w:t>，碱回收率大于</w:t>
            </w:r>
            <w:r w:rsidRPr="00B55801">
              <w:rPr>
                <w:rFonts w:ascii="Times New Roman" w:eastAsia="等线" w:hAnsi="Times New Roman" w:cs="Times New Roman"/>
                <w:color w:val="000000"/>
                <w:kern w:val="0"/>
                <w:sz w:val="24"/>
                <w:szCs w:val="24"/>
              </w:rPr>
              <w:t>90%</w:t>
            </w:r>
            <w:r w:rsidRPr="00B55801">
              <w:rPr>
                <w:rFonts w:ascii="方正仿宋_GBK" w:eastAsia="方正仿宋_GBK" w:hAnsi="方正仿宋_GBK" w:cs="方正仿宋_GBK" w:hint="eastAsia"/>
                <w:color w:val="000000"/>
                <w:kern w:val="0"/>
                <w:sz w:val="24"/>
                <w:szCs w:val="24"/>
              </w:rPr>
              <w:t>。</w:t>
            </w:r>
          </w:p>
        </w:tc>
        <w:tc>
          <w:tcPr>
            <w:tcW w:w="1247" w:type="pct"/>
            <w:vAlign w:val="center"/>
            <w:hideMark/>
          </w:tcPr>
          <w:p w14:paraId="4BCDFDED"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施工阶段，预计</w:t>
            </w:r>
            <w:r w:rsidRPr="00B55801">
              <w:rPr>
                <w:rFonts w:ascii="Times New Roman" w:eastAsia="等线" w:hAnsi="Times New Roman" w:cs="Times New Roman"/>
                <w:color w:val="000000"/>
                <w:kern w:val="0"/>
                <w:sz w:val="24"/>
                <w:szCs w:val="24"/>
              </w:rPr>
              <w:t>9</w:t>
            </w:r>
            <w:r w:rsidRPr="00B55801">
              <w:rPr>
                <w:rFonts w:ascii="方正仿宋_GBK" w:eastAsia="方正仿宋_GBK" w:hAnsi="方正仿宋_GBK" w:cs="方正仿宋_GBK" w:hint="eastAsia"/>
                <w:color w:val="000000"/>
                <w:kern w:val="0"/>
                <w:sz w:val="24"/>
                <w:szCs w:val="24"/>
              </w:rPr>
              <w:t>月份完成</w:t>
            </w:r>
          </w:p>
        </w:tc>
      </w:tr>
      <w:tr w:rsidR="00B55801" w:rsidRPr="00B928C7" w14:paraId="3FF99509" w14:textId="77777777" w:rsidTr="00B55801">
        <w:trPr>
          <w:cantSplit/>
          <w:trHeight w:val="20"/>
        </w:trPr>
        <w:tc>
          <w:tcPr>
            <w:tcW w:w="149" w:type="pct"/>
            <w:vAlign w:val="center"/>
            <w:hideMark/>
          </w:tcPr>
          <w:p w14:paraId="2701CC22"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2</w:t>
            </w:r>
          </w:p>
        </w:tc>
        <w:tc>
          <w:tcPr>
            <w:tcW w:w="633" w:type="pct"/>
            <w:vAlign w:val="center"/>
            <w:hideMark/>
          </w:tcPr>
          <w:p w14:paraId="0B00FBC3"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电镀企业在线重金属资源化及废水微排放示范工程</w:t>
            </w:r>
          </w:p>
        </w:tc>
        <w:tc>
          <w:tcPr>
            <w:tcW w:w="414" w:type="pct"/>
            <w:vAlign w:val="center"/>
            <w:hideMark/>
          </w:tcPr>
          <w:p w14:paraId="3FC71F4A"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江苏省环境科学研究院</w:t>
            </w:r>
          </w:p>
        </w:tc>
        <w:tc>
          <w:tcPr>
            <w:tcW w:w="2557" w:type="pct"/>
            <w:vAlign w:val="center"/>
            <w:hideMark/>
          </w:tcPr>
          <w:p w14:paraId="55081D3E"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在线重金属资源化回收及废水微排放示范工程处理规模大于</w:t>
            </w:r>
            <w:r w:rsidRPr="00B55801">
              <w:rPr>
                <w:rFonts w:ascii="Times New Roman" w:eastAsia="等线" w:hAnsi="Times New Roman" w:cs="Times New Roman"/>
                <w:color w:val="000000"/>
                <w:kern w:val="0"/>
                <w:sz w:val="24"/>
                <w:szCs w:val="24"/>
              </w:rPr>
              <w:t>50</w:t>
            </w:r>
            <w:r w:rsidRPr="00B55801">
              <w:rPr>
                <w:rFonts w:ascii="方正仿宋_GBK" w:eastAsia="方正仿宋_GBK" w:hAnsi="方正仿宋_GBK" w:cs="方正仿宋_GBK" w:hint="eastAsia"/>
                <w:color w:val="000000"/>
                <w:kern w:val="0"/>
                <w:sz w:val="24"/>
                <w:szCs w:val="24"/>
              </w:rPr>
              <w:t>吨</w:t>
            </w:r>
            <w:r w:rsidRPr="00B55801">
              <w:rPr>
                <w:rFonts w:ascii="Times New Roman" w:eastAsia="等线" w:hAnsi="Times New Roman" w:cs="Times New Roman"/>
                <w:color w:val="000000"/>
                <w:kern w:val="0"/>
                <w:sz w:val="24"/>
                <w:szCs w:val="24"/>
              </w:rPr>
              <w:t>/</w:t>
            </w:r>
            <w:r w:rsidRPr="00B55801">
              <w:rPr>
                <w:rFonts w:ascii="方正仿宋_GBK" w:eastAsia="方正仿宋_GBK" w:hAnsi="方正仿宋_GBK" w:cs="方正仿宋_GBK" w:hint="eastAsia"/>
                <w:color w:val="000000"/>
                <w:kern w:val="0"/>
                <w:sz w:val="24"/>
                <w:szCs w:val="24"/>
              </w:rPr>
              <w:t>天，硫酸盐镀镍或镀铜线漂洗水回用率大于</w:t>
            </w:r>
            <w:r w:rsidRPr="00B55801">
              <w:rPr>
                <w:rFonts w:ascii="Times New Roman" w:eastAsia="等线" w:hAnsi="Times New Roman" w:cs="Times New Roman"/>
                <w:color w:val="000000"/>
                <w:kern w:val="0"/>
                <w:sz w:val="24"/>
                <w:szCs w:val="24"/>
              </w:rPr>
              <w:t>90%</w:t>
            </w:r>
            <w:r w:rsidRPr="00B55801">
              <w:rPr>
                <w:rFonts w:ascii="方正仿宋_GBK" w:eastAsia="方正仿宋_GBK" w:hAnsi="方正仿宋_GBK" w:cs="方正仿宋_GBK" w:hint="eastAsia"/>
                <w:color w:val="000000"/>
                <w:kern w:val="0"/>
                <w:sz w:val="24"/>
                <w:szCs w:val="24"/>
              </w:rPr>
              <w:t>，铜</w:t>
            </w:r>
            <w:proofErr w:type="gramStart"/>
            <w:r w:rsidRPr="00B55801">
              <w:rPr>
                <w:rFonts w:ascii="方正仿宋_GBK" w:eastAsia="方正仿宋_GBK" w:hAnsi="方正仿宋_GBK" w:cs="方正仿宋_GBK" w:hint="eastAsia"/>
                <w:color w:val="000000"/>
                <w:kern w:val="0"/>
                <w:sz w:val="24"/>
                <w:szCs w:val="24"/>
              </w:rPr>
              <w:t>或镍回用</w:t>
            </w:r>
            <w:proofErr w:type="gramEnd"/>
            <w:r w:rsidRPr="00B55801">
              <w:rPr>
                <w:rFonts w:ascii="方正仿宋_GBK" w:eastAsia="方正仿宋_GBK" w:hAnsi="方正仿宋_GBK" w:cs="方正仿宋_GBK" w:hint="eastAsia"/>
                <w:color w:val="000000"/>
                <w:kern w:val="0"/>
                <w:sz w:val="24"/>
                <w:szCs w:val="24"/>
              </w:rPr>
              <w:t>率从</w:t>
            </w:r>
            <w:r w:rsidRPr="00B55801">
              <w:rPr>
                <w:rFonts w:ascii="Times New Roman" w:eastAsia="等线" w:hAnsi="Times New Roman" w:cs="Times New Roman"/>
                <w:color w:val="000000"/>
                <w:kern w:val="0"/>
                <w:sz w:val="24"/>
                <w:szCs w:val="24"/>
              </w:rPr>
              <w:t>30%</w:t>
            </w:r>
            <w:r w:rsidRPr="00B55801">
              <w:rPr>
                <w:rFonts w:ascii="方正仿宋_GBK" w:eastAsia="方正仿宋_GBK" w:hAnsi="方正仿宋_GBK" w:cs="方正仿宋_GBK" w:hint="eastAsia"/>
                <w:color w:val="000000"/>
                <w:kern w:val="0"/>
                <w:sz w:val="24"/>
                <w:szCs w:val="24"/>
              </w:rPr>
              <w:t>提高到</w:t>
            </w:r>
            <w:r w:rsidRPr="00B55801">
              <w:rPr>
                <w:rFonts w:ascii="Times New Roman" w:eastAsia="等线" w:hAnsi="Times New Roman" w:cs="Times New Roman"/>
                <w:color w:val="000000"/>
                <w:kern w:val="0"/>
                <w:sz w:val="24"/>
                <w:szCs w:val="24"/>
              </w:rPr>
              <w:t>90%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络合</w:t>
            </w:r>
            <w:proofErr w:type="gramStart"/>
            <w:r w:rsidRPr="00B55801">
              <w:rPr>
                <w:rFonts w:ascii="方正仿宋_GBK" w:eastAsia="方正仿宋_GBK" w:hAnsi="方正仿宋_GBK" w:cs="方正仿宋_GBK" w:hint="eastAsia"/>
                <w:color w:val="000000"/>
                <w:kern w:val="0"/>
                <w:sz w:val="24"/>
                <w:szCs w:val="24"/>
              </w:rPr>
              <w:t>镍废槽</w:t>
            </w:r>
            <w:proofErr w:type="gramEnd"/>
            <w:r w:rsidRPr="00B55801">
              <w:rPr>
                <w:rFonts w:ascii="方正仿宋_GBK" w:eastAsia="方正仿宋_GBK" w:hAnsi="方正仿宋_GBK" w:cs="方正仿宋_GBK" w:hint="eastAsia"/>
                <w:color w:val="000000"/>
                <w:kern w:val="0"/>
                <w:sz w:val="24"/>
                <w:szCs w:val="24"/>
              </w:rPr>
              <w:t>液重金属资源化回收示范工程，处理规模大于</w:t>
            </w:r>
            <w:r w:rsidRPr="00B55801">
              <w:rPr>
                <w:rFonts w:ascii="Times New Roman" w:eastAsia="等线" w:hAnsi="Times New Roman" w:cs="Times New Roman"/>
                <w:color w:val="000000"/>
                <w:kern w:val="0"/>
                <w:sz w:val="24"/>
                <w:szCs w:val="24"/>
              </w:rPr>
              <w:t>12</w:t>
            </w:r>
            <w:r w:rsidRPr="00B55801">
              <w:rPr>
                <w:rFonts w:ascii="方正仿宋_GBK" w:eastAsia="方正仿宋_GBK" w:hAnsi="方正仿宋_GBK" w:cs="方正仿宋_GBK" w:hint="eastAsia"/>
                <w:color w:val="000000"/>
                <w:kern w:val="0"/>
                <w:sz w:val="24"/>
                <w:szCs w:val="24"/>
              </w:rPr>
              <w:t>吨</w:t>
            </w:r>
            <w:r w:rsidRPr="00B55801">
              <w:rPr>
                <w:rFonts w:ascii="Times New Roman" w:eastAsia="等线" w:hAnsi="Times New Roman" w:cs="Times New Roman"/>
                <w:color w:val="000000"/>
                <w:kern w:val="0"/>
                <w:sz w:val="24"/>
                <w:szCs w:val="24"/>
              </w:rPr>
              <w:t>/</w:t>
            </w:r>
            <w:r w:rsidRPr="00B55801">
              <w:rPr>
                <w:rFonts w:ascii="方正仿宋_GBK" w:eastAsia="方正仿宋_GBK" w:hAnsi="方正仿宋_GBK" w:cs="方正仿宋_GBK" w:hint="eastAsia"/>
                <w:color w:val="000000"/>
                <w:kern w:val="0"/>
                <w:sz w:val="24"/>
                <w:szCs w:val="24"/>
              </w:rPr>
              <w:t>天，重金属回收率达到</w:t>
            </w:r>
            <w:r w:rsidRPr="00B55801">
              <w:rPr>
                <w:rFonts w:ascii="Times New Roman" w:eastAsia="等线" w:hAnsi="Times New Roman" w:cs="Times New Roman"/>
                <w:color w:val="000000"/>
                <w:kern w:val="0"/>
                <w:sz w:val="24"/>
                <w:szCs w:val="24"/>
              </w:rPr>
              <w:t>90%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典型重金属铜和</w:t>
            </w:r>
            <w:proofErr w:type="gramStart"/>
            <w:r w:rsidRPr="00B55801">
              <w:rPr>
                <w:rFonts w:ascii="方正仿宋_GBK" w:eastAsia="方正仿宋_GBK" w:hAnsi="方正仿宋_GBK" w:cs="方正仿宋_GBK" w:hint="eastAsia"/>
                <w:color w:val="000000"/>
                <w:kern w:val="0"/>
                <w:sz w:val="24"/>
                <w:szCs w:val="24"/>
              </w:rPr>
              <w:t>镍去除</w:t>
            </w:r>
            <w:proofErr w:type="gramEnd"/>
            <w:r w:rsidRPr="00B55801">
              <w:rPr>
                <w:rFonts w:ascii="Times New Roman" w:eastAsia="等线" w:hAnsi="Times New Roman" w:cs="Times New Roman"/>
                <w:color w:val="000000"/>
                <w:kern w:val="0"/>
                <w:sz w:val="24"/>
                <w:szCs w:val="24"/>
              </w:rPr>
              <w:t>95%</w:t>
            </w:r>
            <w:r w:rsidRPr="00B55801">
              <w:rPr>
                <w:rFonts w:ascii="方正仿宋_GBK" w:eastAsia="方正仿宋_GBK" w:hAnsi="方正仿宋_GBK" w:cs="方正仿宋_GBK" w:hint="eastAsia"/>
                <w:color w:val="000000"/>
                <w:kern w:val="0"/>
                <w:sz w:val="24"/>
                <w:szCs w:val="24"/>
              </w:rPr>
              <w:t>以上，废水处理稳定达标。</w:t>
            </w:r>
          </w:p>
        </w:tc>
        <w:tc>
          <w:tcPr>
            <w:tcW w:w="1247" w:type="pct"/>
            <w:vAlign w:val="center"/>
            <w:hideMark/>
          </w:tcPr>
          <w:p w14:paraId="3356B8AD"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设计阶段，预计</w:t>
            </w:r>
            <w:r w:rsidRPr="00B55801">
              <w:rPr>
                <w:rFonts w:ascii="Times New Roman" w:eastAsia="等线" w:hAnsi="Times New Roman" w:cs="Times New Roman"/>
                <w:color w:val="000000"/>
                <w:kern w:val="0"/>
                <w:sz w:val="24"/>
                <w:szCs w:val="24"/>
              </w:rPr>
              <w:t>6</w:t>
            </w:r>
            <w:r w:rsidRPr="00B55801">
              <w:rPr>
                <w:rFonts w:ascii="方正仿宋_GBK" w:eastAsia="方正仿宋_GBK" w:hAnsi="方正仿宋_GBK" w:cs="方正仿宋_GBK" w:hint="eastAsia"/>
                <w:color w:val="000000"/>
                <w:kern w:val="0"/>
                <w:sz w:val="24"/>
                <w:szCs w:val="24"/>
              </w:rPr>
              <w:t>月完成设计，</w:t>
            </w:r>
            <w:r w:rsidRPr="00B55801">
              <w:rPr>
                <w:rFonts w:ascii="Times New Roman" w:eastAsia="等线" w:hAnsi="Times New Roman" w:cs="Times New Roman"/>
                <w:color w:val="000000"/>
                <w:kern w:val="0"/>
                <w:sz w:val="24"/>
                <w:szCs w:val="24"/>
              </w:rPr>
              <w:t>7</w:t>
            </w:r>
            <w:r w:rsidRPr="00B55801">
              <w:rPr>
                <w:rFonts w:ascii="方正仿宋_GBK" w:eastAsia="方正仿宋_GBK" w:hAnsi="方正仿宋_GBK" w:cs="方正仿宋_GBK" w:hint="eastAsia"/>
                <w:color w:val="000000"/>
                <w:kern w:val="0"/>
                <w:sz w:val="24"/>
                <w:szCs w:val="24"/>
              </w:rPr>
              <w:t>月完成施工，</w:t>
            </w:r>
            <w:r w:rsidRPr="00B55801">
              <w:rPr>
                <w:rFonts w:ascii="Times New Roman" w:eastAsia="等线" w:hAnsi="Times New Roman" w:cs="Times New Roman"/>
                <w:color w:val="000000"/>
                <w:kern w:val="0"/>
                <w:sz w:val="24"/>
                <w:szCs w:val="24"/>
              </w:rPr>
              <w:t>8</w:t>
            </w:r>
            <w:r w:rsidRPr="00B55801">
              <w:rPr>
                <w:rFonts w:ascii="方正仿宋_GBK" w:eastAsia="方正仿宋_GBK" w:hAnsi="方正仿宋_GBK" w:cs="方正仿宋_GBK" w:hint="eastAsia"/>
                <w:color w:val="000000"/>
                <w:kern w:val="0"/>
                <w:sz w:val="24"/>
                <w:szCs w:val="24"/>
              </w:rPr>
              <w:t>月完成调试。</w:t>
            </w:r>
          </w:p>
        </w:tc>
      </w:tr>
      <w:tr w:rsidR="00B55801" w:rsidRPr="00B928C7" w14:paraId="07B543B1" w14:textId="77777777" w:rsidTr="00B55801">
        <w:trPr>
          <w:cantSplit/>
          <w:trHeight w:val="20"/>
        </w:trPr>
        <w:tc>
          <w:tcPr>
            <w:tcW w:w="149" w:type="pct"/>
            <w:vAlign w:val="center"/>
            <w:hideMark/>
          </w:tcPr>
          <w:p w14:paraId="327236FA"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3</w:t>
            </w:r>
          </w:p>
        </w:tc>
        <w:tc>
          <w:tcPr>
            <w:tcW w:w="633" w:type="pct"/>
            <w:vAlign w:val="center"/>
            <w:hideMark/>
          </w:tcPr>
          <w:p w14:paraId="62B3DDA6"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电镀废水资源化示范工程</w:t>
            </w:r>
          </w:p>
        </w:tc>
        <w:tc>
          <w:tcPr>
            <w:tcW w:w="414" w:type="pct"/>
            <w:vAlign w:val="center"/>
            <w:hideMark/>
          </w:tcPr>
          <w:p w14:paraId="294B186D"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清华大学</w:t>
            </w:r>
          </w:p>
        </w:tc>
        <w:tc>
          <w:tcPr>
            <w:tcW w:w="2557" w:type="pct"/>
            <w:vAlign w:val="center"/>
            <w:hideMark/>
          </w:tcPr>
          <w:p w14:paraId="40F4CF63"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处理规模大于</w:t>
            </w:r>
            <w:r w:rsidRPr="00B55801">
              <w:rPr>
                <w:rFonts w:ascii="Times New Roman" w:eastAsia="等线" w:hAnsi="Times New Roman" w:cs="Times New Roman"/>
                <w:color w:val="000000"/>
                <w:kern w:val="0"/>
                <w:sz w:val="24"/>
                <w:szCs w:val="24"/>
              </w:rPr>
              <w:t>100</w:t>
            </w:r>
            <w:r w:rsidRPr="00B55801">
              <w:rPr>
                <w:rFonts w:ascii="方正仿宋_GBK" w:eastAsia="方正仿宋_GBK" w:hAnsi="方正仿宋_GBK" w:cs="方正仿宋_GBK" w:hint="eastAsia"/>
                <w:color w:val="000000"/>
                <w:kern w:val="0"/>
                <w:sz w:val="24"/>
                <w:szCs w:val="24"/>
              </w:rPr>
              <w:t>吨</w:t>
            </w:r>
            <w:r w:rsidRPr="00B55801">
              <w:rPr>
                <w:rFonts w:ascii="Times New Roman" w:eastAsia="等线" w:hAnsi="Times New Roman" w:cs="Times New Roman"/>
                <w:color w:val="000000"/>
                <w:kern w:val="0"/>
                <w:sz w:val="24"/>
                <w:szCs w:val="24"/>
              </w:rPr>
              <w:t>/</w:t>
            </w:r>
            <w:r w:rsidRPr="00B55801">
              <w:rPr>
                <w:rFonts w:ascii="方正仿宋_GBK" w:eastAsia="方正仿宋_GBK" w:hAnsi="方正仿宋_GBK" w:cs="方正仿宋_GBK" w:hint="eastAsia"/>
                <w:color w:val="000000"/>
                <w:kern w:val="0"/>
                <w:sz w:val="24"/>
                <w:szCs w:val="24"/>
              </w:rPr>
              <w:t>天；</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电镀污水中重金属铜或镍的回收率从</w:t>
            </w:r>
            <w:r w:rsidRPr="00B55801">
              <w:rPr>
                <w:rFonts w:ascii="Times New Roman" w:eastAsia="等线" w:hAnsi="Times New Roman" w:cs="Times New Roman"/>
                <w:color w:val="000000"/>
                <w:kern w:val="0"/>
                <w:sz w:val="24"/>
                <w:szCs w:val="24"/>
              </w:rPr>
              <w:t>0</w:t>
            </w:r>
            <w:r w:rsidRPr="00B55801">
              <w:rPr>
                <w:rFonts w:ascii="方正仿宋_GBK" w:eastAsia="方正仿宋_GBK" w:hAnsi="方正仿宋_GBK" w:cs="方正仿宋_GBK" w:hint="eastAsia"/>
                <w:color w:val="000000"/>
                <w:kern w:val="0"/>
                <w:sz w:val="24"/>
                <w:szCs w:val="24"/>
              </w:rPr>
              <w:t>提高到</w:t>
            </w:r>
            <w:r w:rsidRPr="00B55801">
              <w:rPr>
                <w:rFonts w:ascii="Times New Roman" w:eastAsia="等线" w:hAnsi="Times New Roman" w:cs="Times New Roman"/>
                <w:color w:val="000000"/>
                <w:kern w:val="0"/>
                <w:sz w:val="24"/>
                <w:szCs w:val="24"/>
              </w:rPr>
              <w:t>80%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处理成本从</w:t>
            </w:r>
            <w:r w:rsidRPr="00B55801">
              <w:rPr>
                <w:rFonts w:ascii="Times New Roman" w:eastAsia="等线" w:hAnsi="Times New Roman" w:cs="Times New Roman"/>
                <w:color w:val="000000"/>
                <w:kern w:val="0"/>
                <w:sz w:val="24"/>
                <w:szCs w:val="24"/>
              </w:rPr>
              <w:t>40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降低到</w:t>
            </w:r>
            <w:r w:rsidRPr="00B55801">
              <w:rPr>
                <w:rFonts w:ascii="Times New Roman" w:eastAsia="等线" w:hAnsi="Times New Roman" w:cs="Times New Roman"/>
                <w:color w:val="000000"/>
                <w:kern w:val="0"/>
                <w:sz w:val="24"/>
                <w:szCs w:val="24"/>
              </w:rPr>
              <w:t>25</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4.</w:t>
            </w:r>
            <w:r w:rsidRPr="00B55801">
              <w:rPr>
                <w:rFonts w:ascii="方正仿宋_GBK" w:eastAsia="方正仿宋_GBK" w:hAnsi="方正仿宋_GBK" w:cs="方正仿宋_GBK" w:hint="eastAsia"/>
                <w:color w:val="000000"/>
                <w:kern w:val="0"/>
                <w:sz w:val="24"/>
                <w:szCs w:val="24"/>
              </w:rPr>
              <w:t>废水处理稳定达标。</w:t>
            </w:r>
          </w:p>
        </w:tc>
        <w:tc>
          <w:tcPr>
            <w:tcW w:w="1247" w:type="pct"/>
            <w:vAlign w:val="center"/>
            <w:hideMark/>
          </w:tcPr>
          <w:p w14:paraId="0AC4CEE0"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设计阶段，预计</w:t>
            </w:r>
            <w:r w:rsidRPr="00B55801">
              <w:rPr>
                <w:rFonts w:ascii="Times New Roman" w:eastAsia="等线" w:hAnsi="Times New Roman" w:cs="Times New Roman"/>
                <w:color w:val="000000"/>
                <w:kern w:val="0"/>
                <w:sz w:val="24"/>
                <w:szCs w:val="24"/>
              </w:rPr>
              <w:t>6</w:t>
            </w:r>
            <w:r w:rsidRPr="00B55801">
              <w:rPr>
                <w:rFonts w:ascii="方正仿宋_GBK" w:eastAsia="方正仿宋_GBK" w:hAnsi="方正仿宋_GBK" w:cs="方正仿宋_GBK" w:hint="eastAsia"/>
                <w:color w:val="000000"/>
                <w:kern w:val="0"/>
                <w:sz w:val="24"/>
                <w:szCs w:val="24"/>
              </w:rPr>
              <w:t>月设备进场，</w:t>
            </w:r>
            <w:r w:rsidRPr="00B55801">
              <w:rPr>
                <w:rFonts w:ascii="Times New Roman" w:eastAsia="等线" w:hAnsi="Times New Roman" w:cs="Times New Roman"/>
                <w:color w:val="000000"/>
                <w:kern w:val="0"/>
                <w:sz w:val="24"/>
                <w:szCs w:val="24"/>
              </w:rPr>
              <w:t>8</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9</w:t>
            </w:r>
            <w:r w:rsidRPr="00B55801">
              <w:rPr>
                <w:rFonts w:ascii="方正仿宋_GBK" w:eastAsia="方正仿宋_GBK" w:hAnsi="方正仿宋_GBK" w:cs="方正仿宋_GBK" w:hint="eastAsia"/>
                <w:color w:val="000000"/>
                <w:kern w:val="0"/>
                <w:sz w:val="24"/>
                <w:szCs w:val="24"/>
              </w:rPr>
              <w:t>月基本完成设备和土建，</w:t>
            </w:r>
            <w:r w:rsidRPr="00B55801">
              <w:rPr>
                <w:rFonts w:ascii="Times New Roman" w:eastAsia="等线" w:hAnsi="Times New Roman" w:cs="Times New Roman"/>
                <w:color w:val="000000"/>
                <w:kern w:val="0"/>
                <w:sz w:val="24"/>
                <w:szCs w:val="24"/>
              </w:rPr>
              <w:t>11</w:t>
            </w:r>
            <w:r w:rsidRPr="00B55801">
              <w:rPr>
                <w:rFonts w:ascii="方正仿宋_GBK" w:eastAsia="方正仿宋_GBK" w:hAnsi="方正仿宋_GBK" w:cs="方正仿宋_GBK" w:hint="eastAsia"/>
                <w:color w:val="000000"/>
                <w:kern w:val="0"/>
                <w:sz w:val="24"/>
                <w:szCs w:val="24"/>
              </w:rPr>
              <w:t>月调试完成。</w:t>
            </w:r>
          </w:p>
        </w:tc>
      </w:tr>
      <w:tr w:rsidR="00B55801" w:rsidRPr="00B928C7" w14:paraId="475E1052" w14:textId="77777777" w:rsidTr="00B55801">
        <w:trPr>
          <w:cantSplit/>
          <w:trHeight w:val="20"/>
        </w:trPr>
        <w:tc>
          <w:tcPr>
            <w:tcW w:w="149" w:type="pct"/>
            <w:vAlign w:val="center"/>
            <w:hideMark/>
          </w:tcPr>
          <w:p w14:paraId="27F3B09B"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4</w:t>
            </w:r>
          </w:p>
        </w:tc>
        <w:tc>
          <w:tcPr>
            <w:tcW w:w="633" w:type="pct"/>
            <w:vAlign w:val="center"/>
            <w:hideMark/>
          </w:tcPr>
          <w:p w14:paraId="4ACAE547"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污染源远程在线监测系统及高标准排放处理工程示范</w:t>
            </w:r>
          </w:p>
        </w:tc>
        <w:tc>
          <w:tcPr>
            <w:tcW w:w="414" w:type="pct"/>
            <w:vAlign w:val="center"/>
            <w:hideMark/>
          </w:tcPr>
          <w:p w14:paraId="64CAACC2"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上海交通大学</w:t>
            </w:r>
          </w:p>
        </w:tc>
        <w:tc>
          <w:tcPr>
            <w:tcW w:w="2557" w:type="pct"/>
            <w:vAlign w:val="center"/>
            <w:hideMark/>
          </w:tcPr>
          <w:p w14:paraId="4E5271C2"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处理量</w:t>
            </w: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万</w:t>
            </w:r>
            <w:r w:rsidRPr="00B55801">
              <w:rPr>
                <w:rFonts w:ascii="Times New Roman" w:eastAsia="等线" w:hAnsi="Times New Roman" w:cs="Times New Roman"/>
                <w:color w:val="000000"/>
                <w:kern w:val="0"/>
                <w:sz w:val="24"/>
                <w:szCs w:val="24"/>
              </w:rPr>
              <w:t>t/d</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污水处理厂出水水质从</w:t>
            </w:r>
            <w:r w:rsidRPr="00B55801">
              <w:rPr>
                <w:rFonts w:ascii="Times New Roman" w:eastAsia="等线" w:hAnsi="Times New Roman" w:cs="Times New Roman"/>
                <w:color w:val="000000"/>
                <w:kern w:val="0"/>
                <w:sz w:val="24"/>
                <w:szCs w:val="24"/>
              </w:rPr>
              <w:t>2016</w:t>
            </w:r>
            <w:r w:rsidRPr="00B55801">
              <w:rPr>
                <w:rFonts w:ascii="方正仿宋_GBK" w:eastAsia="方正仿宋_GBK" w:hAnsi="方正仿宋_GBK" w:cs="方正仿宋_GBK" w:hint="eastAsia"/>
                <w:color w:val="000000"/>
                <w:kern w:val="0"/>
                <w:sz w:val="24"/>
                <w:szCs w:val="24"/>
              </w:rPr>
              <w:t>年达到一级</w:t>
            </w:r>
            <w:r w:rsidRPr="00B55801">
              <w:rPr>
                <w:rFonts w:ascii="Times New Roman" w:eastAsia="等线" w:hAnsi="Times New Roman" w:cs="Times New Roman"/>
                <w:color w:val="000000"/>
                <w:kern w:val="0"/>
                <w:sz w:val="24"/>
                <w:szCs w:val="24"/>
              </w:rPr>
              <w:t>B</w:t>
            </w:r>
            <w:r w:rsidRPr="00B55801">
              <w:rPr>
                <w:rFonts w:ascii="方正仿宋_GBK" w:eastAsia="方正仿宋_GBK" w:hAnsi="方正仿宋_GBK" w:cs="方正仿宋_GBK" w:hint="eastAsia"/>
                <w:color w:val="000000"/>
                <w:kern w:val="0"/>
                <w:sz w:val="24"/>
                <w:szCs w:val="24"/>
              </w:rPr>
              <w:t>提升至达到一级</w:t>
            </w:r>
            <w:r w:rsidRPr="00B55801">
              <w:rPr>
                <w:rFonts w:ascii="Times New Roman" w:eastAsia="等线" w:hAnsi="Times New Roman" w:cs="Times New Roman"/>
                <w:color w:val="000000"/>
                <w:kern w:val="0"/>
                <w:sz w:val="24"/>
                <w:szCs w:val="24"/>
              </w:rPr>
              <w:t>A</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处理成本（目前基准运行总费用为</w:t>
            </w:r>
            <w:r w:rsidRPr="00B55801">
              <w:rPr>
                <w:rFonts w:ascii="Times New Roman" w:eastAsia="等线" w:hAnsi="Times New Roman" w:cs="Times New Roman"/>
                <w:color w:val="000000"/>
                <w:kern w:val="0"/>
                <w:sz w:val="24"/>
                <w:szCs w:val="24"/>
              </w:rPr>
              <w:t>2.0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w:t>
            </w:r>
            <w:r w:rsidRPr="00B55801">
              <w:rPr>
                <w:rFonts w:ascii="方正仿宋_GBK" w:eastAsia="方正仿宋_GBK" w:hAnsi="方正仿宋_GBK" w:cs="方正仿宋_GBK" w:hint="eastAsia"/>
                <w:color w:val="000000"/>
                <w:kern w:val="0"/>
                <w:sz w:val="24"/>
                <w:szCs w:val="24"/>
              </w:rPr>
              <w:t>吨）增加不超过</w:t>
            </w:r>
            <w:r w:rsidRPr="00B55801">
              <w:rPr>
                <w:rFonts w:ascii="Times New Roman" w:eastAsia="等线" w:hAnsi="Times New Roman" w:cs="Times New Roman"/>
                <w:color w:val="000000"/>
                <w:kern w:val="0"/>
                <w:sz w:val="24"/>
                <w:szCs w:val="24"/>
              </w:rPr>
              <w:t>15%</w:t>
            </w:r>
            <w:r w:rsidRPr="00B55801">
              <w:rPr>
                <w:rFonts w:ascii="方正仿宋_GBK" w:eastAsia="方正仿宋_GBK" w:hAnsi="方正仿宋_GBK" w:cs="方正仿宋_GBK" w:hint="eastAsia"/>
                <w:color w:val="000000"/>
                <w:kern w:val="0"/>
                <w:sz w:val="24"/>
                <w:szCs w:val="24"/>
              </w:rPr>
              <w:t>。</w:t>
            </w:r>
          </w:p>
        </w:tc>
        <w:tc>
          <w:tcPr>
            <w:tcW w:w="1247" w:type="pct"/>
            <w:vAlign w:val="center"/>
            <w:hideMark/>
          </w:tcPr>
          <w:p w14:paraId="4BE2ECCD" w14:textId="314F19A8"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年底预计达到8</w:t>
            </w:r>
            <w:r w:rsidRPr="00B55801">
              <w:rPr>
                <w:rFonts w:ascii="方正仿宋_GBK" w:eastAsia="方正仿宋_GBK" w:hAnsi="方正仿宋_GBK" w:cs="方正仿宋_GBK"/>
                <w:color w:val="000000"/>
                <w:kern w:val="0"/>
                <w:sz w:val="24"/>
                <w:szCs w:val="24"/>
              </w:rPr>
              <w:t>000</w:t>
            </w:r>
            <w:r w:rsidRPr="00B55801">
              <w:rPr>
                <w:rFonts w:ascii="方正仿宋_GBK" w:eastAsia="方正仿宋_GBK" w:hAnsi="方正仿宋_GBK" w:cs="方正仿宋_GBK" w:hint="eastAsia"/>
                <w:color w:val="000000"/>
                <w:kern w:val="0"/>
                <w:sz w:val="24"/>
                <w:szCs w:val="24"/>
              </w:rPr>
              <w:t>t</w:t>
            </w:r>
            <w:r w:rsidRPr="00B55801">
              <w:rPr>
                <w:rFonts w:ascii="方正仿宋_GBK" w:eastAsia="方正仿宋_GBK" w:hAnsi="方正仿宋_GBK" w:cs="方正仿宋_GBK"/>
                <w:color w:val="000000"/>
                <w:kern w:val="0"/>
                <w:sz w:val="24"/>
                <w:szCs w:val="24"/>
              </w:rPr>
              <w:t>/</w:t>
            </w:r>
            <w:r w:rsidRPr="00B55801">
              <w:rPr>
                <w:rFonts w:ascii="方正仿宋_GBK" w:eastAsia="方正仿宋_GBK" w:hAnsi="方正仿宋_GBK" w:cs="方正仿宋_GBK" w:hint="eastAsia"/>
                <w:color w:val="000000"/>
                <w:kern w:val="0"/>
                <w:sz w:val="24"/>
                <w:szCs w:val="24"/>
              </w:rPr>
              <w:t>d，</w:t>
            </w:r>
            <w:r w:rsidRPr="00B55801">
              <w:rPr>
                <w:rFonts w:ascii="Times New Roman" w:eastAsia="方正仿宋_GBK" w:hAnsi="Times New Roman" w:hint="eastAsia"/>
                <w:sz w:val="24"/>
                <w:szCs w:val="28"/>
              </w:rPr>
              <w:t>前杨污水处理厂</w:t>
            </w:r>
            <w:r w:rsidRPr="00B55801">
              <w:rPr>
                <w:rFonts w:ascii="Times New Roman" w:eastAsia="方正仿宋_GBK" w:hAnsi="Times New Roman" w:hint="eastAsia"/>
                <w:sz w:val="24"/>
                <w:szCs w:val="28"/>
              </w:rPr>
              <w:t>2</w:t>
            </w:r>
            <w:r w:rsidRPr="00B55801">
              <w:rPr>
                <w:rFonts w:ascii="Times New Roman" w:eastAsia="方正仿宋_GBK" w:hAnsi="Times New Roman"/>
                <w:sz w:val="24"/>
                <w:szCs w:val="28"/>
              </w:rPr>
              <w:t>019</w:t>
            </w:r>
            <w:r w:rsidRPr="00B55801">
              <w:rPr>
                <w:rFonts w:ascii="Times New Roman" w:eastAsia="方正仿宋_GBK" w:hAnsi="Times New Roman" w:hint="eastAsia"/>
                <w:sz w:val="24"/>
                <w:szCs w:val="28"/>
              </w:rPr>
              <w:t>年底预计达到</w:t>
            </w:r>
            <w:r w:rsidRPr="00B55801">
              <w:rPr>
                <w:rFonts w:ascii="Times New Roman" w:eastAsia="方正仿宋_GBK" w:hAnsi="Times New Roman" w:hint="eastAsia"/>
                <w:sz w:val="24"/>
                <w:szCs w:val="28"/>
              </w:rPr>
              <w:t>8</w:t>
            </w:r>
            <w:r w:rsidRPr="00B55801">
              <w:rPr>
                <w:rFonts w:ascii="Times New Roman" w:eastAsia="方正仿宋_GBK" w:hAnsi="Times New Roman"/>
                <w:sz w:val="24"/>
                <w:szCs w:val="28"/>
              </w:rPr>
              <w:t>000</w:t>
            </w:r>
            <w:r w:rsidRPr="00B55801">
              <w:rPr>
                <w:rFonts w:ascii="Times New Roman" w:eastAsia="方正仿宋_GBK" w:hAnsi="Times New Roman" w:hint="eastAsia"/>
                <w:sz w:val="24"/>
                <w:szCs w:val="28"/>
              </w:rPr>
              <w:t>t/</w:t>
            </w:r>
            <w:r w:rsidRPr="00B55801">
              <w:rPr>
                <w:rFonts w:ascii="Times New Roman" w:eastAsia="方正仿宋_GBK" w:hAnsi="Times New Roman"/>
                <w:sz w:val="24"/>
                <w:szCs w:val="28"/>
              </w:rPr>
              <w:t>d</w:t>
            </w:r>
            <w:r w:rsidRPr="00B55801">
              <w:rPr>
                <w:rFonts w:ascii="Times New Roman" w:eastAsia="方正仿宋_GBK" w:hAnsi="Times New Roman" w:hint="eastAsia"/>
                <w:sz w:val="24"/>
                <w:szCs w:val="28"/>
              </w:rPr>
              <w:t>处理量，拟将所有示范工程变更到前杨污水处理厂。</w:t>
            </w:r>
          </w:p>
        </w:tc>
      </w:tr>
      <w:tr w:rsidR="00B55801" w:rsidRPr="00B928C7" w14:paraId="1F8086AD" w14:textId="77777777" w:rsidTr="00B55801">
        <w:trPr>
          <w:cantSplit/>
          <w:trHeight w:val="20"/>
        </w:trPr>
        <w:tc>
          <w:tcPr>
            <w:tcW w:w="149" w:type="pct"/>
            <w:vAlign w:val="center"/>
            <w:hideMark/>
          </w:tcPr>
          <w:p w14:paraId="18EC9B9F"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5</w:t>
            </w:r>
          </w:p>
        </w:tc>
        <w:tc>
          <w:tcPr>
            <w:tcW w:w="633" w:type="pct"/>
            <w:vAlign w:val="center"/>
            <w:hideMark/>
          </w:tcPr>
          <w:p w14:paraId="481AD770"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混合污染源黑臭水体原位治理与生态修复集成技术示范工程</w:t>
            </w:r>
          </w:p>
        </w:tc>
        <w:tc>
          <w:tcPr>
            <w:tcW w:w="414" w:type="pct"/>
            <w:vAlign w:val="center"/>
            <w:hideMark/>
          </w:tcPr>
          <w:p w14:paraId="48C7B1C3"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常州环保科技开发技推广中心</w:t>
            </w:r>
          </w:p>
        </w:tc>
        <w:tc>
          <w:tcPr>
            <w:tcW w:w="2557" w:type="pct"/>
            <w:vAlign w:val="center"/>
            <w:hideMark/>
          </w:tcPr>
          <w:p w14:paraId="2FFB6A05"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工程建设规模：十字河：河道长</w:t>
            </w:r>
            <w:r w:rsidRPr="00B55801">
              <w:rPr>
                <w:rFonts w:ascii="Times New Roman" w:eastAsia="等线" w:hAnsi="Times New Roman" w:cs="Times New Roman"/>
                <w:color w:val="000000"/>
                <w:kern w:val="0"/>
                <w:sz w:val="24"/>
                <w:szCs w:val="24"/>
              </w:rPr>
              <w:t>2km</w:t>
            </w:r>
            <w:r w:rsidRPr="00B55801">
              <w:rPr>
                <w:rFonts w:ascii="方正仿宋_GBK" w:eastAsia="方正仿宋_GBK" w:hAnsi="方正仿宋_GBK" w:cs="方正仿宋_GBK" w:hint="eastAsia"/>
                <w:color w:val="000000"/>
                <w:kern w:val="0"/>
                <w:sz w:val="24"/>
                <w:szCs w:val="24"/>
              </w:rPr>
              <w:t>，平均宽</w:t>
            </w:r>
            <w:r w:rsidRPr="00B55801">
              <w:rPr>
                <w:rFonts w:ascii="Times New Roman" w:eastAsia="等线" w:hAnsi="Times New Roman" w:cs="Times New Roman"/>
                <w:color w:val="000000"/>
                <w:kern w:val="0"/>
                <w:sz w:val="24"/>
                <w:szCs w:val="24"/>
              </w:rPr>
              <w:t>25m</w:t>
            </w:r>
            <w:r w:rsidRPr="00B55801">
              <w:rPr>
                <w:rFonts w:ascii="方正仿宋_GBK" w:eastAsia="方正仿宋_GBK" w:hAnsi="方正仿宋_GBK" w:cs="方正仿宋_GBK" w:hint="eastAsia"/>
                <w:color w:val="000000"/>
                <w:kern w:val="0"/>
                <w:sz w:val="24"/>
                <w:szCs w:val="24"/>
              </w:rPr>
              <w:t>；塘门</w:t>
            </w:r>
            <w:proofErr w:type="gramStart"/>
            <w:r w:rsidRPr="00B55801">
              <w:rPr>
                <w:rFonts w:ascii="方正仿宋_GBK" w:eastAsia="方正仿宋_GBK" w:hAnsi="方正仿宋_GBK" w:cs="方正仿宋_GBK" w:hint="eastAsia"/>
                <w:color w:val="000000"/>
                <w:kern w:val="0"/>
                <w:sz w:val="24"/>
                <w:szCs w:val="24"/>
              </w:rPr>
              <w:t>浜</w:t>
            </w:r>
            <w:proofErr w:type="gramEnd"/>
            <w:r w:rsidRPr="00B55801">
              <w:rPr>
                <w:rFonts w:ascii="方正仿宋_GBK" w:eastAsia="方正仿宋_GBK" w:hAnsi="方正仿宋_GBK" w:cs="方正仿宋_GBK" w:hint="eastAsia"/>
                <w:color w:val="000000"/>
                <w:kern w:val="0"/>
                <w:sz w:val="24"/>
                <w:szCs w:val="24"/>
              </w:rPr>
              <w:t>：河道长</w:t>
            </w:r>
            <w:r w:rsidRPr="00B55801">
              <w:rPr>
                <w:rFonts w:ascii="Times New Roman" w:eastAsia="等线" w:hAnsi="Times New Roman" w:cs="Times New Roman"/>
                <w:color w:val="000000"/>
                <w:kern w:val="0"/>
                <w:sz w:val="24"/>
                <w:szCs w:val="24"/>
              </w:rPr>
              <w:t>2.1km</w:t>
            </w:r>
            <w:r w:rsidRPr="00B55801">
              <w:rPr>
                <w:rFonts w:ascii="方正仿宋_GBK" w:eastAsia="方正仿宋_GBK" w:hAnsi="方正仿宋_GBK" w:cs="方正仿宋_GBK" w:hint="eastAsia"/>
                <w:color w:val="000000"/>
                <w:kern w:val="0"/>
                <w:sz w:val="24"/>
                <w:szCs w:val="24"/>
              </w:rPr>
              <w:t>，平均宽</w:t>
            </w:r>
            <w:r w:rsidRPr="00B55801">
              <w:rPr>
                <w:rFonts w:ascii="Times New Roman" w:eastAsia="等线" w:hAnsi="Times New Roman" w:cs="Times New Roman"/>
                <w:color w:val="000000"/>
                <w:kern w:val="0"/>
                <w:sz w:val="24"/>
                <w:szCs w:val="24"/>
              </w:rPr>
              <w:t>20m</w:t>
            </w:r>
            <w:r w:rsidRPr="00B55801">
              <w:rPr>
                <w:rFonts w:ascii="方正仿宋_GBK" w:eastAsia="方正仿宋_GBK" w:hAnsi="方正仿宋_GBK" w:cs="方正仿宋_GBK" w:hint="eastAsia"/>
                <w:color w:val="000000"/>
                <w:kern w:val="0"/>
                <w:sz w:val="24"/>
                <w:szCs w:val="24"/>
              </w:rPr>
              <w:t>，东华村面积</w:t>
            </w:r>
            <w:r w:rsidRPr="00B55801">
              <w:rPr>
                <w:rFonts w:ascii="Times New Roman" w:eastAsia="等线" w:hAnsi="Times New Roman" w:cs="Times New Roman"/>
                <w:color w:val="000000"/>
                <w:kern w:val="0"/>
                <w:sz w:val="24"/>
                <w:szCs w:val="24"/>
              </w:rPr>
              <w:t>1.7km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，人口</w:t>
            </w:r>
            <w:r w:rsidRPr="00B55801">
              <w:rPr>
                <w:rFonts w:ascii="Times New Roman" w:eastAsia="等线" w:hAnsi="Times New Roman" w:cs="Times New Roman"/>
                <w:color w:val="000000"/>
                <w:kern w:val="0"/>
                <w:sz w:val="24"/>
                <w:szCs w:val="24"/>
              </w:rPr>
              <w:t>8000</w:t>
            </w:r>
            <w:r w:rsidRPr="00B55801">
              <w:rPr>
                <w:rFonts w:ascii="方正仿宋_GBK" w:eastAsia="方正仿宋_GBK" w:hAnsi="方正仿宋_GBK" w:cs="方正仿宋_GBK" w:hint="eastAsia"/>
                <w:color w:val="000000"/>
                <w:kern w:val="0"/>
                <w:sz w:val="24"/>
                <w:szCs w:val="24"/>
              </w:rPr>
              <w:t>人；</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实现消除黑臭，溶解氧大于</w:t>
            </w:r>
            <w:r w:rsidRPr="00B55801">
              <w:rPr>
                <w:rFonts w:ascii="Times New Roman" w:eastAsia="等线" w:hAnsi="Times New Roman" w:cs="Times New Roman"/>
                <w:color w:val="000000"/>
                <w:kern w:val="0"/>
                <w:sz w:val="24"/>
                <w:szCs w:val="24"/>
              </w:rPr>
              <w:t>2mg/l</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集成技术实现河流水体治理效果得到长效保持，透明度大于</w:t>
            </w:r>
            <w:r w:rsidRPr="00B55801">
              <w:rPr>
                <w:rFonts w:ascii="Times New Roman" w:eastAsia="等线" w:hAnsi="Times New Roman" w:cs="Times New Roman"/>
                <w:color w:val="000000"/>
                <w:kern w:val="0"/>
                <w:sz w:val="24"/>
                <w:szCs w:val="24"/>
              </w:rPr>
              <w:t>50cm</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4.</w:t>
            </w:r>
            <w:r w:rsidRPr="00B55801">
              <w:rPr>
                <w:rFonts w:ascii="方正仿宋_GBK" w:eastAsia="方正仿宋_GBK" w:hAnsi="方正仿宋_GBK" w:cs="方正仿宋_GBK" w:hint="eastAsia"/>
                <w:color w:val="000000"/>
                <w:kern w:val="0"/>
                <w:sz w:val="24"/>
                <w:szCs w:val="24"/>
              </w:rPr>
              <w:t>投资成本不高于</w:t>
            </w:r>
            <w:r w:rsidRPr="00B55801">
              <w:rPr>
                <w:rFonts w:ascii="Times New Roman" w:eastAsia="等线" w:hAnsi="Times New Roman" w:cs="Times New Roman"/>
                <w:color w:val="000000"/>
                <w:kern w:val="0"/>
                <w:sz w:val="24"/>
                <w:szCs w:val="24"/>
              </w:rPr>
              <w:t>200</w:t>
            </w:r>
            <w:r w:rsidRPr="00B55801">
              <w:rPr>
                <w:rFonts w:ascii="方正仿宋_GBK" w:eastAsia="方正仿宋_GBK" w:hAnsi="方正仿宋_GBK" w:cs="方正仿宋_GBK" w:hint="eastAsia"/>
                <w:color w:val="000000"/>
                <w:kern w:val="0"/>
                <w:sz w:val="24"/>
                <w:szCs w:val="24"/>
              </w:rPr>
              <w:t>万元</w:t>
            </w:r>
            <w:r w:rsidRPr="00B55801">
              <w:rPr>
                <w:rFonts w:ascii="Times New Roman" w:eastAsia="等线" w:hAnsi="Times New Roman" w:cs="Times New Roman"/>
                <w:color w:val="000000"/>
                <w:kern w:val="0"/>
                <w:sz w:val="24"/>
                <w:szCs w:val="24"/>
              </w:rPr>
              <w:t>/km</w:t>
            </w:r>
            <w:r w:rsidRPr="00B55801">
              <w:rPr>
                <w:rFonts w:ascii="方正仿宋_GBK" w:eastAsia="方正仿宋_GBK" w:hAnsi="方正仿宋_GBK" w:cs="方正仿宋_GBK" w:hint="eastAsia"/>
                <w:color w:val="000000"/>
                <w:kern w:val="0"/>
                <w:sz w:val="24"/>
                <w:szCs w:val="24"/>
              </w:rPr>
              <w:t>河长。</w:t>
            </w:r>
          </w:p>
        </w:tc>
        <w:tc>
          <w:tcPr>
            <w:tcW w:w="1247" w:type="pct"/>
            <w:vAlign w:val="center"/>
            <w:hideMark/>
          </w:tcPr>
          <w:p w14:paraId="5B1F1609"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施工阶段，拟在示范河道增加应用水体微生物活化技术及超微曝气复氧技术，实现</w:t>
            </w:r>
            <w:r w:rsidRPr="00B55801">
              <w:rPr>
                <w:rFonts w:ascii="Times New Roman" w:eastAsia="等线" w:hAnsi="Times New Roman" w:cs="Times New Roman"/>
                <w:color w:val="000000"/>
                <w:kern w:val="0"/>
                <w:sz w:val="24"/>
                <w:szCs w:val="24"/>
              </w:rPr>
              <w:t>“</w:t>
            </w:r>
            <w:r w:rsidRPr="00B55801">
              <w:rPr>
                <w:rFonts w:ascii="方正仿宋_GBK" w:eastAsia="方正仿宋_GBK" w:hAnsi="方正仿宋_GBK" w:cs="方正仿宋_GBK" w:hint="eastAsia"/>
                <w:color w:val="000000"/>
                <w:kern w:val="0"/>
                <w:sz w:val="24"/>
                <w:szCs w:val="24"/>
              </w:rPr>
              <w:t>透明度</w:t>
            </w:r>
            <w:r w:rsidRPr="00B55801">
              <w:rPr>
                <w:rFonts w:ascii="Times New Roman" w:eastAsia="等线" w:hAnsi="Times New Roman" w:cs="Times New Roman"/>
                <w:color w:val="000000"/>
                <w:kern w:val="0"/>
                <w:sz w:val="24"/>
                <w:szCs w:val="24"/>
              </w:rPr>
              <w:t>&gt;50cm”</w:t>
            </w:r>
            <w:r w:rsidRPr="00B55801">
              <w:rPr>
                <w:rFonts w:ascii="方正仿宋_GBK" w:eastAsia="方正仿宋_GBK" w:hAnsi="方正仿宋_GBK" w:cs="方正仿宋_GBK" w:hint="eastAsia"/>
                <w:color w:val="000000"/>
                <w:kern w:val="0"/>
                <w:sz w:val="24"/>
                <w:szCs w:val="24"/>
              </w:rPr>
              <w:t>的考核指标。</w:t>
            </w:r>
          </w:p>
        </w:tc>
      </w:tr>
      <w:tr w:rsidR="00B55801" w:rsidRPr="00B928C7" w14:paraId="33908396" w14:textId="77777777" w:rsidTr="00B55801">
        <w:trPr>
          <w:cantSplit/>
          <w:trHeight w:val="20"/>
        </w:trPr>
        <w:tc>
          <w:tcPr>
            <w:tcW w:w="149" w:type="pct"/>
            <w:vAlign w:val="center"/>
            <w:hideMark/>
          </w:tcPr>
          <w:p w14:paraId="4FB5356C"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6</w:t>
            </w:r>
          </w:p>
        </w:tc>
        <w:tc>
          <w:tcPr>
            <w:tcW w:w="633" w:type="pct"/>
            <w:vAlign w:val="center"/>
            <w:hideMark/>
          </w:tcPr>
          <w:p w14:paraId="75CF59F5"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集镇管网适宜性截污与多源污染精准调度智能控制集成技术示范工程</w:t>
            </w:r>
          </w:p>
        </w:tc>
        <w:tc>
          <w:tcPr>
            <w:tcW w:w="414" w:type="pct"/>
            <w:vAlign w:val="center"/>
            <w:hideMark/>
          </w:tcPr>
          <w:p w14:paraId="2EBAF129"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常州市排水管理处</w:t>
            </w:r>
          </w:p>
        </w:tc>
        <w:tc>
          <w:tcPr>
            <w:tcW w:w="2557" w:type="pct"/>
            <w:vAlign w:val="center"/>
            <w:hideMark/>
          </w:tcPr>
          <w:p w14:paraId="32420BE7" w14:textId="77777777" w:rsid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入河面</w:t>
            </w:r>
            <w:proofErr w:type="gramStart"/>
            <w:r w:rsidRPr="00B55801">
              <w:rPr>
                <w:rFonts w:ascii="方正仿宋_GBK" w:eastAsia="方正仿宋_GBK" w:hAnsi="方正仿宋_GBK" w:cs="方正仿宋_GBK" w:hint="eastAsia"/>
                <w:color w:val="000000"/>
                <w:kern w:val="0"/>
                <w:sz w:val="24"/>
                <w:szCs w:val="24"/>
              </w:rPr>
              <w:t>源综合</w:t>
            </w:r>
            <w:proofErr w:type="gramEnd"/>
            <w:r w:rsidRPr="00B55801">
              <w:rPr>
                <w:rFonts w:ascii="方正仿宋_GBK" w:eastAsia="方正仿宋_GBK" w:hAnsi="方正仿宋_GBK" w:cs="方正仿宋_GBK" w:hint="eastAsia"/>
                <w:color w:val="000000"/>
                <w:kern w:val="0"/>
                <w:sz w:val="24"/>
                <w:szCs w:val="24"/>
              </w:rPr>
              <w:t>控制技术达到</w:t>
            </w:r>
            <w:r w:rsidRPr="00B55801">
              <w:rPr>
                <w:rFonts w:ascii="Times New Roman" w:eastAsia="等线" w:hAnsi="Times New Roman" w:cs="Times New Roman"/>
                <w:color w:val="000000"/>
                <w:kern w:val="0"/>
                <w:sz w:val="24"/>
                <w:szCs w:val="24"/>
              </w:rPr>
              <w:t>SS</w:t>
            </w:r>
            <w:r w:rsidRPr="00B55801">
              <w:rPr>
                <w:rFonts w:ascii="方正仿宋_GBK" w:eastAsia="方正仿宋_GBK" w:hAnsi="方正仿宋_GBK" w:cs="方正仿宋_GBK" w:hint="eastAsia"/>
                <w:color w:val="000000"/>
                <w:kern w:val="0"/>
                <w:sz w:val="24"/>
                <w:szCs w:val="24"/>
              </w:rPr>
              <w:t>削减</w:t>
            </w:r>
            <w:r w:rsidRPr="00B55801">
              <w:rPr>
                <w:rFonts w:ascii="Times New Roman" w:eastAsia="等线" w:hAnsi="Times New Roman" w:cs="Times New Roman"/>
                <w:color w:val="000000"/>
                <w:kern w:val="0"/>
                <w:sz w:val="24"/>
                <w:szCs w:val="24"/>
              </w:rPr>
              <w:t>60%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COD</w:t>
            </w:r>
            <w:r w:rsidRPr="00B55801">
              <w:rPr>
                <w:rFonts w:ascii="方正仿宋_GBK" w:eastAsia="方正仿宋_GBK" w:hAnsi="方正仿宋_GBK" w:cs="方正仿宋_GBK" w:hint="eastAsia"/>
                <w:color w:val="000000"/>
                <w:kern w:val="0"/>
                <w:sz w:val="24"/>
                <w:szCs w:val="24"/>
              </w:rPr>
              <w:t>削减</w:t>
            </w:r>
            <w:r w:rsidRPr="00B55801">
              <w:rPr>
                <w:rFonts w:ascii="Times New Roman" w:eastAsia="等线" w:hAnsi="Times New Roman" w:cs="Times New Roman"/>
                <w:color w:val="000000"/>
                <w:kern w:val="0"/>
                <w:sz w:val="24"/>
                <w:szCs w:val="24"/>
              </w:rPr>
              <w:t>40%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面源及点源等主要污染物</w:t>
            </w:r>
            <w:r w:rsidRPr="00B55801">
              <w:rPr>
                <w:rFonts w:ascii="Times New Roman" w:eastAsia="等线" w:hAnsi="Times New Roman" w:cs="Times New Roman"/>
                <w:color w:val="000000"/>
                <w:kern w:val="0"/>
                <w:sz w:val="24"/>
                <w:szCs w:val="24"/>
              </w:rPr>
              <w:t>COD</w:t>
            </w:r>
            <w:r w:rsidRPr="00B55801">
              <w:rPr>
                <w:rFonts w:ascii="方正仿宋_GBK" w:eastAsia="方正仿宋_GBK" w:hAnsi="方正仿宋_GBK" w:cs="方正仿宋_GBK" w:hint="eastAsia"/>
                <w:color w:val="000000"/>
                <w:kern w:val="0"/>
                <w:sz w:val="24"/>
                <w:szCs w:val="24"/>
              </w:rPr>
              <w:t>等入河负荷削减</w:t>
            </w:r>
            <w:r w:rsidRPr="00B55801">
              <w:rPr>
                <w:rFonts w:ascii="Times New Roman" w:eastAsia="等线" w:hAnsi="Times New Roman" w:cs="Times New Roman"/>
                <w:color w:val="000000"/>
                <w:kern w:val="0"/>
                <w:sz w:val="24"/>
                <w:szCs w:val="24"/>
              </w:rPr>
              <w:t>5</w:t>
            </w:r>
            <w:bookmarkStart w:id="0" w:name="_GoBack"/>
            <w:bookmarkEnd w:id="0"/>
            <w:r w:rsidRPr="00B55801">
              <w:rPr>
                <w:rFonts w:ascii="Times New Roman" w:eastAsia="等线" w:hAnsi="Times New Roman" w:cs="Times New Roman"/>
                <w:color w:val="000000"/>
                <w:kern w:val="0"/>
                <w:sz w:val="24"/>
                <w:szCs w:val="24"/>
              </w:rPr>
              <w:t>0%</w:t>
            </w:r>
            <w:r w:rsidRPr="00B55801">
              <w:rPr>
                <w:rFonts w:ascii="方正仿宋_GBK" w:eastAsia="方正仿宋_GBK" w:hAnsi="方正仿宋_GBK" w:cs="方正仿宋_GBK" w:hint="eastAsia"/>
                <w:color w:val="000000"/>
                <w:kern w:val="0"/>
                <w:sz w:val="24"/>
                <w:szCs w:val="24"/>
              </w:rPr>
              <w:t>以上。</w:t>
            </w:r>
          </w:p>
          <w:p w14:paraId="730BEDA8" w14:textId="77777777" w:rsidR="00C06E74" w:rsidRPr="00C06E74" w:rsidRDefault="00C06E74" w:rsidP="00C06E74">
            <w:pPr>
              <w:rPr>
                <w:rFonts w:ascii="Times New Roman" w:eastAsia="等线" w:hAnsi="Times New Roman" w:cs="Times New Roman"/>
                <w:sz w:val="24"/>
                <w:szCs w:val="24"/>
              </w:rPr>
            </w:pPr>
          </w:p>
          <w:p w14:paraId="15603B59" w14:textId="77777777" w:rsidR="00C06E74" w:rsidRPr="00C06E74" w:rsidRDefault="00C06E74" w:rsidP="00C06E74">
            <w:pPr>
              <w:rPr>
                <w:rFonts w:ascii="Times New Roman" w:eastAsia="等线" w:hAnsi="Times New Roman" w:cs="Times New Roman"/>
                <w:sz w:val="24"/>
                <w:szCs w:val="24"/>
              </w:rPr>
            </w:pPr>
          </w:p>
          <w:p w14:paraId="28F21BEF" w14:textId="77777777" w:rsidR="00C06E74" w:rsidRDefault="00C06E74" w:rsidP="00C06E74">
            <w:pPr>
              <w:rPr>
                <w:rFonts w:ascii="Times New Roman" w:eastAsia="等线" w:hAnsi="Times New Roman" w:cs="Times New Roman"/>
                <w:color w:val="000000"/>
                <w:kern w:val="0"/>
                <w:sz w:val="24"/>
                <w:szCs w:val="24"/>
              </w:rPr>
            </w:pPr>
          </w:p>
          <w:p w14:paraId="54C26DC3" w14:textId="27D1713E" w:rsidR="00C06E74" w:rsidRPr="00C06E74" w:rsidRDefault="00C06E74" w:rsidP="00C06E74">
            <w:pPr>
              <w:rPr>
                <w:rFonts w:ascii="Times New Roman" w:eastAsia="等线" w:hAnsi="Times New Roman" w:cs="Times New Roman"/>
                <w:sz w:val="24"/>
                <w:szCs w:val="24"/>
              </w:rPr>
            </w:pPr>
          </w:p>
        </w:tc>
        <w:tc>
          <w:tcPr>
            <w:tcW w:w="1247" w:type="pct"/>
            <w:vAlign w:val="center"/>
            <w:hideMark/>
          </w:tcPr>
          <w:p w14:paraId="41F9B0B3"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已完成</w:t>
            </w:r>
            <w:r w:rsidRPr="00B55801">
              <w:rPr>
                <w:rFonts w:ascii="Times New Roman" w:eastAsia="等线" w:hAnsi="Times New Roman" w:cs="Times New Roman"/>
                <w:color w:val="000000"/>
                <w:kern w:val="0"/>
                <w:sz w:val="24"/>
                <w:szCs w:val="24"/>
              </w:rPr>
              <w:t>70%</w:t>
            </w:r>
            <w:r w:rsidRPr="00B55801">
              <w:rPr>
                <w:rFonts w:ascii="方正仿宋_GBK" w:eastAsia="方正仿宋_GBK" w:hAnsi="方正仿宋_GBK" w:cs="方正仿宋_GBK" w:hint="eastAsia"/>
                <w:color w:val="000000"/>
                <w:kern w:val="0"/>
                <w:sz w:val="24"/>
                <w:szCs w:val="24"/>
              </w:rPr>
              <w:t>的工程量，预计</w:t>
            </w:r>
            <w:r w:rsidRPr="00B55801">
              <w:rPr>
                <w:rFonts w:ascii="Times New Roman" w:eastAsia="等线" w:hAnsi="Times New Roman" w:cs="Times New Roman"/>
                <w:color w:val="000000"/>
                <w:kern w:val="0"/>
                <w:sz w:val="24"/>
                <w:szCs w:val="24"/>
              </w:rPr>
              <w:t>11</w:t>
            </w:r>
            <w:r w:rsidRPr="00B55801">
              <w:rPr>
                <w:rFonts w:ascii="方正仿宋_GBK" w:eastAsia="方正仿宋_GBK" w:hAnsi="方正仿宋_GBK" w:cs="方正仿宋_GBK" w:hint="eastAsia"/>
                <w:color w:val="000000"/>
                <w:kern w:val="0"/>
                <w:sz w:val="24"/>
                <w:szCs w:val="24"/>
              </w:rPr>
              <w:t>月完成。</w:t>
            </w:r>
          </w:p>
        </w:tc>
      </w:tr>
      <w:tr w:rsidR="00B55801" w:rsidRPr="00B928C7" w14:paraId="0F259C89" w14:textId="77777777" w:rsidTr="00B55801">
        <w:trPr>
          <w:cantSplit/>
          <w:trHeight w:val="20"/>
        </w:trPr>
        <w:tc>
          <w:tcPr>
            <w:tcW w:w="149" w:type="pct"/>
            <w:vAlign w:val="center"/>
            <w:hideMark/>
          </w:tcPr>
          <w:p w14:paraId="1C9B2FD3"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lastRenderedPageBreak/>
              <w:t>7</w:t>
            </w:r>
          </w:p>
        </w:tc>
        <w:tc>
          <w:tcPr>
            <w:tcW w:w="633" w:type="pct"/>
            <w:vAlign w:val="center"/>
            <w:hideMark/>
          </w:tcPr>
          <w:p w14:paraId="08867697"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农村污水提标升级处理成套装备及物联网管理集成技术应用示范工程</w:t>
            </w:r>
          </w:p>
        </w:tc>
        <w:tc>
          <w:tcPr>
            <w:tcW w:w="414" w:type="pct"/>
            <w:vAlign w:val="center"/>
            <w:hideMark/>
          </w:tcPr>
          <w:p w14:paraId="29803687"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常州大学、清华大学</w:t>
            </w:r>
          </w:p>
        </w:tc>
        <w:tc>
          <w:tcPr>
            <w:tcW w:w="2557" w:type="pct"/>
            <w:vAlign w:val="center"/>
            <w:hideMark/>
          </w:tcPr>
          <w:p w14:paraId="36B8B14F"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出水稳定达到一级</w:t>
            </w:r>
            <w:r w:rsidRPr="00B55801">
              <w:rPr>
                <w:rFonts w:ascii="Times New Roman" w:eastAsia="等线" w:hAnsi="Times New Roman" w:cs="Times New Roman"/>
                <w:color w:val="000000"/>
                <w:kern w:val="0"/>
                <w:sz w:val="24"/>
                <w:szCs w:val="24"/>
              </w:rPr>
              <w:t>A</w:t>
            </w:r>
            <w:r w:rsidRPr="00B55801">
              <w:rPr>
                <w:rFonts w:ascii="方正仿宋_GBK" w:eastAsia="方正仿宋_GBK" w:hAnsi="方正仿宋_GBK" w:cs="方正仿宋_GBK" w:hint="eastAsia"/>
                <w:color w:val="000000"/>
                <w:kern w:val="0"/>
                <w:sz w:val="24"/>
                <w:szCs w:val="24"/>
              </w:rPr>
              <w:t>标准，直接处理成本从</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降至低于</w:t>
            </w:r>
            <w:r w:rsidRPr="00B55801">
              <w:rPr>
                <w:rFonts w:ascii="Times New Roman" w:eastAsia="等线" w:hAnsi="Times New Roman" w:cs="Times New Roman"/>
                <w:color w:val="000000"/>
                <w:kern w:val="0"/>
                <w:sz w:val="24"/>
                <w:szCs w:val="24"/>
              </w:rPr>
              <w:t>1.2</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实现武进片区农村污水处理装置联网控制与集中管理，联网农村污水处理设施</w:t>
            </w:r>
            <w:r w:rsidRPr="00B55801">
              <w:rPr>
                <w:rFonts w:ascii="Times New Roman" w:eastAsia="等线" w:hAnsi="Times New Roman" w:cs="Times New Roman"/>
                <w:color w:val="000000"/>
                <w:kern w:val="0"/>
                <w:sz w:val="24"/>
                <w:szCs w:val="24"/>
              </w:rPr>
              <w:t>150</w:t>
            </w:r>
            <w:r w:rsidRPr="00B55801">
              <w:rPr>
                <w:rFonts w:ascii="方正仿宋_GBK" w:eastAsia="方正仿宋_GBK" w:hAnsi="方正仿宋_GBK" w:cs="方正仿宋_GBK" w:hint="eastAsia"/>
                <w:color w:val="000000"/>
                <w:kern w:val="0"/>
                <w:sz w:val="24"/>
                <w:szCs w:val="24"/>
              </w:rPr>
              <w:t>套以上。</w:t>
            </w:r>
          </w:p>
        </w:tc>
        <w:tc>
          <w:tcPr>
            <w:tcW w:w="1247" w:type="pct"/>
            <w:vAlign w:val="center"/>
            <w:hideMark/>
          </w:tcPr>
          <w:p w14:paraId="6676FC7D"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已建成</w:t>
            </w:r>
            <w:r w:rsidRPr="00B55801">
              <w:rPr>
                <w:rFonts w:ascii="Times New Roman" w:eastAsia="等线" w:hAnsi="Times New Roman" w:cs="Times New Roman"/>
                <w:color w:val="000000"/>
                <w:kern w:val="0"/>
                <w:sz w:val="24"/>
                <w:szCs w:val="24"/>
              </w:rPr>
              <w:t>50%</w:t>
            </w:r>
            <w:r w:rsidRPr="00B55801">
              <w:rPr>
                <w:rFonts w:ascii="方正仿宋_GBK" w:eastAsia="方正仿宋_GBK" w:hAnsi="方正仿宋_GBK" w:cs="方正仿宋_GBK" w:hint="eastAsia"/>
                <w:color w:val="000000"/>
                <w:kern w:val="0"/>
                <w:sz w:val="24"/>
                <w:szCs w:val="24"/>
              </w:rPr>
              <w:t>的设施，预计年底完成。</w:t>
            </w:r>
          </w:p>
        </w:tc>
      </w:tr>
      <w:tr w:rsidR="00B55801" w:rsidRPr="00B928C7" w14:paraId="6B174B70" w14:textId="77777777" w:rsidTr="00B55801">
        <w:trPr>
          <w:cantSplit/>
          <w:trHeight w:val="20"/>
        </w:trPr>
        <w:tc>
          <w:tcPr>
            <w:tcW w:w="149" w:type="pct"/>
            <w:vAlign w:val="center"/>
            <w:hideMark/>
          </w:tcPr>
          <w:p w14:paraId="7233A6D5"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8</w:t>
            </w:r>
          </w:p>
        </w:tc>
        <w:tc>
          <w:tcPr>
            <w:tcW w:w="633" w:type="pct"/>
            <w:vAlign w:val="center"/>
            <w:hideMark/>
          </w:tcPr>
          <w:p w14:paraId="429422A7"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机械加工废水复合高效破乳分离</w:t>
            </w:r>
            <w:r w:rsidRPr="00B55801">
              <w:rPr>
                <w:rFonts w:ascii="Times New Roman" w:eastAsia="等线" w:hAnsi="Times New Roman" w:cs="Times New Roman"/>
                <w:color w:val="000000"/>
                <w:kern w:val="0"/>
                <w:sz w:val="24"/>
                <w:szCs w:val="24"/>
              </w:rPr>
              <w:t>--</w:t>
            </w:r>
            <w:r w:rsidRPr="00B55801">
              <w:rPr>
                <w:rFonts w:ascii="方正仿宋_GBK" w:eastAsia="方正仿宋_GBK" w:hAnsi="方正仿宋_GBK" w:cs="方正仿宋_GBK" w:hint="eastAsia"/>
                <w:color w:val="000000"/>
                <w:kern w:val="0"/>
                <w:sz w:val="24"/>
                <w:szCs w:val="24"/>
              </w:rPr>
              <w:t>强化生化处理系统集成技术应用示范工程</w:t>
            </w:r>
          </w:p>
        </w:tc>
        <w:tc>
          <w:tcPr>
            <w:tcW w:w="414" w:type="pct"/>
            <w:vAlign w:val="center"/>
            <w:hideMark/>
          </w:tcPr>
          <w:p w14:paraId="48024273"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同济大学</w:t>
            </w:r>
          </w:p>
        </w:tc>
        <w:tc>
          <w:tcPr>
            <w:tcW w:w="2557" w:type="pct"/>
            <w:vAlign w:val="center"/>
            <w:hideMark/>
          </w:tcPr>
          <w:p w14:paraId="19BC1131"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废弃乳化液处理规模</w:t>
            </w:r>
            <w:r w:rsidRPr="00B55801">
              <w:rPr>
                <w:rFonts w:ascii="Times New Roman" w:eastAsia="等线" w:hAnsi="Times New Roman" w:cs="Times New Roman"/>
                <w:color w:val="000000"/>
                <w:kern w:val="0"/>
                <w:sz w:val="24"/>
                <w:szCs w:val="24"/>
              </w:rPr>
              <w:t>5000m</w:t>
            </w:r>
            <w:r w:rsidRPr="00B55801">
              <w:rPr>
                <w:rFonts w:ascii="Times New Roman" w:eastAsia="等线" w:hAnsi="Times New Roman" w:cs="Times New Roman"/>
                <w:color w:val="000000"/>
                <w:kern w:val="0"/>
                <w:sz w:val="24"/>
                <w:szCs w:val="24"/>
                <w:vertAlign w:val="superscript"/>
              </w:rPr>
              <w:t>3</w:t>
            </w:r>
            <w:r w:rsidRPr="00B55801">
              <w:rPr>
                <w:rFonts w:ascii="Times New Roman" w:eastAsia="等线" w:hAnsi="Times New Roman" w:cs="Times New Roman"/>
                <w:color w:val="000000"/>
                <w:kern w:val="0"/>
                <w:sz w:val="24"/>
                <w:szCs w:val="24"/>
              </w:rPr>
              <w:t>/</w:t>
            </w:r>
            <w:r w:rsidRPr="00B55801">
              <w:rPr>
                <w:rFonts w:ascii="方正仿宋_GBK" w:eastAsia="方正仿宋_GBK" w:hAnsi="方正仿宋_GBK" w:cs="方正仿宋_GBK" w:hint="eastAsia"/>
                <w:color w:val="000000"/>
                <w:kern w:val="0"/>
                <w:sz w:val="24"/>
                <w:szCs w:val="24"/>
              </w:rPr>
              <w:t>年，服务机械加工企业</w:t>
            </w:r>
            <w:r w:rsidRPr="00B55801">
              <w:rPr>
                <w:rFonts w:ascii="Times New Roman" w:eastAsia="等线" w:hAnsi="Times New Roman" w:cs="Times New Roman"/>
                <w:color w:val="000000"/>
                <w:kern w:val="0"/>
                <w:sz w:val="24"/>
                <w:szCs w:val="24"/>
              </w:rPr>
              <w:t>40</w:t>
            </w:r>
            <w:r w:rsidRPr="00B55801">
              <w:rPr>
                <w:rFonts w:ascii="方正仿宋_GBK" w:eastAsia="方正仿宋_GBK" w:hAnsi="方正仿宋_GBK" w:cs="方正仿宋_GBK" w:hint="eastAsia"/>
                <w:color w:val="000000"/>
                <w:kern w:val="0"/>
                <w:sz w:val="24"/>
                <w:szCs w:val="24"/>
              </w:rPr>
              <w:t>家以上；</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分散性机械加工废水处理系统出水达到地方排放标准；</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乳化液废水综合处理成本（以药剂、能耗、人工成本计）从</w:t>
            </w:r>
            <w:r w:rsidRPr="00B55801">
              <w:rPr>
                <w:rFonts w:ascii="Times New Roman" w:eastAsia="等线" w:hAnsi="Times New Roman" w:cs="Times New Roman"/>
                <w:color w:val="000000"/>
                <w:kern w:val="0"/>
                <w:sz w:val="24"/>
                <w:szCs w:val="24"/>
              </w:rPr>
              <w:t>600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降低到</w:t>
            </w:r>
            <w:r w:rsidRPr="00B55801">
              <w:rPr>
                <w:rFonts w:ascii="Times New Roman" w:eastAsia="等线" w:hAnsi="Times New Roman" w:cs="Times New Roman"/>
                <w:color w:val="000000"/>
                <w:kern w:val="0"/>
                <w:sz w:val="24"/>
                <w:szCs w:val="24"/>
              </w:rPr>
              <w:t>300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w:t>
            </w:r>
          </w:p>
        </w:tc>
        <w:tc>
          <w:tcPr>
            <w:tcW w:w="1247" w:type="pct"/>
            <w:vAlign w:val="center"/>
            <w:hideMark/>
          </w:tcPr>
          <w:p w14:paraId="5EEC4F5A"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施工阶段，破乳分离技术待完成，预计</w:t>
            </w:r>
            <w:r w:rsidRPr="00B55801">
              <w:rPr>
                <w:rFonts w:ascii="Times New Roman" w:eastAsia="等线" w:hAnsi="Times New Roman" w:cs="Times New Roman"/>
                <w:color w:val="000000"/>
                <w:kern w:val="0"/>
                <w:sz w:val="24"/>
                <w:szCs w:val="24"/>
              </w:rPr>
              <w:t>11</w:t>
            </w:r>
            <w:r w:rsidRPr="00B55801">
              <w:rPr>
                <w:rFonts w:ascii="方正仿宋_GBK" w:eastAsia="方正仿宋_GBK" w:hAnsi="方正仿宋_GBK" w:cs="方正仿宋_GBK" w:hint="eastAsia"/>
                <w:color w:val="000000"/>
                <w:kern w:val="0"/>
                <w:sz w:val="24"/>
                <w:szCs w:val="24"/>
              </w:rPr>
              <w:t>月完成。</w:t>
            </w:r>
          </w:p>
        </w:tc>
      </w:tr>
      <w:tr w:rsidR="00B55801" w:rsidRPr="00B928C7" w14:paraId="37901A35" w14:textId="77777777" w:rsidTr="00B55801">
        <w:trPr>
          <w:cantSplit/>
          <w:trHeight w:val="20"/>
        </w:trPr>
        <w:tc>
          <w:tcPr>
            <w:tcW w:w="149" w:type="pct"/>
            <w:vAlign w:val="center"/>
            <w:hideMark/>
          </w:tcPr>
          <w:p w14:paraId="19AAB1FF"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9</w:t>
            </w:r>
          </w:p>
        </w:tc>
        <w:tc>
          <w:tcPr>
            <w:tcW w:w="633" w:type="pct"/>
            <w:vAlign w:val="center"/>
            <w:hideMark/>
          </w:tcPr>
          <w:p w14:paraId="447B46B3"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厂村融合复合面源污染高适应性控制集成技术应用示范工程</w:t>
            </w:r>
          </w:p>
        </w:tc>
        <w:tc>
          <w:tcPr>
            <w:tcW w:w="414" w:type="pct"/>
            <w:vAlign w:val="center"/>
            <w:hideMark/>
          </w:tcPr>
          <w:p w14:paraId="48540A4F"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清华大学</w:t>
            </w:r>
          </w:p>
        </w:tc>
        <w:tc>
          <w:tcPr>
            <w:tcW w:w="2557" w:type="pct"/>
            <w:vAlign w:val="center"/>
            <w:hideMark/>
          </w:tcPr>
          <w:p w14:paraId="5B1C44E6"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示范区面积</w:t>
            </w:r>
            <w:r w:rsidRPr="00B55801">
              <w:rPr>
                <w:rFonts w:ascii="Times New Roman" w:eastAsia="等线" w:hAnsi="Times New Roman" w:cs="Times New Roman"/>
                <w:color w:val="000000"/>
                <w:kern w:val="0"/>
                <w:sz w:val="24"/>
                <w:szCs w:val="24"/>
              </w:rPr>
              <w:t>1500</w:t>
            </w:r>
            <w:r w:rsidRPr="00B55801">
              <w:rPr>
                <w:rFonts w:ascii="方正仿宋_GBK" w:eastAsia="方正仿宋_GBK" w:hAnsi="方正仿宋_GBK" w:cs="方正仿宋_GBK" w:hint="eastAsia"/>
                <w:color w:val="000000"/>
                <w:kern w:val="0"/>
                <w:sz w:val="24"/>
                <w:szCs w:val="24"/>
              </w:rPr>
              <w:t>亩；</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处理后</w:t>
            </w:r>
            <w:r w:rsidRPr="00B55801">
              <w:rPr>
                <w:rFonts w:ascii="Times New Roman" w:eastAsia="等线" w:hAnsi="Times New Roman" w:cs="Times New Roman"/>
                <w:color w:val="000000"/>
                <w:kern w:val="0"/>
                <w:sz w:val="24"/>
                <w:szCs w:val="24"/>
              </w:rPr>
              <w:t>SS</w:t>
            </w:r>
            <w:r w:rsidRPr="00B55801">
              <w:rPr>
                <w:rFonts w:ascii="方正仿宋_GBK" w:eastAsia="方正仿宋_GBK" w:hAnsi="方正仿宋_GBK" w:cs="方正仿宋_GBK" w:hint="eastAsia"/>
                <w:color w:val="000000"/>
                <w:kern w:val="0"/>
                <w:sz w:val="24"/>
                <w:szCs w:val="24"/>
              </w:rPr>
              <w:t>去除率由现有的</w:t>
            </w:r>
            <w:r w:rsidRPr="00B55801">
              <w:rPr>
                <w:rFonts w:ascii="Times New Roman" w:eastAsia="等线" w:hAnsi="Times New Roman" w:cs="Times New Roman"/>
                <w:color w:val="000000"/>
                <w:kern w:val="0"/>
                <w:sz w:val="24"/>
                <w:szCs w:val="24"/>
              </w:rPr>
              <w:t>30-50%</w:t>
            </w:r>
            <w:r w:rsidRPr="00B55801">
              <w:rPr>
                <w:rFonts w:ascii="方正仿宋_GBK" w:eastAsia="方正仿宋_GBK" w:hAnsi="方正仿宋_GBK" w:cs="方正仿宋_GBK" w:hint="eastAsia"/>
                <w:color w:val="000000"/>
                <w:kern w:val="0"/>
                <w:sz w:val="24"/>
                <w:szCs w:val="24"/>
              </w:rPr>
              <w:t>提高到</w:t>
            </w:r>
            <w:r w:rsidRPr="00B55801">
              <w:rPr>
                <w:rFonts w:ascii="Times New Roman" w:eastAsia="等线" w:hAnsi="Times New Roman" w:cs="Times New Roman"/>
                <w:color w:val="000000"/>
                <w:kern w:val="0"/>
                <w:sz w:val="24"/>
                <w:szCs w:val="24"/>
              </w:rPr>
              <w:t>60%</w:t>
            </w:r>
            <w:r w:rsidRPr="00B55801">
              <w:rPr>
                <w:rFonts w:ascii="方正仿宋_GBK" w:eastAsia="方正仿宋_GBK" w:hAnsi="方正仿宋_GBK" w:cs="方正仿宋_GBK" w:hint="eastAsia"/>
                <w:color w:val="000000"/>
                <w:kern w:val="0"/>
                <w:sz w:val="24"/>
                <w:szCs w:val="24"/>
              </w:rPr>
              <w:t>以上，氨氮、总磷负荷削减分别由现有的</w:t>
            </w:r>
            <w:r w:rsidRPr="00B55801">
              <w:rPr>
                <w:rFonts w:ascii="Times New Roman" w:eastAsia="等线" w:hAnsi="Times New Roman" w:cs="Times New Roman"/>
                <w:color w:val="000000"/>
                <w:kern w:val="0"/>
                <w:sz w:val="24"/>
                <w:szCs w:val="24"/>
              </w:rPr>
              <w:t>40%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50%</w:t>
            </w:r>
            <w:r w:rsidRPr="00B55801">
              <w:rPr>
                <w:rFonts w:ascii="方正仿宋_GBK" w:eastAsia="方正仿宋_GBK" w:hAnsi="方正仿宋_GBK" w:cs="方正仿宋_GBK" w:hint="eastAsia"/>
                <w:color w:val="000000"/>
                <w:kern w:val="0"/>
                <w:sz w:val="24"/>
                <w:szCs w:val="24"/>
              </w:rPr>
              <w:t>左右提高到</w:t>
            </w:r>
            <w:r w:rsidRPr="00B55801">
              <w:rPr>
                <w:rFonts w:ascii="Times New Roman" w:eastAsia="等线" w:hAnsi="Times New Roman" w:cs="Times New Roman"/>
                <w:color w:val="000000"/>
                <w:kern w:val="0"/>
                <w:sz w:val="24"/>
                <w:szCs w:val="24"/>
              </w:rPr>
              <w:t>60%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70%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处理出水对受纳水体无显著生态风险。</w:t>
            </w:r>
          </w:p>
        </w:tc>
        <w:tc>
          <w:tcPr>
            <w:tcW w:w="1247" w:type="pct"/>
            <w:vAlign w:val="center"/>
            <w:hideMark/>
          </w:tcPr>
          <w:p w14:paraId="668C2157" w14:textId="3F8F5565"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2"/>
              </w:rPr>
              <w:t>招投标工作已开展。</w:t>
            </w:r>
          </w:p>
        </w:tc>
      </w:tr>
      <w:tr w:rsidR="00B55801" w:rsidRPr="00B928C7" w14:paraId="4B90CB35" w14:textId="77777777" w:rsidTr="00B55801">
        <w:trPr>
          <w:cantSplit/>
          <w:trHeight w:val="20"/>
        </w:trPr>
        <w:tc>
          <w:tcPr>
            <w:tcW w:w="149" w:type="pct"/>
            <w:vAlign w:val="center"/>
            <w:hideMark/>
          </w:tcPr>
          <w:p w14:paraId="6D989B9C"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10</w:t>
            </w:r>
          </w:p>
        </w:tc>
        <w:tc>
          <w:tcPr>
            <w:tcW w:w="633" w:type="pct"/>
            <w:vAlign w:val="center"/>
            <w:hideMark/>
          </w:tcPr>
          <w:p w14:paraId="129698B9"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武进港小流域水质改善与智慧监控集成技术综合应用示范工程</w:t>
            </w:r>
          </w:p>
        </w:tc>
        <w:tc>
          <w:tcPr>
            <w:tcW w:w="414" w:type="pct"/>
            <w:vAlign w:val="center"/>
            <w:hideMark/>
          </w:tcPr>
          <w:p w14:paraId="366DBE29"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江苏</w:t>
            </w:r>
            <w:proofErr w:type="gramStart"/>
            <w:r w:rsidRPr="00B55801">
              <w:rPr>
                <w:rFonts w:ascii="方正仿宋_GBK" w:eastAsia="方正仿宋_GBK" w:hAnsi="方正仿宋_GBK" w:cs="方正仿宋_GBK" w:hint="eastAsia"/>
                <w:color w:val="000000"/>
                <w:kern w:val="0"/>
                <w:sz w:val="24"/>
                <w:szCs w:val="24"/>
              </w:rPr>
              <w:t>东恒环境</w:t>
            </w:r>
            <w:proofErr w:type="gramEnd"/>
            <w:r w:rsidRPr="00B55801">
              <w:rPr>
                <w:rFonts w:ascii="方正仿宋_GBK" w:eastAsia="方正仿宋_GBK" w:hAnsi="方正仿宋_GBK" w:cs="方正仿宋_GBK" w:hint="eastAsia"/>
                <w:color w:val="000000"/>
                <w:kern w:val="0"/>
                <w:sz w:val="24"/>
                <w:szCs w:val="24"/>
              </w:rPr>
              <w:t>控股有限公司</w:t>
            </w:r>
          </w:p>
        </w:tc>
        <w:tc>
          <w:tcPr>
            <w:tcW w:w="2557" w:type="pct"/>
            <w:vAlign w:val="center"/>
            <w:hideMark/>
          </w:tcPr>
          <w:p w14:paraId="2B24F347"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水质改善工程示范河段总长</w:t>
            </w:r>
            <w:r w:rsidRPr="00B55801">
              <w:rPr>
                <w:rFonts w:ascii="Times New Roman" w:eastAsia="等线" w:hAnsi="Times New Roman" w:cs="Times New Roman"/>
                <w:color w:val="000000"/>
                <w:kern w:val="0"/>
                <w:sz w:val="24"/>
                <w:szCs w:val="24"/>
              </w:rPr>
              <w:t>3-4km</w:t>
            </w:r>
            <w:r w:rsidRPr="00B55801">
              <w:rPr>
                <w:rFonts w:ascii="方正仿宋_GBK" w:eastAsia="方正仿宋_GBK" w:hAnsi="方正仿宋_GBK" w:cs="方正仿宋_GBK" w:hint="eastAsia"/>
                <w:color w:val="000000"/>
                <w:kern w:val="0"/>
                <w:sz w:val="24"/>
                <w:szCs w:val="24"/>
              </w:rPr>
              <w:t>，示范区面积</w:t>
            </w:r>
            <w:r w:rsidRPr="00B55801">
              <w:rPr>
                <w:rFonts w:ascii="Times New Roman" w:eastAsia="等线" w:hAnsi="Times New Roman" w:cs="Times New Roman"/>
                <w:color w:val="000000"/>
                <w:kern w:val="0"/>
                <w:sz w:val="24"/>
                <w:szCs w:val="24"/>
              </w:rPr>
              <w:t>10-12km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。智慧监控技术示范河段</w:t>
            </w:r>
            <w:r w:rsidRPr="00B55801">
              <w:rPr>
                <w:rFonts w:ascii="Times New Roman" w:eastAsia="等线" w:hAnsi="Times New Roman" w:cs="Times New Roman"/>
                <w:color w:val="000000"/>
                <w:kern w:val="0"/>
                <w:sz w:val="24"/>
                <w:szCs w:val="24"/>
              </w:rPr>
              <w:t>8-10km</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通过复合面源污染控制、农村污水处理、河道生态清淤、水生态修复与重建、河道景观改善等技术集成和应用，示范河段出口平均水质达到河流Ⅳ类标准（目前为</w:t>
            </w:r>
            <w:r w:rsidRPr="00B55801">
              <w:rPr>
                <w:rFonts w:ascii="Times New Roman" w:eastAsia="等线" w:hAnsi="Times New Roman" w:cs="Times New Roman"/>
                <w:color w:val="000000"/>
                <w:kern w:val="0"/>
                <w:sz w:val="24"/>
                <w:szCs w:val="24"/>
              </w:rPr>
              <w:t>V</w:t>
            </w:r>
            <w:r w:rsidRPr="00B55801">
              <w:rPr>
                <w:rFonts w:ascii="方正仿宋_GBK" w:eastAsia="方正仿宋_GBK" w:hAnsi="方正仿宋_GBK" w:cs="方正仿宋_GBK" w:hint="eastAsia"/>
                <w:color w:val="000000"/>
                <w:kern w:val="0"/>
                <w:sz w:val="24"/>
                <w:szCs w:val="24"/>
              </w:rPr>
              <w:t>类水质）。</w:t>
            </w:r>
          </w:p>
        </w:tc>
        <w:tc>
          <w:tcPr>
            <w:tcW w:w="1247" w:type="pct"/>
            <w:vAlign w:val="center"/>
            <w:hideMark/>
          </w:tcPr>
          <w:p w14:paraId="4395B01A" w14:textId="2B075341"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2"/>
              </w:rPr>
              <w:t>招投标工作已开展。</w:t>
            </w:r>
          </w:p>
        </w:tc>
      </w:tr>
      <w:tr w:rsidR="00B55801" w:rsidRPr="00B928C7" w14:paraId="7164CE7E" w14:textId="77777777" w:rsidTr="00B55801">
        <w:trPr>
          <w:cantSplit/>
          <w:trHeight w:val="20"/>
        </w:trPr>
        <w:tc>
          <w:tcPr>
            <w:tcW w:w="149" w:type="pct"/>
            <w:vAlign w:val="center"/>
            <w:hideMark/>
          </w:tcPr>
          <w:p w14:paraId="36125A9E"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lastRenderedPageBreak/>
              <w:t>11</w:t>
            </w:r>
          </w:p>
        </w:tc>
        <w:tc>
          <w:tcPr>
            <w:tcW w:w="633" w:type="pct"/>
            <w:vAlign w:val="center"/>
            <w:hideMark/>
          </w:tcPr>
          <w:p w14:paraId="792B31BE" w14:textId="77777777" w:rsidR="00B55801" w:rsidRPr="00B55801" w:rsidRDefault="00B55801" w:rsidP="00334D11">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典型农业复合污染区清洁流域构建综合示范</w:t>
            </w:r>
          </w:p>
        </w:tc>
        <w:tc>
          <w:tcPr>
            <w:tcW w:w="414" w:type="pct"/>
            <w:vAlign w:val="center"/>
            <w:hideMark/>
          </w:tcPr>
          <w:p w14:paraId="092037C5"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南京师范大学、东南大学、华南师范大学、江苏省农业科学院、上海市农业科学院、常州大学</w:t>
            </w:r>
          </w:p>
        </w:tc>
        <w:tc>
          <w:tcPr>
            <w:tcW w:w="2557" w:type="pct"/>
            <w:vAlign w:val="center"/>
            <w:hideMark/>
          </w:tcPr>
          <w:p w14:paraId="340829DA"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河段长度</w:t>
            </w:r>
            <w:r w:rsidRPr="00B55801">
              <w:rPr>
                <w:rFonts w:ascii="Times New Roman" w:eastAsia="等线" w:hAnsi="Times New Roman" w:cs="Times New Roman"/>
                <w:color w:val="000000"/>
                <w:kern w:val="0"/>
                <w:sz w:val="24"/>
                <w:szCs w:val="24"/>
              </w:rPr>
              <w:t>1.8km</w:t>
            </w:r>
            <w:r w:rsidRPr="00B55801">
              <w:rPr>
                <w:rFonts w:ascii="方正仿宋_GBK" w:eastAsia="方正仿宋_GBK" w:hAnsi="方正仿宋_GBK" w:cs="方正仿宋_GBK" w:hint="eastAsia"/>
                <w:color w:val="000000"/>
                <w:kern w:val="0"/>
                <w:sz w:val="24"/>
                <w:szCs w:val="24"/>
              </w:rPr>
              <w:t>所覆盖区域生活污水处理工程</w:t>
            </w: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项包括村落分散式污水处理设施</w:t>
            </w:r>
            <w:r w:rsidRPr="00B55801">
              <w:rPr>
                <w:rFonts w:ascii="Times New Roman" w:eastAsia="等线" w:hAnsi="Times New Roman" w:cs="Times New Roman"/>
                <w:color w:val="000000"/>
                <w:kern w:val="0"/>
                <w:sz w:val="24"/>
                <w:szCs w:val="24"/>
              </w:rPr>
              <w:t>7</w:t>
            </w:r>
            <w:r w:rsidRPr="00B55801">
              <w:rPr>
                <w:rFonts w:ascii="方正仿宋_GBK" w:eastAsia="方正仿宋_GBK" w:hAnsi="方正仿宋_GBK" w:cs="方正仿宋_GBK" w:hint="eastAsia"/>
                <w:color w:val="000000"/>
                <w:kern w:val="0"/>
                <w:sz w:val="24"/>
                <w:szCs w:val="24"/>
              </w:rPr>
              <w:t>座；种植业氮磷减量减排与循环利用综合示范，</w:t>
            </w:r>
            <w:r w:rsidRPr="00B55801">
              <w:rPr>
                <w:rFonts w:ascii="Times New Roman" w:eastAsia="等线" w:hAnsi="Times New Roman" w:cs="Times New Roman"/>
                <w:color w:val="000000"/>
                <w:kern w:val="0"/>
                <w:sz w:val="24"/>
                <w:szCs w:val="24"/>
              </w:rPr>
              <w:t>1000</w:t>
            </w:r>
            <w:r w:rsidRPr="00B55801">
              <w:rPr>
                <w:rFonts w:ascii="方正仿宋_GBK" w:eastAsia="方正仿宋_GBK" w:hAnsi="方正仿宋_GBK" w:cs="方正仿宋_GBK" w:hint="eastAsia"/>
                <w:color w:val="000000"/>
                <w:kern w:val="0"/>
                <w:sz w:val="24"/>
                <w:szCs w:val="24"/>
              </w:rPr>
              <w:t>亩；入</w:t>
            </w:r>
            <w:proofErr w:type="gramStart"/>
            <w:r w:rsidRPr="00B55801">
              <w:rPr>
                <w:rFonts w:ascii="方正仿宋_GBK" w:eastAsia="方正仿宋_GBK" w:hAnsi="方正仿宋_GBK" w:cs="方正仿宋_GBK" w:hint="eastAsia"/>
                <w:color w:val="000000"/>
                <w:kern w:val="0"/>
                <w:sz w:val="24"/>
                <w:szCs w:val="24"/>
              </w:rPr>
              <w:t>浜</w:t>
            </w:r>
            <w:proofErr w:type="gramEnd"/>
            <w:r w:rsidRPr="00B55801">
              <w:rPr>
                <w:rFonts w:ascii="方正仿宋_GBK" w:eastAsia="方正仿宋_GBK" w:hAnsi="方正仿宋_GBK" w:cs="方正仿宋_GBK" w:hint="eastAsia"/>
                <w:color w:val="000000"/>
                <w:kern w:val="0"/>
                <w:sz w:val="24"/>
                <w:szCs w:val="24"/>
              </w:rPr>
              <w:t>地表径流拦截示范，面积共</w:t>
            </w:r>
            <w:r w:rsidRPr="00B55801">
              <w:rPr>
                <w:rFonts w:ascii="Times New Roman" w:eastAsia="等线" w:hAnsi="Times New Roman" w:cs="Times New Roman"/>
                <w:color w:val="000000"/>
                <w:kern w:val="0"/>
                <w:sz w:val="24"/>
                <w:szCs w:val="24"/>
              </w:rPr>
              <w:t>8</w:t>
            </w:r>
            <w:r w:rsidRPr="00B55801">
              <w:rPr>
                <w:rFonts w:ascii="方正仿宋_GBK" w:eastAsia="方正仿宋_GBK" w:hAnsi="方正仿宋_GBK" w:cs="方正仿宋_GBK" w:hint="eastAsia"/>
                <w:color w:val="000000"/>
                <w:kern w:val="0"/>
                <w:sz w:val="24"/>
                <w:szCs w:val="24"/>
              </w:rPr>
              <w:t>万</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w:t>
            </w:r>
            <w:proofErr w:type="gramStart"/>
            <w:r w:rsidRPr="00B55801">
              <w:rPr>
                <w:rFonts w:ascii="方正仿宋_GBK" w:eastAsia="方正仿宋_GBK" w:hAnsi="方正仿宋_GBK" w:cs="方正仿宋_GBK" w:hint="eastAsia"/>
                <w:color w:val="000000"/>
                <w:kern w:val="0"/>
                <w:sz w:val="24"/>
                <w:szCs w:val="24"/>
              </w:rPr>
              <w:t>果园林</w:t>
            </w:r>
            <w:proofErr w:type="gramEnd"/>
            <w:r w:rsidRPr="00B55801">
              <w:rPr>
                <w:rFonts w:ascii="方正仿宋_GBK" w:eastAsia="方正仿宋_GBK" w:hAnsi="方正仿宋_GBK" w:cs="方正仿宋_GBK" w:hint="eastAsia"/>
                <w:color w:val="000000"/>
                <w:kern w:val="0"/>
                <w:sz w:val="24"/>
                <w:szCs w:val="24"/>
              </w:rPr>
              <w:t>下养菇农牧废弃物综合资源化技术示范，其中林下养菇</w:t>
            </w:r>
            <w:r w:rsidRPr="00B55801">
              <w:rPr>
                <w:rFonts w:ascii="Times New Roman" w:eastAsia="等线" w:hAnsi="Times New Roman" w:cs="Times New Roman"/>
                <w:color w:val="000000"/>
                <w:kern w:val="0"/>
                <w:sz w:val="24"/>
                <w:szCs w:val="24"/>
              </w:rPr>
              <w:t>20</w:t>
            </w:r>
            <w:r w:rsidRPr="00B55801">
              <w:rPr>
                <w:rFonts w:ascii="方正仿宋_GBK" w:eastAsia="方正仿宋_GBK" w:hAnsi="方正仿宋_GBK" w:cs="方正仿宋_GBK" w:hint="eastAsia"/>
                <w:color w:val="000000"/>
                <w:kern w:val="0"/>
                <w:sz w:val="24"/>
                <w:szCs w:val="24"/>
              </w:rPr>
              <w:t>亩，光合菌肥还田</w:t>
            </w:r>
            <w:r w:rsidRPr="00B55801">
              <w:rPr>
                <w:rFonts w:ascii="Times New Roman" w:eastAsia="等线" w:hAnsi="Times New Roman" w:cs="Times New Roman"/>
                <w:color w:val="000000"/>
                <w:kern w:val="0"/>
                <w:sz w:val="24"/>
                <w:szCs w:val="24"/>
              </w:rPr>
              <w:t>1000</w:t>
            </w:r>
            <w:r w:rsidRPr="00B55801">
              <w:rPr>
                <w:rFonts w:ascii="方正仿宋_GBK" w:eastAsia="方正仿宋_GBK" w:hAnsi="方正仿宋_GBK" w:cs="方正仿宋_GBK" w:hint="eastAsia"/>
                <w:color w:val="000000"/>
                <w:kern w:val="0"/>
                <w:sz w:val="24"/>
                <w:szCs w:val="24"/>
              </w:rPr>
              <w:t>亩；次级支</w:t>
            </w:r>
            <w:proofErr w:type="gramStart"/>
            <w:r w:rsidRPr="00B55801">
              <w:rPr>
                <w:rFonts w:ascii="方正仿宋_GBK" w:eastAsia="方正仿宋_GBK" w:hAnsi="方正仿宋_GBK" w:cs="方正仿宋_GBK" w:hint="eastAsia"/>
                <w:color w:val="000000"/>
                <w:kern w:val="0"/>
                <w:sz w:val="24"/>
                <w:szCs w:val="24"/>
              </w:rPr>
              <w:t>浜</w:t>
            </w:r>
            <w:proofErr w:type="gramEnd"/>
            <w:r w:rsidRPr="00B55801">
              <w:rPr>
                <w:rFonts w:ascii="方正仿宋_GBK" w:eastAsia="方正仿宋_GBK" w:hAnsi="方正仿宋_GBK" w:cs="方正仿宋_GBK" w:hint="eastAsia"/>
                <w:color w:val="000000"/>
                <w:kern w:val="0"/>
                <w:sz w:val="24"/>
                <w:szCs w:val="24"/>
              </w:rPr>
              <w:t>低污染水生态拦截及净化示范长度不低于</w:t>
            </w:r>
            <w:r w:rsidRPr="00B55801">
              <w:rPr>
                <w:rFonts w:ascii="Times New Roman" w:eastAsia="等线" w:hAnsi="Times New Roman" w:cs="Times New Roman"/>
                <w:color w:val="000000"/>
                <w:kern w:val="0"/>
                <w:sz w:val="24"/>
                <w:szCs w:val="24"/>
              </w:rPr>
              <w:t>2.0km</w:t>
            </w:r>
            <w:r w:rsidRPr="00B55801">
              <w:rPr>
                <w:rFonts w:ascii="方正仿宋_GBK" w:eastAsia="方正仿宋_GBK" w:hAnsi="方正仿宋_GBK" w:cs="方正仿宋_GBK" w:hint="eastAsia"/>
                <w:color w:val="000000"/>
                <w:kern w:val="0"/>
                <w:sz w:val="24"/>
                <w:szCs w:val="24"/>
              </w:rPr>
              <w:t>；水产养殖业废水净化及回用技术集成与示范，面积</w:t>
            </w:r>
            <w:r w:rsidRPr="00B55801">
              <w:rPr>
                <w:rFonts w:ascii="Times New Roman" w:eastAsia="等线" w:hAnsi="Times New Roman" w:cs="Times New Roman"/>
                <w:color w:val="000000"/>
                <w:kern w:val="0"/>
                <w:sz w:val="24"/>
                <w:szCs w:val="24"/>
              </w:rPr>
              <w:t>40</w:t>
            </w:r>
            <w:r w:rsidRPr="00B55801">
              <w:rPr>
                <w:rFonts w:ascii="方正仿宋_GBK" w:eastAsia="方正仿宋_GBK" w:hAnsi="方正仿宋_GBK" w:cs="方正仿宋_GBK" w:hint="eastAsia"/>
                <w:color w:val="000000"/>
                <w:kern w:val="0"/>
                <w:sz w:val="24"/>
                <w:szCs w:val="24"/>
              </w:rPr>
              <w:t>亩；河道原位生态修复示范</w:t>
            </w: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项</w:t>
            </w:r>
            <w:r w:rsidRPr="00B55801">
              <w:rPr>
                <w:rFonts w:ascii="Times New Roman" w:eastAsia="等线" w:hAnsi="Times New Roman" w:cs="Times New Roman"/>
                <w:color w:val="000000"/>
                <w:kern w:val="0"/>
                <w:sz w:val="24"/>
                <w:szCs w:val="24"/>
              </w:rPr>
              <w:t>1.8km</w:t>
            </w:r>
            <w:r w:rsidRPr="00B55801">
              <w:rPr>
                <w:rFonts w:ascii="方正仿宋_GBK" w:eastAsia="方正仿宋_GBK" w:hAnsi="方正仿宋_GBK" w:cs="方正仿宋_GBK" w:hint="eastAsia"/>
                <w:color w:val="000000"/>
                <w:kern w:val="0"/>
                <w:sz w:val="24"/>
                <w:szCs w:val="24"/>
              </w:rPr>
              <w:t>；分散式养殖</w:t>
            </w:r>
            <w:proofErr w:type="gramStart"/>
            <w:r w:rsidRPr="00B55801">
              <w:rPr>
                <w:rFonts w:ascii="方正仿宋_GBK" w:eastAsia="方正仿宋_GBK" w:hAnsi="方正仿宋_GBK" w:cs="方正仿宋_GBK" w:hint="eastAsia"/>
                <w:color w:val="000000"/>
                <w:kern w:val="0"/>
                <w:sz w:val="24"/>
                <w:szCs w:val="24"/>
              </w:rPr>
              <w:t>粪污与农业</w:t>
            </w:r>
            <w:proofErr w:type="gramEnd"/>
            <w:r w:rsidRPr="00B55801">
              <w:rPr>
                <w:rFonts w:ascii="方正仿宋_GBK" w:eastAsia="方正仿宋_GBK" w:hAnsi="方正仿宋_GBK" w:cs="方正仿宋_GBK" w:hint="eastAsia"/>
                <w:color w:val="000000"/>
                <w:kern w:val="0"/>
                <w:sz w:val="24"/>
                <w:szCs w:val="24"/>
              </w:rPr>
              <w:t>废弃物资源化利用示范，处理能力为</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吨</w:t>
            </w:r>
            <w:r w:rsidRPr="00B55801">
              <w:rPr>
                <w:rFonts w:ascii="Times New Roman" w:eastAsia="等线" w:hAnsi="Times New Roman" w:cs="Times New Roman"/>
                <w:color w:val="000000"/>
                <w:kern w:val="0"/>
                <w:sz w:val="24"/>
                <w:szCs w:val="24"/>
              </w:rPr>
              <w:t>/</w:t>
            </w:r>
            <w:r w:rsidRPr="00B55801">
              <w:rPr>
                <w:rFonts w:ascii="方正仿宋_GBK" w:eastAsia="方正仿宋_GBK" w:hAnsi="方正仿宋_GBK" w:cs="方正仿宋_GBK" w:hint="eastAsia"/>
                <w:color w:val="000000"/>
                <w:kern w:val="0"/>
                <w:sz w:val="24"/>
                <w:szCs w:val="24"/>
              </w:rPr>
              <w:t>日；水禽污染防控示范，包括水禽</w:t>
            </w:r>
            <w:r w:rsidRPr="00B55801">
              <w:rPr>
                <w:rFonts w:ascii="Times New Roman" w:eastAsia="等线" w:hAnsi="Times New Roman" w:cs="Times New Roman"/>
                <w:color w:val="000000"/>
                <w:kern w:val="0"/>
                <w:sz w:val="24"/>
                <w:szCs w:val="24"/>
              </w:rPr>
              <w:t>1000</w:t>
            </w:r>
            <w:r w:rsidRPr="00B55801">
              <w:rPr>
                <w:rFonts w:ascii="方正仿宋_GBK" w:eastAsia="方正仿宋_GBK" w:hAnsi="方正仿宋_GBK" w:cs="方正仿宋_GBK" w:hint="eastAsia"/>
                <w:color w:val="000000"/>
                <w:kern w:val="0"/>
                <w:sz w:val="24"/>
                <w:szCs w:val="24"/>
              </w:rPr>
              <w:t>羽和水塘面积</w:t>
            </w:r>
            <w:r w:rsidRPr="00B55801">
              <w:rPr>
                <w:rFonts w:ascii="Times New Roman" w:eastAsia="等线" w:hAnsi="Times New Roman" w:cs="Times New Roman"/>
                <w:color w:val="000000"/>
                <w:kern w:val="0"/>
                <w:sz w:val="24"/>
                <w:szCs w:val="24"/>
              </w:rPr>
              <w:t>4000m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，合计</w:t>
            </w:r>
            <w:r w:rsidRPr="00B55801">
              <w:rPr>
                <w:rFonts w:ascii="Times New Roman" w:eastAsia="等线" w:hAnsi="Times New Roman" w:cs="Times New Roman"/>
                <w:color w:val="000000"/>
                <w:kern w:val="0"/>
                <w:sz w:val="24"/>
                <w:szCs w:val="24"/>
              </w:rPr>
              <w:t>9</w:t>
            </w:r>
            <w:r w:rsidRPr="00B55801">
              <w:rPr>
                <w:rFonts w:ascii="方正仿宋_GBK" w:eastAsia="方正仿宋_GBK" w:hAnsi="方正仿宋_GBK" w:cs="方正仿宋_GBK" w:hint="eastAsia"/>
                <w:color w:val="000000"/>
                <w:kern w:val="0"/>
                <w:sz w:val="24"/>
                <w:szCs w:val="24"/>
              </w:rPr>
              <w:t>类示范内容；</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实现村落生活污水出水优于一级</w:t>
            </w:r>
            <w:r w:rsidRPr="00B55801">
              <w:rPr>
                <w:rFonts w:ascii="Times New Roman" w:eastAsia="等线" w:hAnsi="Times New Roman" w:cs="Times New Roman"/>
                <w:color w:val="000000"/>
                <w:kern w:val="0"/>
                <w:sz w:val="24"/>
                <w:szCs w:val="24"/>
              </w:rPr>
              <w:t>B</w:t>
            </w:r>
            <w:r w:rsidRPr="00B55801">
              <w:rPr>
                <w:rFonts w:ascii="方正仿宋_GBK" w:eastAsia="方正仿宋_GBK" w:hAnsi="方正仿宋_GBK" w:cs="方正仿宋_GBK" w:hint="eastAsia"/>
                <w:color w:val="000000"/>
                <w:kern w:val="0"/>
                <w:sz w:val="24"/>
                <w:szCs w:val="24"/>
              </w:rPr>
              <w:t>标准</w:t>
            </w:r>
            <w:r w:rsidRPr="00B55801">
              <w:rPr>
                <w:rFonts w:ascii="Times New Roman" w:eastAsia="等线" w:hAnsi="Times New Roman" w:cs="Times New Roman"/>
                <w:color w:val="000000"/>
                <w:kern w:val="0"/>
                <w:sz w:val="24"/>
                <w:szCs w:val="24"/>
              </w:rPr>
              <w:t>(GB18918-2002)</w:t>
            </w:r>
            <w:r w:rsidRPr="00B55801">
              <w:rPr>
                <w:rFonts w:ascii="方正仿宋_GBK" w:eastAsia="方正仿宋_GBK" w:hAnsi="方正仿宋_GBK" w:cs="方正仿宋_GBK" w:hint="eastAsia"/>
                <w:color w:val="000000"/>
                <w:kern w:val="0"/>
                <w:sz w:val="24"/>
                <w:szCs w:val="24"/>
              </w:rPr>
              <w:t>，处理成本从</w:t>
            </w:r>
            <w:r w:rsidRPr="00B55801">
              <w:rPr>
                <w:rFonts w:ascii="Times New Roman" w:eastAsia="等线" w:hAnsi="Times New Roman" w:cs="Times New Roman"/>
                <w:color w:val="000000"/>
                <w:kern w:val="0"/>
                <w:sz w:val="24"/>
                <w:szCs w:val="24"/>
              </w:rPr>
              <w:t>1.2</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降低至</w:t>
            </w:r>
            <w:r w:rsidRPr="00B55801">
              <w:rPr>
                <w:rFonts w:ascii="Times New Roman" w:eastAsia="等线" w:hAnsi="Times New Roman" w:cs="Times New Roman"/>
                <w:color w:val="000000"/>
                <w:kern w:val="0"/>
                <w:sz w:val="24"/>
                <w:szCs w:val="24"/>
              </w:rPr>
              <w:t>1.0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以下，其中直接运营成本从</w:t>
            </w:r>
            <w:r w:rsidRPr="00B55801">
              <w:rPr>
                <w:rFonts w:ascii="Times New Roman" w:eastAsia="等线" w:hAnsi="Times New Roman" w:cs="Times New Roman"/>
                <w:color w:val="000000"/>
                <w:kern w:val="0"/>
                <w:sz w:val="24"/>
                <w:szCs w:val="24"/>
              </w:rPr>
              <w:t>0.4</w:t>
            </w:r>
            <w:r w:rsidRPr="00B55801">
              <w:rPr>
                <w:rFonts w:ascii="方正仿宋_GBK" w:eastAsia="方正仿宋_GBK" w:hAnsi="方正仿宋_GBK" w:cs="方正仿宋_GBK" w:hint="eastAsia"/>
                <w:color w:val="000000"/>
                <w:kern w:val="0"/>
                <w:sz w:val="24"/>
                <w:szCs w:val="24"/>
              </w:rPr>
              <w:t>元降低至</w:t>
            </w:r>
            <w:r w:rsidRPr="00B55801">
              <w:rPr>
                <w:rFonts w:ascii="Times New Roman" w:eastAsia="等线" w:hAnsi="Times New Roman" w:cs="Times New Roman"/>
                <w:color w:val="000000"/>
                <w:kern w:val="0"/>
                <w:sz w:val="24"/>
                <w:szCs w:val="24"/>
              </w:rPr>
              <w:t>0.15</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以下；</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农田排水中氮磷拦截率不低于</w:t>
            </w:r>
            <w:r w:rsidRPr="00B55801">
              <w:rPr>
                <w:rFonts w:ascii="Times New Roman" w:eastAsia="等线" w:hAnsi="Times New Roman" w:cs="Times New Roman"/>
                <w:color w:val="000000"/>
                <w:kern w:val="0"/>
                <w:sz w:val="24"/>
                <w:szCs w:val="24"/>
              </w:rPr>
              <w:t>50%</w:t>
            </w:r>
            <w:r w:rsidRPr="00B55801">
              <w:rPr>
                <w:rFonts w:ascii="方正仿宋_GBK" w:eastAsia="方正仿宋_GBK" w:hAnsi="方正仿宋_GBK" w:cs="方正仿宋_GBK" w:hint="eastAsia"/>
                <w:color w:val="000000"/>
                <w:kern w:val="0"/>
                <w:sz w:val="24"/>
                <w:szCs w:val="24"/>
              </w:rPr>
              <w:t>，排水水质达到河流Ⅳ类标准；</w:t>
            </w:r>
            <w:r w:rsidRPr="00B55801">
              <w:rPr>
                <w:rFonts w:ascii="Times New Roman" w:eastAsia="等线" w:hAnsi="Times New Roman" w:cs="Times New Roman"/>
                <w:color w:val="000000"/>
                <w:kern w:val="0"/>
                <w:sz w:val="24"/>
                <w:szCs w:val="24"/>
              </w:rPr>
              <w:t>4.</w:t>
            </w:r>
            <w:r w:rsidRPr="00B55801">
              <w:rPr>
                <w:rFonts w:ascii="方正仿宋_GBK" w:eastAsia="方正仿宋_GBK" w:hAnsi="方正仿宋_GBK" w:cs="方正仿宋_GBK" w:hint="eastAsia"/>
                <w:color w:val="000000"/>
                <w:kern w:val="0"/>
                <w:sz w:val="24"/>
                <w:szCs w:val="24"/>
              </w:rPr>
              <w:t>水产养殖废水处理排水水质达到河流Ⅴ类标准；</w:t>
            </w:r>
            <w:r w:rsidRPr="00B55801">
              <w:rPr>
                <w:rFonts w:ascii="Times New Roman" w:eastAsia="等线" w:hAnsi="Times New Roman" w:cs="Times New Roman"/>
                <w:color w:val="000000"/>
                <w:kern w:val="0"/>
                <w:sz w:val="24"/>
                <w:szCs w:val="24"/>
              </w:rPr>
              <w:t>5.</w:t>
            </w:r>
            <w:r w:rsidRPr="00B55801">
              <w:rPr>
                <w:rFonts w:ascii="方正仿宋_GBK" w:eastAsia="方正仿宋_GBK" w:hAnsi="方正仿宋_GBK" w:cs="方正仿宋_GBK" w:hint="eastAsia"/>
                <w:color w:val="000000"/>
                <w:kern w:val="0"/>
                <w:sz w:val="24"/>
                <w:szCs w:val="24"/>
              </w:rPr>
              <w:t>示范段出入境水质提升</w:t>
            </w:r>
            <w:r w:rsidRPr="00B55801">
              <w:rPr>
                <w:rFonts w:ascii="Times New Roman" w:eastAsia="等线" w:hAnsi="Times New Roman" w:cs="Times New Roman"/>
                <w:color w:val="000000"/>
                <w:kern w:val="0"/>
                <w:sz w:val="24"/>
                <w:szCs w:val="24"/>
              </w:rPr>
              <w:t>15%</w:t>
            </w:r>
            <w:r w:rsidRPr="00B55801">
              <w:rPr>
                <w:rFonts w:ascii="方正仿宋_GBK" w:eastAsia="方正仿宋_GBK" w:hAnsi="方正仿宋_GBK" w:cs="方正仿宋_GBK" w:hint="eastAsia"/>
                <w:color w:val="000000"/>
                <w:kern w:val="0"/>
                <w:sz w:val="24"/>
                <w:szCs w:val="24"/>
              </w:rPr>
              <w:t>，实现区域内</w:t>
            </w:r>
            <w:r w:rsidRPr="00B55801">
              <w:rPr>
                <w:rFonts w:ascii="Times New Roman" w:eastAsia="等线" w:hAnsi="Times New Roman" w:cs="Times New Roman"/>
                <w:color w:val="000000"/>
                <w:kern w:val="0"/>
                <w:sz w:val="24"/>
                <w:szCs w:val="24"/>
              </w:rPr>
              <w:t>COD</w:t>
            </w:r>
            <w:r w:rsidRPr="00B55801">
              <w:rPr>
                <w:rFonts w:ascii="方正仿宋_GBK" w:eastAsia="方正仿宋_GBK" w:hAnsi="方正仿宋_GBK" w:cs="方正仿宋_GBK" w:hint="eastAsia"/>
                <w:color w:val="000000"/>
                <w:kern w:val="0"/>
                <w:sz w:val="24"/>
                <w:szCs w:val="24"/>
              </w:rPr>
              <w:t>、总氮、总磷总体削减</w:t>
            </w:r>
            <w:r w:rsidRPr="00B55801">
              <w:rPr>
                <w:rFonts w:ascii="Times New Roman" w:eastAsia="等线" w:hAnsi="Times New Roman" w:cs="Times New Roman"/>
                <w:color w:val="000000"/>
                <w:kern w:val="0"/>
                <w:sz w:val="24"/>
                <w:szCs w:val="24"/>
              </w:rPr>
              <w:t>80%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50%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50%</w:t>
            </w:r>
            <w:r w:rsidRPr="00B55801">
              <w:rPr>
                <w:rFonts w:ascii="方正仿宋_GBK" w:eastAsia="方正仿宋_GBK" w:hAnsi="方正仿宋_GBK" w:cs="方正仿宋_GBK" w:hint="eastAsia"/>
                <w:color w:val="000000"/>
                <w:kern w:val="0"/>
                <w:sz w:val="24"/>
                <w:szCs w:val="24"/>
              </w:rPr>
              <w:t>以上。</w:t>
            </w:r>
          </w:p>
        </w:tc>
        <w:tc>
          <w:tcPr>
            <w:tcW w:w="1247" w:type="pct"/>
            <w:vAlign w:val="center"/>
            <w:hideMark/>
          </w:tcPr>
          <w:p w14:paraId="383A6D42" w14:textId="06EE5E60"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施工阶段，</w:t>
            </w:r>
            <w:r w:rsidRPr="00B55801">
              <w:rPr>
                <w:rFonts w:ascii="方正仿宋_GBK" w:eastAsia="方正仿宋_GBK" w:hAnsi="方正仿宋_GBK" w:cs="方正仿宋_GBK"/>
                <w:color w:val="000000"/>
                <w:kern w:val="0"/>
                <w:sz w:val="24"/>
                <w:szCs w:val="24"/>
              </w:rPr>
              <w:t>9项示范内容，除村落分散式污水处理设施外，已基本完工</w:t>
            </w:r>
            <w:r w:rsidRPr="00B55801">
              <w:rPr>
                <w:rFonts w:ascii="方正仿宋_GBK" w:eastAsia="方正仿宋_GBK" w:hAnsi="方正仿宋_GBK" w:cs="方正仿宋_GBK" w:hint="eastAsia"/>
                <w:color w:val="000000"/>
                <w:kern w:val="0"/>
                <w:sz w:val="24"/>
                <w:szCs w:val="24"/>
              </w:rPr>
              <w:t>。</w:t>
            </w:r>
          </w:p>
        </w:tc>
      </w:tr>
      <w:tr w:rsidR="00B55801" w:rsidRPr="00B928C7" w14:paraId="18A5B84D" w14:textId="77777777" w:rsidTr="00B55801">
        <w:trPr>
          <w:cantSplit/>
          <w:trHeight w:val="20"/>
        </w:trPr>
        <w:tc>
          <w:tcPr>
            <w:tcW w:w="149" w:type="pct"/>
            <w:vAlign w:val="center"/>
            <w:hideMark/>
          </w:tcPr>
          <w:p w14:paraId="559CD842"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12</w:t>
            </w:r>
          </w:p>
        </w:tc>
        <w:tc>
          <w:tcPr>
            <w:tcW w:w="633" w:type="pct"/>
            <w:vAlign w:val="center"/>
            <w:hideMark/>
          </w:tcPr>
          <w:p w14:paraId="7D214386"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集中居住区清洁流域构建与综合示范（新运小桥</w:t>
            </w:r>
            <w:proofErr w:type="gramStart"/>
            <w:r w:rsidRPr="00B55801">
              <w:rPr>
                <w:rFonts w:ascii="方正仿宋_GBK" w:eastAsia="方正仿宋_GBK" w:hAnsi="方正仿宋_GBK" w:cs="方正仿宋_GBK" w:hint="eastAsia"/>
                <w:color w:val="000000"/>
                <w:kern w:val="0"/>
                <w:sz w:val="24"/>
                <w:szCs w:val="24"/>
              </w:rPr>
              <w:t>浜</w:t>
            </w:r>
            <w:proofErr w:type="gramEnd"/>
            <w:r w:rsidRPr="00B55801">
              <w:rPr>
                <w:rFonts w:ascii="方正仿宋_GBK" w:eastAsia="方正仿宋_GBK" w:hAnsi="方正仿宋_GBK" w:cs="方正仿宋_GBK" w:hint="eastAsia"/>
                <w:color w:val="000000"/>
                <w:kern w:val="0"/>
                <w:sz w:val="24"/>
                <w:szCs w:val="24"/>
              </w:rPr>
              <w:t>）</w:t>
            </w:r>
          </w:p>
        </w:tc>
        <w:tc>
          <w:tcPr>
            <w:tcW w:w="414" w:type="pct"/>
            <w:vAlign w:val="center"/>
            <w:hideMark/>
          </w:tcPr>
          <w:p w14:paraId="00286CEF"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江苏省农业科学院、东南大学、江苏省农业科学院、江苏省农科学院</w:t>
            </w:r>
          </w:p>
        </w:tc>
        <w:tc>
          <w:tcPr>
            <w:tcW w:w="2557" w:type="pct"/>
            <w:vAlign w:val="center"/>
            <w:hideMark/>
          </w:tcPr>
          <w:p w14:paraId="29E7CD0A"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河段长度</w:t>
            </w:r>
            <w:r w:rsidRPr="00B55801">
              <w:rPr>
                <w:rFonts w:ascii="Times New Roman" w:eastAsia="等线" w:hAnsi="Times New Roman" w:cs="Times New Roman"/>
                <w:color w:val="000000"/>
                <w:kern w:val="0"/>
                <w:sz w:val="24"/>
                <w:szCs w:val="24"/>
              </w:rPr>
              <w:t>1.5km</w:t>
            </w:r>
            <w:r w:rsidRPr="00B55801">
              <w:rPr>
                <w:rFonts w:ascii="方正仿宋_GBK" w:eastAsia="方正仿宋_GBK" w:hAnsi="方正仿宋_GBK" w:cs="方正仿宋_GBK" w:hint="eastAsia"/>
                <w:color w:val="000000"/>
                <w:kern w:val="0"/>
                <w:sz w:val="24"/>
                <w:szCs w:val="24"/>
              </w:rPr>
              <w:t>覆盖区域，生活污水处理工程</w:t>
            </w: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项包括村落分散式污水处理设施</w:t>
            </w:r>
            <w:r w:rsidRPr="00B55801">
              <w:rPr>
                <w:rFonts w:ascii="Times New Roman" w:eastAsia="等线" w:hAnsi="Times New Roman" w:cs="Times New Roman"/>
                <w:color w:val="000000"/>
                <w:kern w:val="0"/>
                <w:sz w:val="24"/>
                <w:szCs w:val="24"/>
              </w:rPr>
              <w:t>7</w:t>
            </w:r>
            <w:r w:rsidRPr="00B55801">
              <w:rPr>
                <w:rFonts w:ascii="方正仿宋_GBK" w:eastAsia="方正仿宋_GBK" w:hAnsi="方正仿宋_GBK" w:cs="方正仿宋_GBK" w:hint="eastAsia"/>
                <w:color w:val="000000"/>
                <w:kern w:val="0"/>
                <w:sz w:val="24"/>
                <w:szCs w:val="24"/>
              </w:rPr>
              <w:t>座；近</w:t>
            </w:r>
            <w:proofErr w:type="gramStart"/>
            <w:r w:rsidRPr="00B55801">
              <w:rPr>
                <w:rFonts w:ascii="方正仿宋_GBK" w:eastAsia="方正仿宋_GBK" w:hAnsi="方正仿宋_GBK" w:cs="方正仿宋_GBK" w:hint="eastAsia"/>
                <w:color w:val="000000"/>
                <w:kern w:val="0"/>
                <w:sz w:val="24"/>
                <w:szCs w:val="24"/>
              </w:rPr>
              <w:t>浜</w:t>
            </w:r>
            <w:proofErr w:type="gramEnd"/>
            <w:r w:rsidRPr="00B55801">
              <w:rPr>
                <w:rFonts w:ascii="方正仿宋_GBK" w:eastAsia="方正仿宋_GBK" w:hAnsi="方正仿宋_GBK" w:cs="方正仿宋_GBK" w:hint="eastAsia"/>
                <w:color w:val="000000"/>
                <w:kern w:val="0"/>
                <w:sz w:val="24"/>
                <w:szCs w:val="24"/>
              </w:rPr>
              <w:t>种植业氮磷减量减排与循环利用综合示范，面积</w:t>
            </w:r>
            <w:r w:rsidRPr="00B55801">
              <w:rPr>
                <w:rFonts w:ascii="Times New Roman" w:eastAsia="等线" w:hAnsi="Times New Roman" w:cs="Times New Roman"/>
                <w:color w:val="000000"/>
                <w:kern w:val="0"/>
                <w:sz w:val="24"/>
                <w:szCs w:val="24"/>
              </w:rPr>
              <w:t>800</w:t>
            </w:r>
            <w:r w:rsidRPr="00B55801">
              <w:rPr>
                <w:rFonts w:ascii="方正仿宋_GBK" w:eastAsia="方正仿宋_GBK" w:hAnsi="方正仿宋_GBK" w:cs="方正仿宋_GBK" w:hint="eastAsia"/>
                <w:color w:val="000000"/>
                <w:kern w:val="0"/>
                <w:sz w:val="24"/>
                <w:szCs w:val="24"/>
              </w:rPr>
              <w:t>亩；集中居住区地表径流拦截与强化净化示范，面积</w:t>
            </w:r>
            <w:r w:rsidRPr="00B55801">
              <w:rPr>
                <w:rFonts w:ascii="Times New Roman" w:eastAsia="等线" w:hAnsi="Times New Roman" w:cs="Times New Roman"/>
                <w:color w:val="000000"/>
                <w:kern w:val="0"/>
                <w:sz w:val="24"/>
                <w:szCs w:val="24"/>
              </w:rPr>
              <w:t>6</w:t>
            </w:r>
            <w:r w:rsidRPr="00B55801">
              <w:rPr>
                <w:rFonts w:ascii="方正仿宋_GBK" w:eastAsia="方正仿宋_GBK" w:hAnsi="方正仿宋_GBK" w:cs="方正仿宋_GBK" w:hint="eastAsia"/>
                <w:color w:val="000000"/>
                <w:kern w:val="0"/>
                <w:sz w:val="24"/>
                <w:szCs w:val="24"/>
              </w:rPr>
              <w:t>万</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；集中居住区入</w:t>
            </w:r>
            <w:proofErr w:type="gramStart"/>
            <w:r w:rsidRPr="00B55801">
              <w:rPr>
                <w:rFonts w:ascii="方正仿宋_GBK" w:eastAsia="方正仿宋_GBK" w:hAnsi="方正仿宋_GBK" w:cs="方正仿宋_GBK" w:hint="eastAsia"/>
                <w:color w:val="000000"/>
                <w:kern w:val="0"/>
                <w:sz w:val="24"/>
                <w:szCs w:val="24"/>
              </w:rPr>
              <w:t>浜</w:t>
            </w:r>
            <w:proofErr w:type="gramEnd"/>
            <w:r w:rsidRPr="00B55801">
              <w:rPr>
                <w:rFonts w:ascii="方正仿宋_GBK" w:eastAsia="方正仿宋_GBK" w:hAnsi="方正仿宋_GBK" w:cs="方正仿宋_GBK" w:hint="eastAsia"/>
                <w:color w:val="000000"/>
                <w:kern w:val="0"/>
                <w:sz w:val="24"/>
                <w:szCs w:val="24"/>
              </w:rPr>
              <w:t>低污染水前置处理及原位生态修复技术研发与示范，长度为</w:t>
            </w:r>
            <w:r w:rsidRPr="00B55801">
              <w:rPr>
                <w:rFonts w:ascii="Times New Roman" w:eastAsia="等线" w:hAnsi="Times New Roman" w:cs="Times New Roman"/>
                <w:color w:val="000000"/>
                <w:kern w:val="0"/>
                <w:sz w:val="24"/>
                <w:szCs w:val="24"/>
              </w:rPr>
              <w:t>1.5km</w:t>
            </w:r>
            <w:r w:rsidRPr="00B55801">
              <w:rPr>
                <w:rFonts w:ascii="方正仿宋_GBK" w:eastAsia="方正仿宋_GBK" w:hAnsi="方正仿宋_GBK" w:cs="方正仿宋_GBK" w:hint="eastAsia"/>
                <w:color w:val="000000"/>
                <w:kern w:val="0"/>
                <w:sz w:val="24"/>
                <w:szCs w:val="24"/>
              </w:rPr>
              <w:t>；集中居住区河道底泥清淤、基底修复及岸线生态阻隔带技术集成与示范，长度</w:t>
            </w:r>
            <w:r w:rsidRPr="00B55801">
              <w:rPr>
                <w:rFonts w:ascii="Times New Roman" w:eastAsia="等线" w:hAnsi="Times New Roman" w:cs="Times New Roman"/>
                <w:color w:val="000000"/>
                <w:kern w:val="0"/>
                <w:sz w:val="24"/>
                <w:szCs w:val="24"/>
              </w:rPr>
              <w:t>1.5km</w:t>
            </w:r>
            <w:r w:rsidRPr="00B55801">
              <w:rPr>
                <w:rFonts w:ascii="方正仿宋_GBK" w:eastAsia="方正仿宋_GBK" w:hAnsi="方正仿宋_GBK" w:cs="方正仿宋_GBK" w:hint="eastAsia"/>
                <w:color w:val="000000"/>
                <w:kern w:val="0"/>
                <w:sz w:val="24"/>
                <w:szCs w:val="24"/>
              </w:rPr>
              <w:t>，合计</w:t>
            </w:r>
            <w:r w:rsidRPr="00B55801">
              <w:rPr>
                <w:rFonts w:ascii="Times New Roman" w:eastAsia="等线" w:hAnsi="Times New Roman" w:cs="Times New Roman"/>
                <w:color w:val="000000"/>
                <w:kern w:val="0"/>
                <w:sz w:val="24"/>
                <w:szCs w:val="24"/>
              </w:rPr>
              <w:t>5</w:t>
            </w:r>
            <w:r w:rsidRPr="00B55801">
              <w:rPr>
                <w:rFonts w:ascii="方正仿宋_GBK" w:eastAsia="方正仿宋_GBK" w:hAnsi="方正仿宋_GBK" w:cs="方正仿宋_GBK" w:hint="eastAsia"/>
                <w:color w:val="000000"/>
                <w:kern w:val="0"/>
                <w:sz w:val="24"/>
                <w:szCs w:val="24"/>
              </w:rPr>
              <w:t>类示范内容；</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实现村落生活污水出水优于一级</w:t>
            </w:r>
            <w:r w:rsidRPr="00B55801">
              <w:rPr>
                <w:rFonts w:ascii="Times New Roman" w:eastAsia="等线" w:hAnsi="Times New Roman" w:cs="Times New Roman"/>
                <w:color w:val="000000"/>
                <w:kern w:val="0"/>
                <w:sz w:val="24"/>
                <w:szCs w:val="24"/>
              </w:rPr>
              <w:t>B</w:t>
            </w:r>
            <w:r w:rsidRPr="00B55801">
              <w:rPr>
                <w:rFonts w:ascii="方正仿宋_GBK" w:eastAsia="方正仿宋_GBK" w:hAnsi="方正仿宋_GBK" w:cs="方正仿宋_GBK" w:hint="eastAsia"/>
                <w:color w:val="000000"/>
                <w:kern w:val="0"/>
                <w:sz w:val="24"/>
                <w:szCs w:val="24"/>
              </w:rPr>
              <w:t>标准</w:t>
            </w:r>
            <w:r w:rsidRPr="00B55801">
              <w:rPr>
                <w:rFonts w:ascii="Times New Roman" w:eastAsia="等线" w:hAnsi="Times New Roman" w:cs="Times New Roman"/>
                <w:color w:val="000000"/>
                <w:kern w:val="0"/>
                <w:sz w:val="24"/>
                <w:szCs w:val="24"/>
              </w:rPr>
              <w:t>(GB18918-2002)</w:t>
            </w:r>
            <w:r w:rsidRPr="00B55801">
              <w:rPr>
                <w:rFonts w:ascii="方正仿宋_GBK" w:eastAsia="方正仿宋_GBK" w:hAnsi="方正仿宋_GBK" w:cs="方正仿宋_GBK" w:hint="eastAsia"/>
                <w:color w:val="000000"/>
                <w:kern w:val="0"/>
                <w:sz w:val="24"/>
                <w:szCs w:val="24"/>
              </w:rPr>
              <w:t>，处理成本从</w:t>
            </w:r>
            <w:r w:rsidRPr="00B55801">
              <w:rPr>
                <w:rFonts w:ascii="Times New Roman" w:eastAsia="等线" w:hAnsi="Times New Roman" w:cs="Times New Roman"/>
                <w:color w:val="000000"/>
                <w:kern w:val="0"/>
                <w:sz w:val="24"/>
                <w:szCs w:val="24"/>
              </w:rPr>
              <w:t>1.2</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降低至</w:t>
            </w:r>
            <w:r w:rsidRPr="00B55801">
              <w:rPr>
                <w:rFonts w:ascii="Times New Roman" w:eastAsia="等线" w:hAnsi="Times New Roman" w:cs="Times New Roman"/>
                <w:color w:val="000000"/>
                <w:kern w:val="0"/>
                <w:sz w:val="24"/>
                <w:szCs w:val="24"/>
              </w:rPr>
              <w:t>1.0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以下，其中直接运营成本从</w:t>
            </w:r>
            <w:r w:rsidRPr="00B55801">
              <w:rPr>
                <w:rFonts w:ascii="Times New Roman" w:eastAsia="等线" w:hAnsi="Times New Roman" w:cs="Times New Roman"/>
                <w:color w:val="000000"/>
                <w:kern w:val="0"/>
                <w:sz w:val="24"/>
                <w:szCs w:val="24"/>
              </w:rPr>
              <w:t>0.4</w:t>
            </w:r>
            <w:r w:rsidRPr="00B55801">
              <w:rPr>
                <w:rFonts w:ascii="方正仿宋_GBK" w:eastAsia="方正仿宋_GBK" w:hAnsi="方正仿宋_GBK" w:cs="方正仿宋_GBK" w:hint="eastAsia"/>
                <w:color w:val="000000"/>
                <w:kern w:val="0"/>
                <w:sz w:val="24"/>
                <w:szCs w:val="24"/>
              </w:rPr>
              <w:t>元降低至</w:t>
            </w:r>
            <w:r w:rsidRPr="00B55801">
              <w:rPr>
                <w:rFonts w:ascii="Times New Roman" w:eastAsia="等线" w:hAnsi="Times New Roman" w:cs="Times New Roman"/>
                <w:color w:val="000000"/>
                <w:kern w:val="0"/>
                <w:sz w:val="24"/>
                <w:szCs w:val="24"/>
              </w:rPr>
              <w:t>0.15</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以下；</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示范段出入境水质提升</w:t>
            </w:r>
            <w:r w:rsidRPr="00B55801">
              <w:rPr>
                <w:rFonts w:ascii="Times New Roman" w:eastAsia="等线" w:hAnsi="Times New Roman" w:cs="Times New Roman"/>
                <w:color w:val="000000"/>
                <w:kern w:val="0"/>
                <w:sz w:val="24"/>
                <w:szCs w:val="24"/>
              </w:rPr>
              <w:t>15%</w:t>
            </w:r>
            <w:r w:rsidRPr="00B55801">
              <w:rPr>
                <w:rFonts w:ascii="方正仿宋_GBK" w:eastAsia="方正仿宋_GBK" w:hAnsi="方正仿宋_GBK" w:cs="方正仿宋_GBK" w:hint="eastAsia"/>
                <w:color w:val="000000"/>
                <w:kern w:val="0"/>
                <w:sz w:val="24"/>
                <w:szCs w:val="24"/>
              </w:rPr>
              <w:t>，实现区域内</w:t>
            </w:r>
            <w:r w:rsidRPr="00B55801">
              <w:rPr>
                <w:rFonts w:ascii="Times New Roman" w:eastAsia="等线" w:hAnsi="Times New Roman" w:cs="Times New Roman"/>
                <w:color w:val="000000"/>
                <w:kern w:val="0"/>
                <w:sz w:val="24"/>
                <w:szCs w:val="24"/>
              </w:rPr>
              <w:t>COD</w:t>
            </w:r>
            <w:r w:rsidRPr="00B55801">
              <w:rPr>
                <w:rFonts w:ascii="方正仿宋_GBK" w:eastAsia="方正仿宋_GBK" w:hAnsi="方正仿宋_GBK" w:cs="方正仿宋_GBK" w:hint="eastAsia"/>
                <w:color w:val="000000"/>
                <w:kern w:val="0"/>
                <w:sz w:val="24"/>
                <w:szCs w:val="24"/>
              </w:rPr>
              <w:t>、总氮、总磷总体削减</w:t>
            </w:r>
            <w:r w:rsidRPr="00B55801">
              <w:rPr>
                <w:rFonts w:ascii="Times New Roman" w:eastAsia="等线" w:hAnsi="Times New Roman" w:cs="Times New Roman"/>
                <w:color w:val="000000"/>
                <w:kern w:val="0"/>
                <w:sz w:val="24"/>
                <w:szCs w:val="24"/>
              </w:rPr>
              <w:t>80%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50%</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50%</w:t>
            </w:r>
            <w:r w:rsidRPr="00B55801">
              <w:rPr>
                <w:rFonts w:ascii="方正仿宋_GBK" w:eastAsia="方正仿宋_GBK" w:hAnsi="方正仿宋_GBK" w:cs="方正仿宋_GBK" w:hint="eastAsia"/>
                <w:color w:val="000000"/>
                <w:kern w:val="0"/>
                <w:sz w:val="24"/>
                <w:szCs w:val="24"/>
              </w:rPr>
              <w:t>以上。</w:t>
            </w:r>
          </w:p>
        </w:tc>
        <w:tc>
          <w:tcPr>
            <w:tcW w:w="1247" w:type="pct"/>
            <w:vAlign w:val="center"/>
            <w:hideMark/>
          </w:tcPr>
          <w:p w14:paraId="3CB1C5A9" w14:textId="13A766D9"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施工阶段，5项示范内容，村落分散式污水处理设施</w:t>
            </w:r>
            <w:r w:rsidRPr="00B55801">
              <w:rPr>
                <w:rFonts w:ascii="方正仿宋_GBK" w:eastAsia="方正仿宋_GBK" w:hAnsi="方正仿宋_GBK" w:cs="方正仿宋_GBK"/>
                <w:color w:val="000000"/>
                <w:kern w:val="0"/>
                <w:sz w:val="24"/>
                <w:szCs w:val="24"/>
              </w:rPr>
              <w:t>7座</w:t>
            </w:r>
            <w:r w:rsidRPr="00B55801">
              <w:rPr>
                <w:rFonts w:ascii="方正仿宋_GBK" w:eastAsia="方正仿宋_GBK" w:hAnsi="方正仿宋_GBK" w:cs="方正仿宋_GBK" w:hint="eastAsia"/>
                <w:color w:val="000000"/>
                <w:kern w:val="0"/>
                <w:sz w:val="24"/>
                <w:szCs w:val="24"/>
              </w:rPr>
              <w:t>预计9月完工；近</w:t>
            </w:r>
            <w:proofErr w:type="gramStart"/>
            <w:r w:rsidRPr="00B55801">
              <w:rPr>
                <w:rFonts w:ascii="方正仿宋_GBK" w:eastAsia="方正仿宋_GBK" w:hAnsi="方正仿宋_GBK" w:cs="方正仿宋_GBK" w:hint="eastAsia"/>
                <w:color w:val="000000"/>
                <w:kern w:val="0"/>
                <w:sz w:val="24"/>
                <w:szCs w:val="24"/>
              </w:rPr>
              <w:t>浜</w:t>
            </w:r>
            <w:proofErr w:type="gramEnd"/>
            <w:r w:rsidRPr="00B55801">
              <w:rPr>
                <w:rFonts w:ascii="方正仿宋_GBK" w:eastAsia="方正仿宋_GBK" w:hAnsi="方正仿宋_GBK" w:cs="方正仿宋_GBK" w:hint="eastAsia"/>
                <w:color w:val="000000"/>
                <w:kern w:val="0"/>
                <w:sz w:val="24"/>
                <w:szCs w:val="24"/>
              </w:rPr>
              <w:t>种植业氮磷减量减排与循环利用综合示范已落实；</w:t>
            </w:r>
            <w:r w:rsidRPr="00B55801">
              <w:rPr>
                <w:rFonts w:ascii="方正仿宋_GBK" w:eastAsia="方正仿宋_GBK" w:hAnsi="方正仿宋_GBK" w:cs="方正仿宋_GBK"/>
                <w:color w:val="000000"/>
                <w:kern w:val="0"/>
                <w:sz w:val="24"/>
                <w:szCs w:val="24"/>
              </w:rPr>
              <w:t>集中居</w:t>
            </w:r>
            <w:r w:rsidRPr="00B55801">
              <w:rPr>
                <w:rFonts w:ascii="方正仿宋_GBK" w:eastAsia="方正仿宋_GBK" w:hAnsi="方正仿宋_GBK" w:cs="方正仿宋_GBK" w:hint="eastAsia"/>
                <w:color w:val="000000"/>
                <w:kern w:val="0"/>
                <w:sz w:val="24"/>
                <w:szCs w:val="24"/>
              </w:rPr>
              <w:t>住区地表径流拦截与强化净化示范收尾工作；</w:t>
            </w:r>
            <w:r w:rsidRPr="00B55801">
              <w:rPr>
                <w:rFonts w:ascii="方正仿宋_GBK" w:eastAsia="方正仿宋_GBK" w:hAnsi="方正仿宋_GBK" w:cs="方正仿宋_GBK"/>
                <w:color w:val="000000"/>
                <w:kern w:val="0"/>
                <w:sz w:val="24"/>
                <w:szCs w:val="24"/>
              </w:rPr>
              <w:t>集中居住区河道底泥清淤、基</w:t>
            </w:r>
            <w:r w:rsidRPr="00B55801">
              <w:rPr>
                <w:rFonts w:ascii="方正仿宋_GBK" w:eastAsia="方正仿宋_GBK" w:hAnsi="方正仿宋_GBK" w:cs="方正仿宋_GBK" w:hint="eastAsia"/>
                <w:color w:val="000000"/>
                <w:kern w:val="0"/>
                <w:sz w:val="24"/>
                <w:szCs w:val="24"/>
              </w:rPr>
              <w:t>底修复及岸线生态阻隔带技术集成与示范已完工。</w:t>
            </w:r>
          </w:p>
        </w:tc>
      </w:tr>
      <w:tr w:rsidR="00B55801" w:rsidRPr="00B928C7" w14:paraId="02961BFD" w14:textId="77777777" w:rsidTr="00B55801">
        <w:trPr>
          <w:cantSplit/>
          <w:trHeight w:val="20"/>
        </w:trPr>
        <w:tc>
          <w:tcPr>
            <w:tcW w:w="149" w:type="pct"/>
            <w:vAlign w:val="center"/>
            <w:hideMark/>
          </w:tcPr>
          <w:p w14:paraId="081D80E0"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lastRenderedPageBreak/>
              <w:t>13</w:t>
            </w:r>
          </w:p>
        </w:tc>
        <w:tc>
          <w:tcPr>
            <w:tcW w:w="633" w:type="pct"/>
            <w:vAlign w:val="center"/>
            <w:hideMark/>
          </w:tcPr>
          <w:p w14:paraId="6EE5B9AF"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典型区域污染控制及养分种植业利用综合示范</w:t>
            </w:r>
          </w:p>
        </w:tc>
        <w:tc>
          <w:tcPr>
            <w:tcW w:w="414" w:type="pct"/>
            <w:vAlign w:val="center"/>
            <w:hideMark/>
          </w:tcPr>
          <w:p w14:paraId="7E116422"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江苏省农业科学院、东南大学、华南师范大学、东南大学</w:t>
            </w:r>
          </w:p>
        </w:tc>
        <w:tc>
          <w:tcPr>
            <w:tcW w:w="2557" w:type="pct"/>
            <w:vAlign w:val="center"/>
            <w:hideMark/>
          </w:tcPr>
          <w:p w14:paraId="7C3B6C67"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村落生活污水处理及循环利用技术示范包括村落分散式污水处理设施</w:t>
            </w:r>
            <w:r w:rsidRPr="00B55801">
              <w:rPr>
                <w:rFonts w:ascii="Times New Roman" w:eastAsia="等线" w:hAnsi="Times New Roman" w:cs="Times New Roman"/>
                <w:color w:val="000000"/>
                <w:kern w:val="0"/>
                <w:sz w:val="24"/>
                <w:szCs w:val="24"/>
              </w:rPr>
              <w:t>6</w:t>
            </w:r>
            <w:r w:rsidRPr="00B55801">
              <w:rPr>
                <w:rFonts w:ascii="方正仿宋_GBK" w:eastAsia="方正仿宋_GBK" w:hAnsi="方正仿宋_GBK" w:cs="方正仿宋_GBK" w:hint="eastAsia"/>
                <w:color w:val="000000"/>
                <w:kern w:val="0"/>
                <w:sz w:val="24"/>
                <w:szCs w:val="24"/>
              </w:rPr>
              <w:t>座和村落地表径流拦截</w:t>
            </w: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座拦截面积</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万</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；种植业氮磷减量减排与循环利用综合示范，面积</w:t>
            </w:r>
            <w:r w:rsidRPr="00B55801">
              <w:rPr>
                <w:rFonts w:ascii="Times New Roman" w:eastAsia="等线" w:hAnsi="Times New Roman" w:cs="Times New Roman"/>
                <w:color w:val="000000"/>
                <w:kern w:val="0"/>
                <w:sz w:val="24"/>
                <w:szCs w:val="24"/>
              </w:rPr>
              <w:t>1200</w:t>
            </w:r>
            <w:r w:rsidRPr="00B55801">
              <w:rPr>
                <w:rFonts w:ascii="方正仿宋_GBK" w:eastAsia="方正仿宋_GBK" w:hAnsi="方正仿宋_GBK" w:cs="方正仿宋_GBK" w:hint="eastAsia"/>
                <w:color w:val="000000"/>
                <w:kern w:val="0"/>
                <w:sz w:val="24"/>
                <w:szCs w:val="24"/>
              </w:rPr>
              <w:t>亩；水产养殖业废水净化及回用技术集成与示范，面积</w:t>
            </w:r>
            <w:r w:rsidRPr="00B55801">
              <w:rPr>
                <w:rFonts w:ascii="Times New Roman" w:eastAsia="等线" w:hAnsi="Times New Roman" w:cs="Times New Roman"/>
                <w:color w:val="000000"/>
                <w:kern w:val="0"/>
                <w:sz w:val="24"/>
                <w:szCs w:val="24"/>
              </w:rPr>
              <w:t>200</w:t>
            </w:r>
            <w:r w:rsidRPr="00B55801">
              <w:rPr>
                <w:rFonts w:ascii="方正仿宋_GBK" w:eastAsia="方正仿宋_GBK" w:hAnsi="方正仿宋_GBK" w:cs="方正仿宋_GBK" w:hint="eastAsia"/>
                <w:color w:val="000000"/>
                <w:kern w:val="0"/>
                <w:sz w:val="24"/>
                <w:szCs w:val="24"/>
              </w:rPr>
              <w:t>亩，合计</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类示范内容；</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实现村落生活污水出水优于一级</w:t>
            </w:r>
            <w:r w:rsidRPr="00B55801">
              <w:rPr>
                <w:rFonts w:ascii="Times New Roman" w:eastAsia="等线" w:hAnsi="Times New Roman" w:cs="Times New Roman"/>
                <w:color w:val="000000"/>
                <w:kern w:val="0"/>
                <w:sz w:val="24"/>
                <w:szCs w:val="24"/>
              </w:rPr>
              <w:t>B</w:t>
            </w:r>
            <w:r w:rsidRPr="00B55801">
              <w:rPr>
                <w:rFonts w:ascii="方正仿宋_GBK" w:eastAsia="方正仿宋_GBK" w:hAnsi="方正仿宋_GBK" w:cs="方正仿宋_GBK" w:hint="eastAsia"/>
                <w:color w:val="000000"/>
                <w:kern w:val="0"/>
                <w:sz w:val="24"/>
                <w:szCs w:val="24"/>
              </w:rPr>
              <w:t>标准</w:t>
            </w:r>
            <w:r w:rsidRPr="00B55801">
              <w:rPr>
                <w:rFonts w:ascii="Times New Roman" w:eastAsia="等线" w:hAnsi="Times New Roman" w:cs="Times New Roman"/>
                <w:color w:val="000000"/>
                <w:kern w:val="0"/>
                <w:sz w:val="24"/>
                <w:szCs w:val="24"/>
              </w:rPr>
              <w:t>(GB18918-2002)</w:t>
            </w:r>
            <w:r w:rsidRPr="00B55801">
              <w:rPr>
                <w:rFonts w:ascii="方正仿宋_GBK" w:eastAsia="方正仿宋_GBK" w:hAnsi="方正仿宋_GBK" w:cs="方正仿宋_GBK" w:hint="eastAsia"/>
                <w:color w:val="000000"/>
                <w:kern w:val="0"/>
                <w:sz w:val="24"/>
                <w:szCs w:val="24"/>
              </w:rPr>
              <w:t>，处理成本从</w:t>
            </w:r>
            <w:r w:rsidRPr="00B55801">
              <w:rPr>
                <w:rFonts w:ascii="Times New Roman" w:eastAsia="等线" w:hAnsi="Times New Roman" w:cs="Times New Roman"/>
                <w:color w:val="000000"/>
                <w:kern w:val="0"/>
                <w:sz w:val="24"/>
                <w:szCs w:val="24"/>
              </w:rPr>
              <w:t>1.2</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降低至</w:t>
            </w:r>
            <w:r w:rsidRPr="00B55801">
              <w:rPr>
                <w:rFonts w:ascii="Times New Roman" w:eastAsia="等线" w:hAnsi="Times New Roman" w:cs="Times New Roman"/>
                <w:color w:val="000000"/>
                <w:kern w:val="0"/>
                <w:sz w:val="24"/>
                <w:szCs w:val="24"/>
              </w:rPr>
              <w:t>1.0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以下，其中直接运营成本从</w:t>
            </w:r>
            <w:r w:rsidRPr="00B55801">
              <w:rPr>
                <w:rFonts w:ascii="Times New Roman" w:eastAsia="等线" w:hAnsi="Times New Roman" w:cs="Times New Roman"/>
                <w:color w:val="000000"/>
                <w:kern w:val="0"/>
                <w:sz w:val="24"/>
                <w:szCs w:val="24"/>
              </w:rPr>
              <w:t>0.4</w:t>
            </w:r>
            <w:r w:rsidRPr="00B55801">
              <w:rPr>
                <w:rFonts w:ascii="方正仿宋_GBK" w:eastAsia="方正仿宋_GBK" w:hAnsi="方正仿宋_GBK" w:cs="方正仿宋_GBK" w:hint="eastAsia"/>
                <w:color w:val="000000"/>
                <w:kern w:val="0"/>
                <w:sz w:val="24"/>
                <w:szCs w:val="24"/>
              </w:rPr>
              <w:t>元降低至</w:t>
            </w:r>
            <w:r w:rsidRPr="00B55801">
              <w:rPr>
                <w:rFonts w:ascii="Times New Roman" w:eastAsia="等线" w:hAnsi="Times New Roman" w:cs="Times New Roman"/>
                <w:color w:val="000000"/>
                <w:kern w:val="0"/>
                <w:sz w:val="24"/>
                <w:szCs w:val="24"/>
              </w:rPr>
              <w:t>0.15</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以下；</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农田排水中氮磷拦截率不低于</w:t>
            </w:r>
            <w:r w:rsidRPr="00B55801">
              <w:rPr>
                <w:rFonts w:ascii="Times New Roman" w:eastAsia="等线" w:hAnsi="Times New Roman" w:cs="Times New Roman"/>
                <w:color w:val="000000"/>
                <w:kern w:val="0"/>
                <w:sz w:val="24"/>
                <w:szCs w:val="24"/>
              </w:rPr>
              <w:t>50%</w:t>
            </w:r>
            <w:r w:rsidRPr="00B55801">
              <w:rPr>
                <w:rFonts w:ascii="方正仿宋_GBK" w:eastAsia="方正仿宋_GBK" w:hAnsi="方正仿宋_GBK" w:cs="方正仿宋_GBK" w:hint="eastAsia"/>
                <w:color w:val="000000"/>
                <w:kern w:val="0"/>
                <w:sz w:val="24"/>
                <w:szCs w:val="24"/>
              </w:rPr>
              <w:t>，排水水质达到河流Ⅳ类标准；</w:t>
            </w:r>
            <w:r w:rsidRPr="00B55801">
              <w:rPr>
                <w:rFonts w:ascii="Times New Roman" w:eastAsia="等线" w:hAnsi="Times New Roman" w:cs="Times New Roman"/>
                <w:color w:val="000000"/>
                <w:kern w:val="0"/>
                <w:sz w:val="24"/>
                <w:szCs w:val="24"/>
              </w:rPr>
              <w:t>4.</w:t>
            </w:r>
            <w:r w:rsidRPr="00B55801">
              <w:rPr>
                <w:rFonts w:ascii="方正仿宋_GBK" w:eastAsia="方正仿宋_GBK" w:hAnsi="方正仿宋_GBK" w:cs="方正仿宋_GBK" w:hint="eastAsia"/>
                <w:color w:val="000000"/>
                <w:kern w:val="0"/>
                <w:sz w:val="24"/>
                <w:szCs w:val="24"/>
              </w:rPr>
              <w:t>水产养殖废水处理排水水质达到河流Ⅴ类标准。</w:t>
            </w:r>
          </w:p>
        </w:tc>
        <w:tc>
          <w:tcPr>
            <w:tcW w:w="1247" w:type="pct"/>
            <w:vAlign w:val="center"/>
            <w:hideMark/>
          </w:tcPr>
          <w:p w14:paraId="0EBA9598" w14:textId="4530E2EF"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施工阶段，村落分散式污水处理设施和水产养殖业废水净化及回用技术集成与示范已落实。</w:t>
            </w:r>
          </w:p>
        </w:tc>
      </w:tr>
      <w:tr w:rsidR="00B55801" w:rsidRPr="00B928C7" w14:paraId="241C8139" w14:textId="77777777" w:rsidTr="00B55801">
        <w:trPr>
          <w:cantSplit/>
          <w:trHeight w:val="20"/>
        </w:trPr>
        <w:tc>
          <w:tcPr>
            <w:tcW w:w="149" w:type="pct"/>
            <w:vAlign w:val="center"/>
            <w:hideMark/>
          </w:tcPr>
          <w:p w14:paraId="7C779C14"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14</w:t>
            </w:r>
          </w:p>
        </w:tc>
        <w:tc>
          <w:tcPr>
            <w:tcW w:w="633" w:type="pct"/>
            <w:vAlign w:val="center"/>
            <w:hideMark/>
          </w:tcPr>
          <w:p w14:paraId="13ABA746" w14:textId="77777777" w:rsidR="00B55801" w:rsidRPr="00B55801" w:rsidRDefault="00B55801" w:rsidP="00AE7F77">
            <w:pPr>
              <w:widowControl/>
              <w:jc w:val="center"/>
              <w:rPr>
                <w:rFonts w:ascii="Times New Roman" w:eastAsia="等线" w:hAnsi="Times New Roman" w:cs="Times New Roman"/>
                <w:color w:val="000000"/>
                <w:kern w:val="0"/>
                <w:sz w:val="24"/>
                <w:szCs w:val="24"/>
              </w:rPr>
            </w:pPr>
            <w:bookmarkStart w:id="1" w:name="RANGE!C15"/>
            <w:r w:rsidRPr="00B55801">
              <w:rPr>
                <w:rFonts w:ascii="方正仿宋_GBK" w:eastAsia="方正仿宋_GBK" w:hAnsi="方正仿宋_GBK" w:cs="方正仿宋_GBK" w:hint="eastAsia"/>
                <w:kern w:val="0"/>
                <w:sz w:val="24"/>
                <w:szCs w:val="24"/>
              </w:rPr>
              <w:t>污泥浓缩干化与焚烧技术提升研究与工程示范</w:t>
            </w:r>
            <w:bookmarkEnd w:id="1"/>
          </w:p>
        </w:tc>
        <w:tc>
          <w:tcPr>
            <w:tcW w:w="414" w:type="pct"/>
            <w:vAlign w:val="center"/>
            <w:hideMark/>
          </w:tcPr>
          <w:p w14:paraId="3B3CF395"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常州锡联环保科技有限公司</w:t>
            </w:r>
          </w:p>
        </w:tc>
        <w:tc>
          <w:tcPr>
            <w:tcW w:w="2557" w:type="pct"/>
            <w:vAlign w:val="center"/>
            <w:hideMark/>
          </w:tcPr>
          <w:p w14:paraId="2C597C16"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示范工程规模</w:t>
            </w:r>
            <w:r w:rsidRPr="00B55801">
              <w:rPr>
                <w:rFonts w:ascii="Times New Roman" w:eastAsia="等线" w:hAnsi="Times New Roman" w:cs="Times New Roman"/>
                <w:color w:val="000000"/>
                <w:kern w:val="0"/>
                <w:sz w:val="24"/>
                <w:szCs w:val="24"/>
              </w:rPr>
              <w:t>200t/d</w:t>
            </w:r>
            <w:r w:rsidRPr="00B55801">
              <w:rPr>
                <w:rFonts w:ascii="方正仿宋_GBK" w:eastAsia="方正仿宋_GBK" w:hAnsi="方正仿宋_GBK" w:cs="方正仿宋_GBK" w:hint="eastAsia"/>
                <w:color w:val="000000"/>
                <w:kern w:val="0"/>
                <w:sz w:val="24"/>
                <w:szCs w:val="24"/>
              </w:rPr>
              <w:t>污泥（</w:t>
            </w:r>
            <w:r w:rsidRPr="00B55801">
              <w:rPr>
                <w:rFonts w:ascii="Times New Roman" w:eastAsia="等线" w:hAnsi="Times New Roman" w:cs="Times New Roman"/>
                <w:color w:val="000000"/>
                <w:kern w:val="0"/>
                <w:sz w:val="24"/>
                <w:szCs w:val="24"/>
              </w:rPr>
              <w:t>80%</w:t>
            </w:r>
            <w:r w:rsidRPr="00B55801">
              <w:rPr>
                <w:rFonts w:ascii="方正仿宋_GBK" w:eastAsia="方正仿宋_GBK" w:hAnsi="方正仿宋_GBK" w:cs="方正仿宋_GBK" w:hint="eastAsia"/>
                <w:color w:val="000000"/>
                <w:kern w:val="0"/>
                <w:sz w:val="24"/>
                <w:szCs w:val="24"/>
              </w:rPr>
              <w:t>含水率）；</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尾气脱酸效率由</w:t>
            </w:r>
            <w:r w:rsidRPr="00B55801">
              <w:rPr>
                <w:rFonts w:ascii="Times New Roman" w:eastAsia="等线" w:hAnsi="Times New Roman" w:cs="Times New Roman"/>
                <w:color w:val="000000"/>
                <w:kern w:val="0"/>
                <w:sz w:val="24"/>
                <w:szCs w:val="24"/>
              </w:rPr>
              <w:t>85%</w:t>
            </w:r>
            <w:r w:rsidRPr="00B55801">
              <w:rPr>
                <w:rFonts w:ascii="方正仿宋_GBK" w:eastAsia="方正仿宋_GBK" w:hAnsi="方正仿宋_GBK" w:cs="方正仿宋_GBK" w:hint="eastAsia"/>
                <w:color w:val="000000"/>
                <w:kern w:val="0"/>
                <w:sz w:val="24"/>
                <w:szCs w:val="24"/>
              </w:rPr>
              <w:t>提高到</w:t>
            </w:r>
            <w:r w:rsidRPr="00B55801">
              <w:rPr>
                <w:rFonts w:ascii="Times New Roman" w:eastAsia="等线" w:hAnsi="Times New Roman" w:cs="Times New Roman"/>
                <w:color w:val="000000"/>
                <w:kern w:val="0"/>
                <w:sz w:val="24"/>
                <w:szCs w:val="24"/>
              </w:rPr>
              <w:t>95%</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污泥浓缩干化焚烧总成本由</w:t>
            </w:r>
            <w:r w:rsidRPr="00B55801">
              <w:rPr>
                <w:rFonts w:ascii="Times New Roman" w:eastAsia="等线" w:hAnsi="Times New Roman" w:cs="Times New Roman"/>
                <w:color w:val="000000"/>
                <w:kern w:val="0"/>
                <w:sz w:val="24"/>
                <w:szCs w:val="24"/>
              </w:rPr>
              <w:t>500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/t</w:t>
            </w:r>
            <w:r w:rsidRPr="00B55801">
              <w:rPr>
                <w:rFonts w:ascii="方正仿宋_GBK" w:eastAsia="方正仿宋_GBK" w:hAnsi="方正仿宋_GBK" w:cs="方正仿宋_GBK" w:hint="eastAsia"/>
                <w:color w:val="000000"/>
                <w:kern w:val="0"/>
                <w:sz w:val="24"/>
                <w:szCs w:val="24"/>
              </w:rPr>
              <w:t>降低到</w:t>
            </w:r>
            <w:r w:rsidRPr="00B55801">
              <w:rPr>
                <w:rFonts w:ascii="Times New Roman" w:eastAsia="等线" w:hAnsi="Times New Roman" w:cs="Times New Roman"/>
                <w:color w:val="000000"/>
                <w:kern w:val="0"/>
                <w:sz w:val="24"/>
                <w:szCs w:val="24"/>
              </w:rPr>
              <w:t>350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/t</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4.</w:t>
            </w:r>
            <w:r w:rsidRPr="00B55801">
              <w:rPr>
                <w:rFonts w:ascii="方正仿宋_GBK" w:eastAsia="方正仿宋_GBK" w:hAnsi="方正仿宋_GBK" w:cs="方正仿宋_GBK" w:hint="eastAsia"/>
                <w:color w:val="000000"/>
                <w:kern w:val="0"/>
                <w:sz w:val="24"/>
                <w:szCs w:val="24"/>
              </w:rPr>
              <w:t>烟气达标排放。</w:t>
            </w:r>
          </w:p>
        </w:tc>
        <w:tc>
          <w:tcPr>
            <w:tcW w:w="1247" w:type="pct"/>
            <w:vAlign w:val="center"/>
            <w:hideMark/>
          </w:tcPr>
          <w:p w14:paraId="7FFA337A" w14:textId="55E471FF" w:rsidR="00B55801" w:rsidRPr="00B55801" w:rsidRDefault="00B55801" w:rsidP="00113878">
            <w:pPr>
              <w:widowControl/>
              <w:rPr>
                <w:rFonts w:ascii="Times New Roman" w:eastAsia="等线" w:hAnsi="Times New Roman" w:cs="Times New Roman"/>
                <w:color w:val="000000"/>
                <w:kern w:val="0"/>
                <w:sz w:val="24"/>
                <w:szCs w:val="24"/>
              </w:rPr>
            </w:pPr>
            <w:bookmarkStart w:id="2" w:name="RANGE!F15"/>
            <w:r w:rsidRPr="00B55801">
              <w:rPr>
                <w:rFonts w:ascii="方正仿宋_GBK" w:eastAsia="方正仿宋_GBK" w:hAnsi="方正仿宋_GBK" w:cs="方正仿宋_GBK" w:hint="eastAsia"/>
                <w:color w:val="000000"/>
                <w:kern w:val="0"/>
                <w:sz w:val="24"/>
                <w:szCs w:val="24"/>
              </w:rPr>
              <w:t>运行暂停，武进城管局要求增加飞灰库，原环评不含此内容，需通过环评审批。</w:t>
            </w:r>
            <w:bookmarkEnd w:id="2"/>
          </w:p>
        </w:tc>
      </w:tr>
      <w:tr w:rsidR="00B55801" w:rsidRPr="00B928C7" w14:paraId="6DAA6180" w14:textId="77777777" w:rsidTr="00B55801">
        <w:trPr>
          <w:cantSplit/>
          <w:trHeight w:val="20"/>
        </w:trPr>
        <w:tc>
          <w:tcPr>
            <w:tcW w:w="149" w:type="pct"/>
            <w:vAlign w:val="center"/>
            <w:hideMark/>
          </w:tcPr>
          <w:p w14:paraId="41244323"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15</w:t>
            </w:r>
          </w:p>
        </w:tc>
        <w:tc>
          <w:tcPr>
            <w:tcW w:w="633" w:type="pct"/>
            <w:vAlign w:val="center"/>
            <w:hideMark/>
          </w:tcPr>
          <w:p w14:paraId="27307972"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填埋场渗滤液低耗稳定资源化利用技术提升研究与工程示范</w:t>
            </w:r>
          </w:p>
        </w:tc>
        <w:tc>
          <w:tcPr>
            <w:tcW w:w="414" w:type="pct"/>
            <w:vAlign w:val="center"/>
            <w:hideMark/>
          </w:tcPr>
          <w:p w14:paraId="09AFDB31"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江苏维尔利环保科技股份有限公司</w:t>
            </w:r>
          </w:p>
        </w:tc>
        <w:tc>
          <w:tcPr>
            <w:tcW w:w="2557" w:type="pct"/>
            <w:vAlign w:val="center"/>
            <w:hideMark/>
          </w:tcPr>
          <w:p w14:paraId="3A7892EF"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示范工程规模</w:t>
            </w:r>
            <w:r w:rsidRPr="00B55801">
              <w:rPr>
                <w:rFonts w:ascii="Times New Roman" w:eastAsia="等线" w:hAnsi="Times New Roman" w:cs="Times New Roman"/>
                <w:color w:val="000000"/>
                <w:kern w:val="0"/>
                <w:sz w:val="24"/>
                <w:szCs w:val="24"/>
              </w:rPr>
              <w:t>150m</w:t>
            </w:r>
            <w:r w:rsidRPr="00B55801">
              <w:rPr>
                <w:rFonts w:ascii="Times New Roman" w:eastAsia="等线" w:hAnsi="Times New Roman" w:cs="Times New Roman"/>
                <w:color w:val="000000"/>
                <w:kern w:val="0"/>
                <w:sz w:val="24"/>
                <w:szCs w:val="24"/>
                <w:vertAlign w:val="superscript"/>
              </w:rPr>
              <w:t>3</w:t>
            </w:r>
            <w:r w:rsidRPr="00B55801">
              <w:rPr>
                <w:rFonts w:ascii="Times New Roman" w:eastAsia="等线" w:hAnsi="Times New Roman" w:cs="Times New Roman"/>
                <w:color w:val="000000"/>
                <w:kern w:val="0"/>
                <w:sz w:val="24"/>
                <w:szCs w:val="24"/>
              </w:rPr>
              <w:t>/d</w:t>
            </w:r>
            <w:r w:rsidRPr="00B55801">
              <w:rPr>
                <w:rFonts w:ascii="方正仿宋_GBK" w:eastAsia="方正仿宋_GBK" w:hAnsi="方正仿宋_GBK" w:cs="方正仿宋_GBK" w:hint="eastAsia"/>
                <w:color w:val="000000"/>
                <w:kern w:val="0"/>
                <w:sz w:val="24"/>
                <w:szCs w:val="24"/>
              </w:rPr>
              <w:t>渗滤液和</w:t>
            </w:r>
            <w:r w:rsidRPr="00B55801">
              <w:rPr>
                <w:rFonts w:ascii="Times New Roman" w:eastAsia="等线" w:hAnsi="Times New Roman" w:cs="Times New Roman"/>
                <w:color w:val="000000"/>
                <w:kern w:val="0"/>
                <w:sz w:val="24"/>
                <w:szCs w:val="24"/>
              </w:rPr>
              <w:t>50m</w:t>
            </w:r>
            <w:r w:rsidRPr="00B55801">
              <w:rPr>
                <w:rFonts w:ascii="Times New Roman" w:eastAsia="等线" w:hAnsi="Times New Roman" w:cs="Times New Roman"/>
                <w:color w:val="000000"/>
                <w:kern w:val="0"/>
                <w:sz w:val="24"/>
                <w:szCs w:val="24"/>
                <w:vertAlign w:val="superscript"/>
              </w:rPr>
              <w:t>3</w:t>
            </w:r>
            <w:r w:rsidRPr="00B55801">
              <w:rPr>
                <w:rFonts w:ascii="Times New Roman" w:eastAsia="等线" w:hAnsi="Times New Roman" w:cs="Times New Roman"/>
                <w:color w:val="000000"/>
                <w:kern w:val="0"/>
                <w:sz w:val="24"/>
                <w:szCs w:val="24"/>
              </w:rPr>
              <w:t>/d</w:t>
            </w:r>
            <w:proofErr w:type="gramStart"/>
            <w:r w:rsidRPr="00B55801">
              <w:rPr>
                <w:rFonts w:ascii="方正仿宋_GBK" w:eastAsia="方正仿宋_GBK" w:hAnsi="方正仿宋_GBK" w:cs="方正仿宋_GBK" w:hint="eastAsia"/>
                <w:color w:val="000000"/>
                <w:kern w:val="0"/>
                <w:sz w:val="24"/>
                <w:szCs w:val="24"/>
              </w:rPr>
              <w:t>膜滤浓缩</w:t>
            </w:r>
            <w:proofErr w:type="gramEnd"/>
            <w:r w:rsidRPr="00B55801">
              <w:rPr>
                <w:rFonts w:ascii="方正仿宋_GBK" w:eastAsia="方正仿宋_GBK" w:hAnsi="方正仿宋_GBK" w:cs="方正仿宋_GBK" w:hint="eastAsia"/>
                <w:color w:val="000000"/>
                <w:kern w:val="0"/>
                <w:sz w:val="24"/>
                <w:szCs w:val="24"/>
              </w:rPr>
              <w:t>液；</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渗滤液处理稳定达标，且渗滤液处理能耗整体降低</w:t>
            </w:r>
            <w:r w:rsidRPr="00B55801">
              <w:rPr>
                <w:rFonts w:ascii="Times New Roman" w:eastAsia="等线" w:hAnsi="Times New Roman" w:cs="Times New Roman"/>
                <w:color w:val="000000"/>
                <w:kern w:val="0"/>
                <w:sz w:val="24"/>
                <w:szCs w:val="24"/>
              </w:rPr>
              <w:t>20%</w:t>
            </w:r>
            <w:r w:rsidRPr="00B55801">
              <w:rPr>
                <w:rFonts w:ascii="方正仿宋_GBK" w:eastAsia="方正仿宋_GBK" w:hAnsi="方正仿宋_GBK" w:cs="方正仿宋_GBK" w:hint="eastAsia"/>
                <w:color w:val="000000"/>
                <w:kern w:val="0"/>
                <w:sz w:val="24"/>
                <w:szCs w:val="24"/>
              </w:rPr>
              <w:t>以上，</w:t>
            </w:r>
            <w:proofErr w:type="gramStart"/>
            <w:r w:rsidRPr="00B55801">
              <w:rPr>
                <w:rFonts w:ascii="方正仿宋_GBK" w:eastAsia="方正仿宋_GBK" w:hAnsi="方正仿宋_GBK" w:cs="方正仿宋_GBK" w:hint="eastAsia"/>
                <w:color w:val="000000"/>
                <w:kern w:val="0"/>
                <w:sz w:val="24"/>
                <w:szCs w:val="24"/>
              </w:rPr>
              <w:t>膜滤浓缩</w:t>
            </w:r>
            <w:proofErr w:type="gramEnd"/>
            <w:r w:rsidRPr="00B55801">
              <w:rPr>
                <w:rFonts w:ascii="方正仿宋_GBK" w:eastAsia="方正仿宋_GBK" w:hAnsi="方正仿宋_GBK" w:cs="方正仿宋_GBK" w:hint="eastAsia"/>
                <w:color w:val="000000"/>
                <w:kern w:val="0"/>
                <w:sz w:val="24"/>
                <w:szCs w:val="24"/>
              </w:rPr>
              <w:t>液深度处理出水</w:t>
            </w:r>
            <w:r w:rsidRPr="00B55801">
              <w:rPr>
                <w:rFonts w:ascii="Times New Roman" w:eastAsia="等线" w:hAnsi="Times New Roman" w:cs="Times New Roman"/>
                <w:color w:val="000000"/>
                <w:kern w:val="0"/>
                <w:sz w:val="24"/>
                <w:szCs w:val="24"/>
              </w:rPr>
              <w:t>COD</w:t>
            </w:r>
            <w:r w:rsidRPr="00B55801">
              <w:rPr>
                <w:rFonts w:ascii="方正仿宋_GBK" w:eastAsia="方正仿宋_GBK" w:hAnsi="方正仿宋_GBK" w:cs="方正仿宋_GBK" w:hint="eastAsia"/>
                <w:color w:val="000000"/>
                <w:kern w:val="0"/>
                <w:sz w:val="24"/>
                <w:szCs w:val="24"/>
              </w:rPr>
              <w:t>从</w:t>
            </w:r>
            <w:r w:rsidRPr="00B55801">
              <w:rPr>
                <w:rFonts w:ascii="Times New Roman" w:eastAsia="等线" w:hAnsi="Times New Roman" w:cs="Times New Roman"/>
                <w:color w:val="000000"/>
                <w:kern w:val="0"/>
                <w:sz w:val="24"/>
                <w:szCs w:val="24"/>
              </w:rPr>
              <w:t>400mg/L</w:t>
            </w:r>
            <w:r w:rsidRPr="00B55801">
              <w:rPr>
                <w:rFonts w:ascii="方正仿宋_GBK" w:eastAsia="方正仿宋_GBK" w:hAnsi="方正仿宋_GBK" w:cs="方正仿宋_GBK" w:hint="eastAsia"/>
                <w:color w:val="000000"/>
                <w:kern w:val="0"/>
                <w:sz w:val="24"/>
                <w:szCs w:val="24"/>
              </w:rPr>
              <w:t>左右下降到</w:t>
            </w:r>
            <w:r w:rsidRPr="00B55801">
              <w:rPr>
                <w:rFonts w:ascii="Times New Roman" w:eastAsia="等线" w:hAnsi="Times New Roman" w:cs="Times New Roman"/>
                <w:color w:val="000000"/>
                <w:kern w:val="0"/>
                <w:sz w:val="24"/>
                <w:szCs w:val="24"/>
              </w:rPr>
              <w:t>250mg/L</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运行成本从</w:t>
            </w:r>
            <w:r w:rsidRPr="00B55801">
              <w:rPr>
                <w:rFonts w:ascii="Times New Roman" w:eastAsia="等线" w:hAnsi="Times New Roman" w:cs="Times New Roman"/>
                <w:color w:val="000000"/>
                <w:kern w:val="0"/>
                <w:sz w:val="24"/>
                <w:szCs w:val="24"/>
              </w:rPr>
              <w:t>100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降低到</w:t>
            </w:r>
            <w:r w:rsidRPr="00B55801">
              <w:rPr>
                <w:rFonts w:ascii="Times New Roman" w:eastAsia="等线" w:hAnsi="Times New Roman" w:cs="Times New Roman"/>
                <w:color w:val="000000"/>
                <w:kern w:val="0"/>
                <w:sz w:val="24"/>
                <w:szCs w:val="24"/>
              </w:rPr>
              <w:t>80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w:t>
            </w:r>
          </w:p>
        </w:tc>
        <w:tc>
          <w:tcPr>
            <w:tcW w:w="1247" w:type="pct"/>
            <w:vAlign w:val="center"/>
            <w:hideMark/>
          </w:tcPr>
          <w:p w14:paraId="3EA9B424"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已建成，处于运行阶段。</w:t>
            </w:r>
          </w:p>
        </w:tc>
      </w:tr>
      <w:tr w:rsidR="00B55801" w:rsidRPr="00B928C7" w14:paraId="62D8EC5A" w14:textId="77777777" w:rsidTr="00B55801">
        <w:trPr>
          <w:cantSplit/>
          <w:trHeight w:val="20"/>
        </w:trPr>
        <w:tc>
          <w:tcPr>
            <w:tcW w:w="149" w:type="pct"/>
            <w:vAlign w:val="center"/>
            <w:hideMark/>
          </w:tcPr>
          <w:p w14:paraId="7BE819FC"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16</w:t>
            </w:r>
          </w:p>
        </w:tc>
        <w:tc>
          <w:tcPr>
            <w:tcW w:w="633" w:type="pct"/>
            <w:vAlign w:val="center"/>
            <w:hideMark/>
          </w:tcPr>
          <w:p w14:paraId="1239D588"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餐厨垃圾厌氧工艺提升及高效资源化技术研究与工程示范</w:t>
            </w:r>
          </w:p>
        </w:tc>
        <w:tc>
          <w:tcPr>
            <w:tcW w:w="414" w:type="pct"/>
            <w:vAlign w:val="center"/>
            <w:hideMark/>
          </w:tcPr>
          <w:p w14:paraId="4FC174FB"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江苏维尔利环保科技股份有限公司</w:t>
            </w:r>
          </w:p>
        </w:tc>
        <w:tc>
          <w:tcPr>
            <w:tcW w:w="2557" w:type="pct"/>
            <w:vAlign w:val="center"/>
            <w:hideMark/>
          </w:tcPr>
          <w:p w14:paraId="4BB1B253"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示范工程规模</w:t>
            </w:r>
            <w:r w:rsidRPr="00B55801">
              <w:rPr>
                <w:rFonts w:ascii="Times New Roman" w:eastAsia="等线" w:hAnsi="Times New Roman" w:cs="Times New Roman"/>
                <w:color w:val="000000"/>
                <w:kern w:val="0"/>
                <w:sz w:val="24"/>
                <w:szCs w:val="24"/>
              </w:rPr>
              <w:t>150m</w:t>
            </w:r>
            <w:r w:rsidRPr="00B55801">
              <w:rPr>
                <w:rFonts w:ascii="Times New Roman" w:eastAsia="等线" w:hAnsi="Times New Roman" w:cs="Times New Roman"/>
                <w:color w:val="000000"/>
                <w:kern w:val="0"/>
                <w:sz w:val="24"/>
                <w:szCs w:val="24"/>
                <w:vertAlign w:val="superscript"/>
              </w:rPr>
              <w:t>3</w:t>
            </w:r>
            <w:r w:rsidRPr="00B55801">
              <w:rPr>
                <w:rFonts w:ascii="Times New Roman" w:eastAsia="等线" w:hAnsi="Times New Roman" w:cs="Times New Roman"/>
                <w:color w:val="000000"/>
                <w:kern w:val="0"/>
                <w:sz w:val="24"/>
                <w:szCs w:val="24"/>
              </w:rPr>
              <w:t>/d</w:t>
            </w:r>
            <w:r w:rsidRPr="00B55801">
              <w:rPr>
                <w:rFonts w:ascii="方正仿宋_GBK" w:eastAsia="方正仿宋_GBK" w:hAnsi="方正仿宋_GBK" w:cs="方正仿宋_GBK" w:hint="eastAsia"/>
                <w:color w:val="000000"/>
                <w:kern w:val="0"/>
                <w:sz w:val="24"/>
                <w:szCs w:val="24"/>
              </w:rPr>
              <w:t>，餐厨垃圾处理稳定产</w:t>
            </w:r>
            <w:proofErr w:type="gramStart"/>
            <w:r w:rsidRPr="00B55801">
              <w:rPr>
                <w:rFonts w:ascii="方正仿宋_GBK" w:eastAsia="方正仿宋_GBK" w:hAnsi="方正仿宋_GBK" w:cs="方正仿宋_GBK" w:hint="eastAsia"/>
                <w:color w:val="000000"/>
                <w:kern w:val="0"/>
                <w:sz w:val="24"/>
                <w:szCs w:val="24"/>
              </w:rPr>
              <w:t>沼</w:t>
            </w:r>
            <w:proofErr w:type="gramEnd"/>
            <w:r w:rsidRPr="00B55801">
              <w:rPr>
                <w:rFonts w:ascii="方正仿宋_GBK" w:eastAsia="方正仿宋_GBK" w:hAnsi="方正仿宋_GBK" w:cs="方正仿宋_GBK" w:hint="eastAsia"/>
                <w:color w:val="000000"/>
                <w:kern w:val="0"/>
                <w:sz w:val="24"/>
                <w:szCs w:val="24"/>
              </w:rPr>
              <w:t>从</w:t>
            </w:r>
            <w:r w:rsidRPr="00B55801">
              <w:rPr>
                <w:rFonts w:ascii="Times New Roman" w:eastAsia="等线" w:hAnsi="Times New Roman" w:cs="Times New Roman"/>
                <w:color w:val="000000"/>
                <w:kern w:val="0"/>
                <w:sz w:val="24"/>
                <w:szCs w:val="24"/>
              </w:rPr>
              <w:t>60m</w:t>
            </w:r>
            <w:r w:rsidRPr="00B55801">
              <w:rPr>
                <w:rFonts w:ascii="Times New Roman" w:eastAsia="等线" w:hAnsi="Times New Roman" w:cs="Times New Roman"/>
                <w:color w:val="000000"/>
                <w:kern w:val="0"/>
                <w:sz w:val="24"/>
                <w:szCs w:val="24"/>
                <w:vertAlign w:val="superscript"/>
              </w:rPr>
              <w:t>3</w:t>
            </w:r>
            <w:r w:rsidRPr="00B55801">
              <w:rPr>
                <w:rFonts w:ascii="Times New Roman" w:eastAsia="等线" w:hAnsi="Times New Roman" w:cs="Times New Roman"/>
                <w:color w:val="000000"/>
                <w:kern w:val="0"/>
                <w:sz w:val="24"/>
                <w:szCs w:val="24"/>
              </w:rPr>
              <w:t>/t</w:t>
            </w:r>
            <w:r w:rsidRPr="00B55801">
              <w:rPr>
                <w:rFonts w:ascii="方正仿宋_GBK" w:eastAsia="方正仿宋_GBK" w:hAnsi="方正仿宋_GBK" w:cs="方正仿宋_GBK" w:hint="eastAsia"/>
                <w:color w:val="000000"/>
                <w:kern w:val="0"/>
                <w:sz w:val="24"/>
                <w:szCs w:val="24"/>
              </w:rPr>
              <w:t>到不低于</w:t>
            </w:r>
            <w:r w:rsidRPr="00B55801">
              <w:rPr>
                <w:rFonts w:ascii="Times New Roman" w:eastAsia="等线" w:hAnsi="Times New Roman" w:cs="Times New Roman"/>
                <w:color w:val="000000"/>
                <w:kern w:val="0"/>
                <w:sz w:val="24"/>
                <w:szCs w:val="24"/>
              </w:rPr>
              <w:t>70m</w:t>
            </w:r>
            <w:r w:rsidRPr="00B55801">
              <w:rPr>
                <w:rFonts w:ascii="Times New Roman" w:eastAsia="等线" w:hAnsi="Times New Roman" w:cs="Times New Roman"/>
                <w:color w:val="000000"/>
                <w:kern w:val="0"/>
                <w:sz w:val="24"/>
                <w:szCs w:val="24"/>
                <w:vertAlign w:val="superscript"/>
              </w:rPr>
              <w:t>3</w:t>
            </w:r>
            <w:r w:rsidRPr="00B55801">
              <w:rPr>
                <w:rFonts w:ascii="Times New Roman" w:eastAsia="等线" w:hAnsi="Times New Roman" w:cs="Times New Roman"/>
                <w:color w:val="000000"/>
                <w:kern w:val="0"/>
                <w:sz w:val="24"/>
                <w:szCs w:val="24"/>
              </w:rPr>
              <w:t>/t</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沼气脱硫率由</w:t>
            </w:r>
            <w:r w:rsidRPr="00B55801">
              <w:rPr>
                <w:rFonts w:ascii="Times New Roman" w:eastAsia="等线" w:hAnsi="Times New Roman" w:cs="Times New Roman"/>
                <w:color w:val="000000"/>
                <w:kern w:val="0"/>
                <w:sz w:val="24"/>
                <w:szCs w:val="24"/>
              </w:rPr>
              <w:t>90%</w:t>
            </w:r>
            <w:r w:rsidRPr="00B55801">
              <w:rPr>
                <w:rFonts w:ascii="方正仿宋_GBK" w:eastAsia="方正仿宋_GBK" w:hAnsi="方正仿宋_GBK" w:cs="方正仿宋_GBK" w:hint="eastAsia"/>
                <w:color w:val="000000"/>
                <w:kern w:val="0"/>
                <w:sz w:val="24"/>
                <w:szCs w:val="24"/>
              </w:rPr>
              <w:t>提高到</w:t>
            </w:r>
            <w:r w:rsidRPr="00B55801">
              <w:rPr>
                <w:rFonts w:ascii="Times New Roman" w:eastAsia="等线" w:hAnsi="Times New Roman" w:cs="Times New Roman"/>
                <w:color w:val="000000"/>
                <w:kern w:val="0"/>
                <w:sz w:val="24"/>
                <w:szCs w:val="24"/>
              </w:rPr>
              <w:t>98.5%</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沼气分离后产品气甲烷含量由</w:t>
            </w:r>
            <w:r w:rsidRPr="00B55801">
              <w:rPr>
                <w:rFonts w:ascii="Times New Roman" w:eastAsia="等线" w:hAnsi="Times New Roman" w:cs="Times New Roman"/>
                <w:color w:val="000000"/>
                <w:kern w:val="0"/>
                <w:sz w:val="24"/>
                <w:szCs w:val="24"/>
              </w:rPr>
              <w:t>55%</w:t>
            </w:r>
            <w:r w:rsidRPr="00B55801">
              <w:rPr>
                <w:rFonts w:ascii="方正仿宋_GBK" w:eastAsia="方正仿宋_GBK" w:hAnsi="方正仿宋_GBK" w:cs="方正仿宋_GBK" w:hint="eastAsia"/>
                <w:color w:val="000000"/>
                <w:kern w:val="0"/>
                <w:sz w:val="24"/>
                <w:szCs w:val="24"/>
              </w:rPr>
              <w:t>提高到</w:t>
            </w:r>
            <w:r w:rsidRPr="00B55801">
              <w:rPr>
                <w:rFonts w:ascii="Times New Roman" w:eastAsia="等线" w:hAnsi="Times New Roman" w:cs="Times New Roman"/>
                <w:color w:val="000000"/>
                <w:kern w:val="0"/>
                <w:sz w:val="24"/>
                <w:szCs w:val="24"/>
              </w:rPr>
              <w:t>95%</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4.</w:t>
            </w:r>
            <w:r w:rsidRPr="00B55801">
              <w:rPr>
                <w:rFonts w:ascii="方正仿宋_GBK" w:eastAsia="方正仿宋_GBK" w:hAnsi="方正仿宋_GBK" w:cs="方正仿宋_GBK" w:hint="eastAsia"/>
                <w:color w:val="000000"/>
                <w:kern w:val="0"/>
                <w:sz w:val="24"/>
                <w:szCs w:val="24"/>
              </w:rPr>
              <w:t>运行成本由</w:t>
            </w:r>
            <w:r w:rsidRPr="00B55801">
              <w:rPr>
                <w:rFonts w:ascii="Times New Roman" w:eastAsia="等线" w:hAnsi="Times New Roman" w:cs="Times New Roman"/>
                <w:color w:val="000000"/>
                <w:kern w:val="0"/>
                <w:sz w:val="24"/>
                <w:szCs w:val="24"/>
              </w:rPr>
              <w:t>150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/t</w:t>
            </w:r>
            <w:r w:rsidRPr="00B55801">
              <w:rPr>
                <w:rFonts w:ascii="方正仿宋_GBK" w:eastAsia="方正仿宋_GBK" w:hAnsi="方正仿宋_GBK" w:cs="方正仿宋_GBK" w:hint="eastAsia"/>
                <w:color w:val="000000"/>
                <w:kern w:val="0"/>
                <w:sz w:val="24"/>
                <w:szCs w:val="24"/>
              </w:rPr>
              <w:t>降低到</w:t>
            </w:r>
            <w:r w:rsidRPr="00B55801">
              <w:rPr>
                <w:rFonts w:ascii="Times New Roman" w:eastAsia="等线" w:hAnsi="Times New Roman" w:cs="Times New Roman"/>
                <w:color w:val="000000"/>
                <w:kern w:val="0"/>
                <w:sz w:val="24"/>
                <w:szCs w:val="24"/>
              </w:rPr>
              <w:t>120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/t</w:t>
            </w:r>
            <w:r w:rsidRPr="00B55801">
              <w:rPr>
                <w:rFonts w:ascii="方正仿宋_GBK" w:eastAsia="方正仿宋_GBK" w:hAnsi="方正仿宋_GBK" w:cs="方正仿宋_GBK" w:hint="eastAsia"/>
                <w:color w:val="000000"/>
                <w:kern w:val="0"/>
                <w:sz w:val="24"/>
                <w:szCs w:val="24"/>
              </w:rPr>
              <w:t>。</w:t>
            </w:r>
          </w:p>
        </w:tc>
        <w:tc>
          <w:tcPr>
            <w:tcW w:w="1247" w:type="pct"/>
            <w:vAlign w:val="center"/>
            <w:hideMark/>
          </w:tcPr>
          <w:p w14:paraId="7B12FEA1" w14:textId="2F212DB2"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施工阶段，预计8月份开工建设。</w:t>
            </w:r>
          </w:p>
        </w:tc>
      </w:tr>
      <w:tr w:rsidR="00B55801" w:rsidRPr="00B928C7" w14:paraId="32589298" w14:textId="77777777" w:rsidTr="00B55801">
        <w:trPr>
          <w:cantSplit/>
          <w:trHeight w:val="20"/>
        </w:trPr>
        <w:tc>
          <w:tcPr>
            <w:tcW w:w="149" w:type="pct"/>
            <w:vAlign w:val="center"/>
            <w:hideMark/>
          </w:tcPr>
          <w:p w14:paraId="36737BDE"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17</w:t>
            </w:r>
          </w:p>
        </w:tc>
        <w:tc>
          <w:tcPr>
            <w:tcW w:w="633" w:type="pct"/>
            <w:vAlign w:val="center"/>
            <w:hideMark/>
          </w:tcPr>
          <w:p w14:paraId="0763D1FD"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长江引水入湖生态拦截示范工程</w:t>
            </w:r>
          </w:p>
        </w:tc>
        <w:tc>
          <w:tcPr>
            <w:tcW w:w="414" w:type="pct"/>
            <w:vAlign w:val="center"/>
            <w:hideMark/>
          </w:tcPr>
          <w:p w14:paraId="1B7B7E53"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环境保护部南京环境科学研究所</w:t>
            </w:r>
          </w:p>
        </w:tc>
        <w:tc>
          <w:tcPr>
            <w:tcW w:w="2557" w:type="pct"/>
            <w:vAlign w:val="center"/>
            <w:hideMark/>
          </w:tcPr>
          <w:p w14:paraId="6BA9FE75"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核心示范区面积</w:t>
            </w:r>
            <w:r w:rsidRPr="00B55801">
              <w:rPr>
                <w:rFonts w:ascii="Times New Roman" w:eastAsia="等线" w:hAnsi="Times New Roman" w:cs="Times New Roman"/>
                <w:color w:val="000000"/>
                <w:kern w:val="0"/>
                <w:sz w:val="24"/>
                <w:szCs w:val="24"/>
              </w:rPr>
              <w:t>7.0</w:t>
            </w:r>
            <w:r w:rsidRPr="00B55801">
              <w:rPr>
                <w:rFonts w:ascii="方正仿宋_GBK" w:eastAsia="方正仿宋_GBK" w:hAnsi="方正仿宋_GBK" w:cs="方正仿宋_GBK" w:hint="eastAsia"/>
                <w:color w:val="000000"/>
                <w:kern w:val="0"/>
                <w:sz w:val="24"/>
                <w:szCs w:val="24"/>
              </w:rPr>
              <w:t>万</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，应用示范区面积</w:t>
            </w:r>
            <w:r w:rsidRPr="00B55801">
              <w:rPr>
                <w:rFonts w:ascii="Times New Roman" w:eastAsia="等线" w:hAnsi="Times New Roman" w:cs="Times New Roman"/>
                <w:color w:val="000000"/>
                <w:kern w:val="0"/>
                <w:sz w:val="24"/>
                <w:szCs w:val="24"/>
              </w:rPr>
              <w:t>2.0km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实现</w:t>
            </w:r>
            <w:r w:rsidRPr="00B55801">
              <w:rPr>
                <w:rFonts w:ascii="Times New Roman" w:eastAsia="等线" w:hAnsi="Times New Roman" w:cs="Times New Roman"/>
                <w:color w:val="000000"/>
                <w:kern w:val="0"/>
                <w:sz w:val="24"/>
                <w:szCs w:val="24"/>
              </w:rPr>
              <w:t>SS</w:t>
            </w:r>
            <w:r w:rsidRPr="00B55801">
              <w:rPr>
                <w:rFonts w:ascii="方正仿宋_GBK" w:eastAsia="方正仿宋_GBK" w:hAnsi="方正仿宋_GBK" w:cs="方正仿宋_GBK" w:hint="eastAsia"/>
                <w:color w:val="000000"/>
                <w:kern w:val="0"/>
                <w:sz w:val="24"/>
                <w:szCs w:val="24"/>
              </w:rPr>
              <w:t>削减率从</w:t>
            </w:r>
            <w:r w:rsidRPr="00B55801">
              <w:rPr>
                <w:rFonts w:ascii="Times New Roman" w:eastAsia="等线" w:hAnsi="Times New Roman" w:cs="Times New Roman"/>
                <w:color w:val="000000"/>
                <w:kern w:val="0"/>
                <w:sz w:val="24"/>
                <w:szCs w:val="24"/>
              </w:rPr>
              <w:t>30~40%</w:t>
            </w:r>
            <w:r w:rsidRPr="00B55801">
              <w:rPr>
                <w:rFonts w:ascii="方正仿宋_GBK" w:eastAsia="方正仿宋_GBK" w:hAnsi="方正仿宋_GBK" w:cs="方正仿宋_GBK" w:hint="eastAsia"/>
                <w:color w:val="000000"/>
                <w:kern w:val="0"/>
                <w:sz w:val="24"/>
                <w:szCs w:val="24"/>
              </w:rPr>
              <w:t>提高到</w:t>
            </w:r>
            <w:r w:rsidRPr="00B55801">
              <w:rPr>
                <w:rFonts w:ascii="Times New Roman" w:eastAsia="等线" w:hAnsi="Times New Roman" w:cs="Times New Roman"/>
                <w:color w:val="000000"/>
                <w:kern w:val="0"/>
                <w:sz w:val="24"/>
                <w:szCs w:val="24"/>
              </w:rPr>
              <w:t>50%</w:t>
            </w:r>
            <w:r w:rsidRPr="00B55801">
              <w:rPr>
                <w:rFonts w:ascii="方正仿宋_GBK" w:eastAsia="方正仿宋_GBK" w:hAnsi="方正仿宋_GBK" w:cs="方正仿宋_GBK" w:hint="eastAsia"/>
                <w:color w:val="000000"/>
                <w:kern w:val="0"/>
                <w:sz w:val="24"/>
                <w:szCs w:val="24"/>
              </w:rPr>
              <w:t>以上，</w:t>
            </w:r>
            <w:r w:rsidRPr="00B55801">
              <w:rPr>
                <w:rFonts w:ascii="Times New Roman" w:eastAsia="等线" w:hAnsi="Times New Roman" w:cs="Times New Roman"/>
                <w:color w:val="000000"/>
                <w:kern w:val="0"/>
                <w:sz w:val="24"/>
                <w:szCs w:val="24"/>
              </w:rPr>
              <w:t>TP</w:t>
            </w:r>
            <w:r w:rsidRPr="00B55801">
              <w:rPr>
                <w:rFonts w:ascii="方正仿宋_GBK" w:eastAsia="方正仿宋_GBK" w:hAnsi="方正仿宋_GBK" w:cs="方正仿宋_GBK" w:hint="eastAsia"/>
                <w:color w:val="000000"/>
                <w:kern w:val="0"/>
                <w:sz w:val="24"/>
                <w:szCs w:val="24"/>
              </w:rPr>
              <w:t>削减率从</w:t>
            </w:r>
            <w:r w:rsidRPr="00B55801">
              <w:rPr>
                <w:rFonts w:ascii="Times New Roman" w:eastAsia="等线" w:hAnsi="Times New Roman" w:cs="Times New Roman"/>
                <w:color w:val="000000"/>
                <w:kern w:val="0"/>
                <w:sz w:val="24"/>
                <w:szCs w:val="24"/>
              </w:rPr>
              <w:t>15%</w:t>
            </w:r>
            <w:r w:rsidRPr="00B55801">
              <w:rPr>
                <w:rFonts w:ascii="方正仿宋_GBK" w:eastAsia="方正仿宋_GBK" w:hAnsi="方正仿宋_GBK" w:cs="方正仿宋_GBK" w:hint="eastAsia"/>
                <w:color w:val="000000"/>
                <w:kern w:val="0"/>
                <w:sz w:val="24"/>
                <w:szCs w:val="24"/>
              </w:rPr>
              <w:t>提高到</w:t>
            </w:r>
            <w:r w:rsidRPr="00B55801">
              <w:rPr>
                <w:rFonts w:ascii="Times New Roman" w:eastAsia="等线" w:hAnsi="Times New Roman" w:cs="Times New Roman"/>
                <w:color w:val="000000"/>
                <w:kern w:val="0"/>
                <w:sz w:val="24"/>
                <w:szCs w:val="24"/>
              </w:rPr>
              <w:t>20%</w:t>
            </w:r>
            <w:r w:rsidRPr="00B55801">
              <w:rPr>
                <w:rFonts w:ascii="方正仿宋_GBK" w:eastAsia="方正仿宋_GBK" w:hAnsi="方正仿宋_GBK" w:cs="方正仿宋_GBK" w:hint="eastAsia"/>
                <w:color w:val="000000"/>
                <w:kern w:val="0"/>
                <w:sz w:val="24"/>
                <w:szCs w:val="24"/>
              </w:rPr>
              <w:t>以上；</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投资不高于</w:t>
            </w:r>
            <w:r w:rsidRPr="00B55801">
              <w:rPr>
                <w:rFonts w:ascii="Times New Roman" w:eastAsia="等线" w:hAnsi="Times New Roman" w:cs="Times New Roman"/>
                <w:color w:val="000000"/>
                <w:kern w:val="0"/>
                <w:sz w:val="24"/>
                <w:szCs w:val="24"/>
              </w:rPr>
              <w:t>100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，运行成本不高于</w:t>
            </w:r>
            <w:r w:rsidRPr="00B55801">
              <w:rPr>
                <w:rFonts w:ascii="Times New Roman" w:eastAsia="等线" w:hAnsi="Times New Roman" w:cs="Times New Roman"/>
                <w:color w:val="000000"/>
                <w:kern w:val="0"/>
                <w:sz w:val="24"/>
                <w:szCs w:val="24"/>
              </w:rPr>
              <w:t>0.05</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3</w:t>
            </w:r>
            <w:r w:rsidRPr="00B55801">
              <w:rPr>
                <w:rFonts w:ascii="方正仿宋_GBK" w:eastAsia="方正仿宋_GBK" w:hAnsi="方正仿宋_GBK" w:cs="方正仿宋_GBK" w:hint="eastAsia"/>
                <w:color w:val="000000"/>
                <w:kern w:val="0"/>
                <w:sz w:val="24"/>
                <w:szCs w:val="24"/>
              </w:rPr>
              <w:t>。</w:t>
            </w:r>
          </w:p>
        </w:tc>
        <w:tc>
          <w:tcPr>
            <w:tcW w:w="1247" w:type="pct"/>
            <w:vAlign w:val="center"/>
            <w:hideMark/>
          </w:tcPr>
          <w:p w14:paraId="7393B334"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设计阶段，预计</w:t>
            </w:r>
            <w:r w:rsidRPr="00B55801">
              <w:rPr>
                <w:rFonts w:ascii="Times New Roman" w:eastAsia="等线" w:hAnsi="Times New Roman" w:cs="Times New Roman"/>
                <w:color w:val="000000"/>
                <w:kern w:val="0"/>
                <w:sz w:val="24"/>
                <w:szCs w:val="24"/>
              </w:rPr>
              <w:t>7</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8</w:t>
            </w:r>
            <w:r w:rsidRPr="00B55801">
              <w:rPr>
                <w:rFonts w:ascii="方正仿宋_GBK" w:eastAsia="方正仿宋_GBK" w:hAnsi="方正仿宋_GBK" w:cs="方正仿宋_GBK" w:hint="eastAsia"/>
                <w:color w:val="000000"/>
                <w:kern w:val="0"/>
                <w:sz w:val="24"/>
                <w:szCs w:val="24"/>
              </w:rPr>
              <w:t>月开始施工。</w:t>
            </w:r>
          </w:p>
        </w:tc>
      </w:tr>
      <w:tr w:rsidR="00B55801" w:rsidRPr="00B928C7" w14:paraId="11E97656" w14:textId="77777777" w:rsidTr="00B55801">
        <w:trPr>
          <w:cantSplit/>
          <w:trHeight w:val="20"/>
        </w:trPr>
        <w:tc>
          <w:tcPr>
            <w:tcW w:w="149" w:type="pct"/>
            <w:vAlign w:val="center"/>
            <w:hideMark/>
          </w:tcPr>
          <w:p w14:paraId="15B7A41D"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18</w:t>
            </w:r>
          </w:p>
        </w:tc>
        <w:tc>
          <w:tcPr>
            <w:tcW w:w="633" w:type="pct"/>
            <w:vAlign w:val="center"/>
            <w:hideMark/>
          </w:tcPr>
          <w:p w14:paraId="411FA69B"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河流水系水质净化示范工程</w:t>
            </w:r>
          </w:p>
        </w:tc>
        <w:tc>
          <w:tcPr>
            <w:tcW w:w="414" w:type="pct"/>
            <w:vAlign w:val="center"/>
            <w:hideMark/>
          </w:tcPr>
          <w:p w14:paraId="76475961"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环境保护部南京环境科学研究所</w:t>
            </w:r>
          </w:p>
        </w:tc>
        <w:tc>
          <w:tcPr>
            <w:tcW w:w="2557" w:type="pct"/>
            <w:vAlign w:val="center"/>
            <w:hideMark/>
          </w:tcPr>
          <w:p w14:paraId="2A3CCC9C"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核心示范河道</w:t>
            </w:r>
            <w:r w:rsidRPr="00B55801">
              <w:rPr>
                <w:rFonts w:ascii="Times New Roman" w:eastAsia="等线" w:hAnsi="Times New Roman" w:cs="Times New Roman"/>
                <w:color w:val="000000"/>
                <w:kern w:val="0"/>
                <w:sz w:val="24"/>
                <w:szCs w:val="24"/>
              </w:rPr>
              <w:t>2km</w:t>
            </w:r>
            <w:r w:rsidRPr="00B55801">
              <w:rPr>
                <w:rFonts w:ascii="方正仿宋_GBK" w:eastAsia="方正仿宋_GBK" w:hAnsi="方正仿宋_GBK" w:cs="方正仿宋_GBK" w:hint="eastAsia"/>
                <w:color w:val="000000"/>
                <w:kern w:val="0"/>
                <w:sz w:val="24"/>
                <w:szCs w:val="24"/>
              </w:rPr>
              <w:t>，推广应用</w:t>
            </w:r>
            <w:r w:rsidRPr="00B55801">
              <w:rPr>
                <w:rFonts w:ascii="Times New Roman" w:eastAsia="等线" w:hAnsi="Times New Roman" w:cs="Times New Roman"/>
                <w:color w:val="000000"/>
                <w:kern w:val="0"/>
                <w:sz w:val="24"/>
                <w:szCs w:val="24"/>
              </w:rPr>
              <w:t>10km</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实现</w:t>
            </w:r>
            <w:r w:rsidRPr="00B55801">
              <w:rPr>
                <w:rFonts w:ascii="Times New Roman" w:eastAsia="等线" w:hAnsi="Times New Roman" w:cs="Times New Roman"/>
                <w:color w:val="000000"/>
                <w:kern w:val="0"/>
                <w:sz w:val="24"/>
                <w:szCs w:val="24"/>
              </w:rPr>
              <w:t>TN</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TP</w:t>
            </w:r>
            <w:r w:rsidRPr="00B55801">
              <w:rPr>
                <w:rFonts w:ascii="方正仿宋_GBK" w:eastAsia="方正仿宋_GBK" w:hAnsi="方正仿宋_GBK" w:cs="方正仿宋_GBK" w:hint="eastAsia"/>
                <w:color w:val="000000"/>
                <w:kern w:val="0"/>
                <w:sz w:val="24"/>
                <w:szCs w:val="24"/>
              </w:rPr>
              <w:t>浓度较示范工程建设前下降</w:t>
            </w:r>
            <w:r w:rsidRPr="00B55801">
              <w:rPr>
                <w:rFonts w:ascii="Times New Roman" w:eastAsia="等线" w:hAnsi="Times New Roman" w:cs="Times New Roman"/>
                <w:color w:val="000000"/>
                <w:kern w:val="0"/>
                <w:sz w:val="24"/>
                <w:szCs w:val="24"/>
              </w:rPr>
              <w:t>15%</w:t>
            </w:r>
            <w:r w:rsidRPr="00B55801">
              <w:rPr>
                <w:rFonts w:ascii="方正仿宋_GBK" w:eastAsia="方正仿宋_GBK" w:hAnsi="方正仿宋_GBK" w:cs="方正仿宋_GBK" w:hint="eastAsia"/>
                <w:color w:val="000000"/>
                <w:kern w:val="0"/>
                <w:sz w:val="24"/>
                <w:szCs w:val="24"/>
              </w:rPr>
              <w:t>。</w:t>
            </w:r>
          </w:p>
        </w:tc>
        <w:tc>
          <w:tcPr>
            <w:tcW w:w="1247" w:type="pct"/>
            <w:vAlign w:val="center"/>
            <w:hideMark/>
          </w:tcPr>
          <w:p w14:paraId="79824593"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施工阶段，配套工程已完成，示范技术正在安装。</w:t>
            </w:r>
          </w:p>
        </w:tc>
      </w:tr>
      <w:tr w:rsidR="00B55801" w:rsidRPr="00B928C7" w14:paraId="622BA45B" w14:textId="77777777" w:rsidTr="00B55801">
        <w:trPr>
          <w:cantSplit/>
          <w:trHeight w:val="20"/>
        </w:trPr>
        <w:tc>
          <w:tcPr>
            <w:tcW w:w="149" w:type="pct"/>
            <w:vAlign w:val="center"/>
            <w:hideMark/>
          </w:tcPr>
          <w:p w14:paraId="38512F6D"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lastRenderedPageBreak/>
              <w:t>19</w:t>
            </w:r>
          </w:p>
        </w:tc>
        <w:tc>
          <w:tcPr>
            <w:tcW w:w="633" w:type="pct"/>
            <w:vAlign w:val="center"/>
            <w:hideMark/>
          </w:tcPr>
          <w:p w14:paraId="1D954822"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河湖联动湖滨湿地生态修复示范工程</w:t>
            </w:r>
          </w:p>
        </w:tc>
        <w:tc>
          <w:tcPr>
            <w:tcW w:w="414" w:type="pct"/>
            <w:vAlign w:val="center"/>
            <w:hideMark/>
          </w:tcPr>
          <w:p w14:paraId="02FD0A89"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环境保护部南京环境科学研究所</w:t>
            </w:r>
          </w:p>
        </w:tc>
        <w:tc>
          <w:tcPr>
            <w:tcW w:w="2557" w:type="pct"/>
            <w:vAlign w:val="center"/>
            <w:hideMark/>
          </w:tcPr>
          <w:p w14:paraId="4089D681"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1.</w:t>
            </w:r>
            <w:r w:rsidRPr="00B55801">
              <w:rPr>
                <w:rFonts w:ascii="方正仿宋_GBK" w:eastAsia="方正仿宋_GBK" w:hAnsi="方正仿宋_GBK" w:cs="方正仿宋_GBK" w:hint="eastAsia"/>
                <w:color w:val="000000"/>
                <w:kern w:val="0"/>
                <w:sz w:val="24"/>
                <w:szCs w:val="24"/>
              </w:rPr>
              <w:t>核心示范区面积不小于</w:t>
            </w:r>
            <w:r w:rsidRPr="00B55801">
              <w:rPr>
                <w:rFonts w:ascii="Times New Roman" w:eastAsia="等线" w:hAnsi="Times New Roman" w:cs="Times New Roman"/>
                <w:color w:val="000000"/>
                <w:kern w:val="0"/>
                <w:sz w:val="24"/>
                <w:szCs w:val="24"/>
              </w:rPr>
              <w:t>8</w:t>
            </w:r>
            <w:r w:rsidRPr="00B55801">
              <w:rPr>
                <w:rFonts w:ascii="方正仿宋_GBK" w:eastAsia="方正仿宋_GBK" w:hAnsi="方正仿宋_GBK" w:cs="方正仿宋_GBK" w:hint="eastAsia"/>
                <w:color w:val="000000"/>
                <w:kern w:val="0"/>
                <w:sz w:val="24"/>
                <w:szCs w:val="24"/>
              </w:rPr>
              <w:t>万</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，应用示范区面积不小于</w:t>
            </w:r>
            <w:r w:rsidRPr="00B55801">
              <w:rPr>
                <w:rFonts w:ascii="Times New Roman" w:eastAsia="等线" w:hAnsi="Times New Roman" w:cs="Times New Roman"/>
                <w:color w:val="000000"/>
                <w:kern w:val="0"/>
                <w:sz w:val="24"/>
                <w:szCs w:val="24"/>
              </w:rPr>
              <w:t>2.0km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2.</w:t>
            </w:r>
            <w:r w:rsidRPr="00B55801">
              <w:rPr>
                <w:rFonts w:ascii="方正仿宋_GBK" w:eastAsia="方正仿宋_GBK" w:hAnsi="方正仿宋_GBK" w:cs="方正仿宋_GBK" w:hint="eastAsia"/>
                <w:color w:val="000000"/>
                <w:kern w:val="0"/>
                <w:sz w:val="24"/>
                <w:szCs w:val="24"/>
              </w:rPr>
              <w:t>实现水质</w:t>
            </w:r>
            <w:r w:rsidRPr="00B55801">
              <w:rPr>
                <w:rFonts w:ascii="Times New Roman" w:eastAsia="等线" w:hAnsi="Times New Roman" w:cs="Times New Roman"/>
                <w:color w:val="000000"/>
                <w:kern w:val="0"/>
                <w:sz w:val="24"/>
                <w:szCs w:val="24"/>
              </w:rPr>
              <w:t>TN</w:t>
            </w:r>
            <w:r w:rsidRPr="00B55801">
              <w:rPr>
                <w:rFonts w:ascii="方正仿宋_GBK" w:eastAsia="方正仿宋_GBK" w:hAnsi="方正仿宋_GBK" w:cs="方正仿宋_GBK" w:hint="eastAsia"/>
                <w:color w:val="000000"/>
                <w:kern w:val="0"/>
                <w:sz w:val="24"/>
                <w:szCs w:val="24"/>
              </w:rPr>
              <w:t>、</w:t>
            </w:r>
            <w:r w:rsidRPr="00B55801">
              <w:rPr>
                <w:rFonts w:ascii="Times New Roman" w:eastAsia="等线" w:hAnsi="Times New Roman" w:cs="Times New Roman"/>
                <w:color w:val="000000"/>
                <w:kern w:val="0"/>
                <w:sz w:val="24"/>
                <w:szCs w:val="24"/>
              </w:rPr>
              <w:t>TP</w:t>
            </w:r>
            <w:r w:rsidRPr="00B55801">
              <w:rPr>
                <w:rFonts w:ascii="方正仿宋_GBK" w:eastAsia="方正仿宋_GBK" w:hAnsi="方正仿宋_GBK" w:cs="方正仿宋_GBK" w:hint="eastAsia"/>
                <w:color w:val="000000"/>
                <w:kern w:val="0"/>
                <w:sz w:val="24"/>
                <w:szCs w:val="24"/>
              </w:rPr>
              <w:t>、叶绿素</w:t>
            </w:r>
            <w:r w:rsidRPr="00B55801">
              <w:rPr>
                <w:rFonts w:ascii="Times New Roman" w:eastAsia="等线" w:hAnsi="Times New Roman" w:cs="Times New Roman"/>
                <w:color w:val="000000"/>
                <w:kern w:val="0"/>
                <w:sz w:val="24"/>
                <w:szCs w:val="24"/>
              </w:rPr>
              <w:t>a</w:t>
            </w:r>
            <w:r w:rsidRPr="00B55801">
              <w:rPr>
                <w:rFonts w:ascii="方正仿宋_GBK" w:eastAsia="方正仿宋_GBK" w:hAnsi="方正仿宋_GBK" w:cs="方正仿宋_GBK" w:hint="eastAsia"/>
                <w:color w:val="000000"/>
                <w:kern w:val="0"/>
                <w:sz w:val="24"/>
                <w:szCs w:val="24"/>
              </w:rPr>
              <w:t>浓度较示范区外对照点降低</w:t>
            </w:r>
            <w:r w:rsidRPr="00B55801">
              <w:rPr>
                <w:rFonts w:ascii="Times New Roman" w:eastAsia="等线" w:hAnsi="Times New Roman" w:cs="Times New Roman"/>
                <w:color w:val="000000"/>
                <w:kern w:val="0"/>
                <w:sz w:val="24"/>
                <w:szCs w:val="24"/>
              </w:rPr>
              <w:t>15%</w:t>
            </w:r>
            <w:r w:rsidRPr="00B55801">
              <w:rPr>
                <w:rFonts w:ascii="方正仿宋_GBK" w:eastAsia="方正仿宋_GBK" w:hAnsi="方正仿宋_GBK" w:cs="方正仿宋_GBK" w:hint="eastAsia"/>
                <w:color w:val="000000"/>
                <w:kern w:val="0"/>
                <w:sz w:val="24"/>
                <w:szCs w:val="24"/>
              </w:rPr>
              <w:t>以上，植被覆盖率从现状</w:t>
            </w:r>
            <w:r w:rsidRPr="00B55801">
              <w:rPr>
                <w:rFonts w:ascii="Times New Roman" w:eastAsia="等线" w:hAnsi="Times New Roman" w:cs="Times New Roman"/>
                <w:color w:val="000000"/>
                <w:kern w:val="0"/>
                <w:sz w:val="24"/>
                <w:szCs w:val="24"/>
              </w:rPr>
              <w:t>5%</w:t>
            </w:r>
            <w:r w:rsidRPr="00B55801">
              <w:rPr>
                <w:rFonts w:ascii="方正仿宋_GBK" w:eastAsia="方正仿宋_GBK" w:hAnsi="方正仿宋_GBK" w:cs="方正仿宋_GBK" w:hint="eastAsia"/>
                <w:color w:val="000000"/>
                <w:kern w:val="0"/>
                <w:sz w:val="24"/>
                <w:szCs w:val="24"/>
              </w:rPr>
              <w:t>提高到</w:t>
            </w:r>
            <w:r w:rsidRPr="00B55801">
              <w:rPr>
                <w:rFonts w:ascii="Times New Roman" w:eastAsia="等线" w:hAnsi="Times New Roman" w:cs="Times New Roman"/>
                <w:color w:val="000000"/>
                <w:kern w:val="0"/>
                <w:sz w:val="24"/>
                <w:szCs w:val="24"/>
              </w:rPr>
              <w:t>50%</w:t>
            </w:r>
            <w:r w:rsidRPr="00B55801">
              <w:rPr>
                <w:rFonts w:ascii="方正仿宋_GBK" w:eastAsia="方正仿宋_GBK" w:hAnsi="方正仿宋_GBK" w:cs="方正仿宋_GBK" w:hint="eastAsia"/>
                <w:color w:val="000000"/>
                <w:kern w:val="0"/>
                <w:sz w:val="24"/>
                <w:szCs w:val="24"/>
              </w:rPr>
              <w:t>以上；</w:t>
            </w:r>
            <w:r w:rsidRPr="00B55801">
              <w:rPr>
                <w:rFonts w:ascii="Times New Roman" w:eastAsia="等线" w:hAnsi="Times New Roman" w:cs="Times New Roman"/>
                <w:color w:val="000000"/>
                <w:kern w:val="0"/>
                <w:sz w:val="24"/>
                <w:szCs w:val="24"/>
              </w:rPr>
              <w:t>3.</w:t>
            </w:r>
            <w:r w:rsidRPr="00B55801">
              <w:rPr>
                <w:rFonts w:ascii="方正仿宋_GBK" w:eastAsia="方正仿宋_GBK" w:hAnsi="方正仿宋_GBK" w:cs="方正仿宋_GBK" w:hint="eastAsia"/>
                <w:color w:val="000000"/>
                <w:kern w:val="0"/>
                <w:sz w:val="24"/>
                <w:szCs w:val="24"/>
              </w:rPr>
              <w:t>投资建设成本从</w:t>
            </w:r>
            <w:r w:rsidRPr="00B55801">
              <w:rPr>
                <w:rFonts w:ascii="Times New Roman" w:eastAsia="等线" w:hAnsi="Times New Roman" w:cs="Times New Roman"/>
                <w:color w:val="000000"/>
                <w:kern w:val="0"/>
                <w:sz w:val="24"/>
                <w:szCs w:val="24"/>
              </w:rPr>
              <w:t>60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-80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降低到</w:t>
            </w:r>
            <w:r w:rsidRPr="00B55801">
              <w:rPr>
                <w:rFonts w:ascii="Times New Roman" w:eastAsia="等线" w:hAnsi="Times New Roman" w:cs="Times New Roman"/>
                <w:color w:val="000000"/>
                <w:kern w:val="0"/>
                <w:sz w:val="24"/>
                <w:szCs w:val="24"/>
              </w:rPr>
              <w:t>20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w:t>
            </w:r>
            <w:proofErr w:type="gramStart"/>
            <w:r w:rsidRPr="00B55801">
              <w:rPr>
                <w:rFonts w:ascii="方正仿宋_GBK" w:eastAsia="方正仿宋_GBK" w:hAnsi="方正仿宋_GBK" w:cs="方正仿宋_GBK" w:hint="eastAsia"/>
                <w:color w:val="000000"/>
                <w:kern w:val="0"/>
                <w:sz w:val="24"/>
                <w:szCs w:val="24"/>
              </w:rPr>
              <w:t>年维护</w:t>
            </w:r>
            <w:proofErr w:type="gramEnd"/>
            <w:r w:rsidRPr="00B55801">
              <w:rPr>
                <w:rFonts w:ascii="方正仿宋_GBK" w:eastAsia="方正仿宋_GBK" w:hAnsi="方正仿宋_GBK" w:cs="方正仿宋_GBK" w:hint="eastAsia"/>
                <w:color w:val="000000"/>
                <w:kern w:val="0"/>
                <w:sz w:val="24"/>
                <w:szCs w:val="24"/>
              </w:rPr>
              <w:t>成本从</w:t>
            </w:r>
            <w:r w:rsidRPr="00B55801">
              <w:rPr>
                <w:rFonts w:ascii="Times New Roman" w:eastAsia="等线" w:hAnsi="Times New Roman" w:cs="Times New Roman"/>
                <w:color w:val="000000"/>
                <w:kern w:val="0"/>
                <w:sz w:val="24"/>
                <w:szCs w:val="24"/>
              </w:rPr>
              <w:t>0.60</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降低到</w:t>
            </w:r>
            <w:r w:rsidRPr="00B55801">
              <w:rPr>
                <w:rFonts w:ascii="Times New Roman" w:eastAsia="等线" w:hAnsi="Times New Roman" w:cs="Times New Roman"/>
                <w:color w:val="000000"/>
                <w:kern w:val="0"/>
                <w:sz w:val="24"/>
                <w:szCs w:val="24"/>
              </w:rPr>
              <w:t>0.2</w:t>
            </w:r>
            <w:r w:rsidRPr="00B55801">
              <w:rPr>
                <w:rFonts w:ascii="方正仿宋_GBK" w:eastAsia="方正仿宋_GBK" w:hAnsi="方正仿宋_GBK" w:cs="方正仿宋_GBK" w:hint="eastAsia"/>
                <w:color w:val="000000"/>
                <w:kern w:val="0"/>
                <w:sz w:val="24"/>
                <w:szCs w:val="24"/>
              </w:rPr>
              <w:t>元</w:t>
            </w:r>
            <w:r w:rsidRPr="00B55801">
              <w:rPr>
                <w:rFonts w:ascii="Times New Roman" w:eastAsia="等线" w:hAnsi="Times New Roman" w:cs="Times New Roman"/>
                <w:color w:val="000000"/>
                <w:kern w:val="0"/>
                <w:sz w:val="24"/>
                <w:szCs w:val="24"/>
              </w:rPr>
              <w:t>/m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以下。</w:t>
            </w:r>
          </w:p>
        </w:tc>
        <w:tc>
          <w:tcPr>
            <w:tcW w:w="1247" w:type="pct"/>
            <w:vAlign w:val="center"/>
            <w:hideMark/>
          </w:tcPr>
          <w:p w14:paraId="02F6D734"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设计阶段，预计</w:t>
            </w:r>
            <w:r w:rsidRPr="00B55801">
              <w:rPr>
                <w:rFonts w:ascii="Times New Roman" w:eastAsia="等线" w:hAnsi="Times New Roman" w:cs="Times New Roman"/>
                <w:color w:val="000000"/>
                <w:kern w:val="0"/>
                <w:sz w:val="24"/>
                <w:szCs w:val="24"/>
              </w:rPr>
              <w:t>6</w:t>
            </w:r>
            <w:r w:rsidRPr="00B55801">
              <w:rPr>
                <w:rFonts w:ascii="方正仿宋_GBK" w:eastAsia="方正仿宋_GBK" w:hAnsi="方正仿宋_GBK" w:cs="方正仿宋_GBK" w:hint="eastAsia"/>
                <w:color w:val="000000"/>
                <w:kern w:val="0"/>
                <w:sz w:val="24"/>
                <w:szCs w:val="24"/>
              </w:rPr>
              <w:t>月施工，</w:t>
            </w:r>
            <w:r w:rsidRPr="00B55801">
              <w:rPr>
                <w:rFonts w:ascii="Times New Roman" w:eastAsia="等线" w:hAnsi="Times New Roman" w:cs="Times New Roman"/>
                <w:color w:val="000000"/>
                <w:kern w:val="0"/>
                <w:sz w:val="24"/>
                <w:szCs w:val="24"/>
              </w:rPr>
              <w:t>11</w:t>
            </w:r>
            <w:r w:rsidRPr="00B55801">
              <w:rPr>
                <w:rFonts w:ascii="方正仿宋_GBK" w:eastAsia="方正仿宋_GBK" w:hAnsi="方正仿宋_GBK" w:cs="方正仿宋_GBK" w:hint="eastAsia"/>
                <w:color w:val="000000"/>
                <w:kern w:val="0"/>
                <w:sz w:val="24"/>
                <w:szCs w:val="24"/>
              </w:rPr>
              <w:t>月完工。</w:t>
            </w:r>
          </w:p>
        </w:tc>
      </w:tr>
      <w:tr w:rsidR="00B55801" w:rsidRPr="00B928C7" w14:paraId="279F9040" w14:textId="77777777" w:rsidTr="00B55801">
        <w:trPr>
          <w:cantSplit/>
          <w:trHeight w:val="20"/>
        </w:trPr>
        <w:tc>
          <w:tcPr>
            <w:tcW w:w="149" w:type="pct"/>
            <w:vAlign w:val="center"/>
            <w:hideMark/>
          </w:tcPr>
          <w:p w14:paraId="0ED26816"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Times New Roman" w:eastAsia="等线" w:hAnsi="Times New Roman" w:cs="Times New Roman"/>
                <w:color w:val="000000"/>
                <w:kern w:val="0"/>
                <w:sz w:val="24"/>
                <w:szCs w:val="24"/>
              </w:rPr>
              <w:t>20</w:t>
            </w:r>
          </w:p>
        </w:tc>
        <w:tc>
          <w:tcPr>
            <w:tcW w:w="633" w:type="pct"/>
            <w:vAlign w:val="center"/>
            <w:hideMark/>
          </w:tcPr>
          <w:p w14:paraId="38EFCDEA"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武</w:t>
            </w:r>
            <w:proofErr w:type="gramStart"/>
            <w:r w:rsidRPr="00B55801">
              <w:rPr>
                <w:rFonts w:ascii="方正仿宋_GBK" w:eastAsia="方正仿宋_GBK" w:hAnsi="方正仿宋_GBK" w:cs="方正仿宋_GBK" w:hint="eastAsia"/>
                <w:color w:val="000000"/>
                <w:kern w:val="0"/>
                <w:sz w:val="24"/>
                <w:szCs w:val="24"/>
              </w:rPr>
              <w:t>南区域水</w:t>
            </w:r>
            <w:proofErr w:type="gramEnd"/>
            <w:r w:rsidRPr="00B55801">
              <w:rPr>
                <w:rFonts w:ascii="方正仿宋_GBK" w:eastAsia="方正仿宋_GBK" w:hAnsi="方正仿宋_GBK" w:cs="方正仿宋_GBK" w:hint="eastAsia"/>
                <w:color w:val="000000"/>
                <w:kern w:val="0"/>
                <w:sz w:val="24"/>
                <w:szCs w:val="24"/>
              </w:rPr>
              <w:t>环境监测预警与安全保障管理平台</w:t>
            </w:r>
          </w:p>
        </w:tc>
        <w:tc>
          <w:tcPr>
            <w:tcW w:w="414" w:type="pct"/>
            <w:vAlign w:val="center"/>
            <w:hideMark/>
          </w:tcPr>
          <w:p w14:paraId="62BB4D24" w14:textId="77777777" w:rsidR="00B55801" w:rsidRPr="00B55801" w:rsidRDefault="00B55801" w:rsidP="00AE7F77">
            <w:pPr>
              <w:widowControl/>
              <w:jc w:val="center"/>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常州市环科院</w:t>
            </w:r>
          </w:p>
        </w:tc>
        <w:tc>
          <w:tcPr>
            <w:tcW w:w="2557" w:type="pct"/>
            <w:vAlign w:val="center"/>
            <w:hideMark/>
          </w:tcPr>
          <w:p w14:paraId="468B54B1"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集成武南区</w:t>
            </w:r>
            <w:r w:rsidRPr="00B55801">
              <w:rPr>
                <w:rFonts w:ascii="Times New Roman" w:eastAsia="等线" w:hAnsi="Times New Roman" w:cs="Times New Roman"/>
                <w:color w:val="000000"/>
                <w:kern w:val="0"/>
                <w:sz w:val="24"/>
                <w:szCs w:val="24"/>
              </w:rPr>
              <w:t>800km</w:t>
            </w:r>
            <w:r w:rsidRPr="00B55801">
              <w:rPr>
                <w:rFonts w:ascii="Times New Roman" w:eastAsia="等线" w:hAnsi="Times New Roman" w:cs="Times New Roman"/>
                <w:color w:val="000000"/>
                <w:kern w:val="0"/>
                <w:sz w:val="24"/>
                <w:szCs w:val="24"/>
                <w:vertAlign w:val="superscript"/>
              </w:rPr>
              <w:t>2</w:t>
            </w:r>
            <w:r w:rsidRPr="00B55801">
              <w:rPr>
                <w:rFonts w:ascii="方正仿宋_GBK" w:eastAsia="方正仿宋_GBK" w:hAnsi="方正仿宋_GBK" w:cs="方正仿宋_GBK" w:hint="eastAsia"/>
                <w:color w:val="000000"/>
                <w:kern w:val="0"/>
                <w:sz w:val="24"/>
                <w:szCs w:val="24"/>
              </w:rPr>
              <w:t>污染源、水质、风险分析、预警分析、警情判定、应急管</w:t>
            </w:r>
            <w:proofErr w:type="gramStart"/>
            <w:r w:rsidRPr="00B55801">
              <w:rPr>
                <w:rFonts w:ascii="方正仿宋_GBK" w:eastAsia="方正仿宋_GBK" w:hAnsi="方正仿宋_GBK" w:cs="方正仿宋_GBK" w:hint="eastAsia"/>
                <w:color w:val="000000"/>
                <w:kern w:val="0"/>
                <w:sz w:val="24"/>
                <w:szCs w:val="24"/>
              </w:rPr>
              <w:t>控方案</w:t>
            </w:r>
            <w:proofErr w:type="gramEnd"/>
            <w:r w:rsidRPr="00B55801">
              <w:rPr>
                <w:rFonts w:ascii="方正仿宋_GBK" w:eastAsia="方正仿宋_GBK" w:hAnsi="方正仿宋_GBK" w:cs="方正仿宋_GBK" w:hint="eastAsia"/>
                <w:color w:val="000000"/>
                <w:kern w:val="0"/>
                <w:sz w:val="24"/>
                <w:szCs w:val="24"/>
              </w:rPr>
              <w:t>等信息，数据传输正确率</w:t>
            </w:r>
            <w:r w:rsidRPr="00B55801">
              <w:rPr>
                <w:rFonts w:ascii="Times New Roman" w:eastAsia="等线" w:hAnsi="Times New Roman" w:cs="Times New Roman"/>
                <w:color w:val="000000"/>
                <w:kern w:val="0"/>
                <w:sz w:val="24"/>
                <w:szCs w:val="24"/>
              </w:rPr>
              <w:t>99%</w:t>
            </w:r>
            <w:r w:rsidRPr="00B55801">
              <w:rPr>
                <w:rFonts w:ascii="方正仿宋_GBK" w:eastAsia="方正仿宋_GBK" w:hAnsi="方正仿宋_GBK" w:cs="方正仿宋_GBK" w:hint="eastAsia"/>
                <w:color w:val="000000"/>
                <w:kern w:val="0"/>
                <w:sz w:val="24"/>
                <w:szCs w:val="24"/>
              </w:rPr>
              <w:t>以上，在武进区环保局实现业务化运行，稳定运行时间</w:t>
            </w:r>
            <w:r w:rsidRPr="00B55801">
              <w:rPr>
                <w:rFonts w:ascii="Times New Roman" w:eastAsia="等线" w:hAnsi="Times New Roman" w:cs="Times New Roman"/>
                <w:color w:val="000000"/>
                <w:kern w:val="0"/>
                <w:sz w:val="24"/>
                <w:szCs w:val="24"/>
              </w:rPr>
              <w:t>80%</w:t>
            </w:r>
            <w:r w:rsidRPr="00B55801">
              <w:rPr>
                <w:rFonts w:ascii="方正仿宋_GBK" w:eastAsia="方正仿宋_GBK" w:hAnsi="方正仿宋_GBK" w:cs="方正仿宋_GBK" w:hint="eastAsia"/>
                <w:color w:val="000000"/>
                <w:kern w:val="0"/>
                <w:sz w:val="24"/>
                <w:szCs w:val="24"/>
              </w:rPr>
              <w:t>以上。</w:t>
            </w:r>
          </w:p>
        </w:tc>
        <w:tc>
          <w:tcPr>
            <w:tcW w:w="1247" w:type="pct"/>
            <w:vAlign w:val="center"/>
            <w:hideMark/>
          </w:tcPr>
          <w:p w14:paraId="6A3CD261" w14:textId="77777777" w:rsidR="00B55801" w:rsidRPr="00B55801" w:rsidRDefault="00B55801" w:rsidP="00113878">
            <w:pPr>
              <w:widowControl/>
              <w:rPr>
                <w:rFonts w:ascii="Times New Roman" w:eastAsia="等线" w:hAnsi="Times New Roman" w:cs="Times New Roman"/>
                <w:color w:val="000000"/>
                <w:kern w:val="0"/>
                <w:sz w:val="24"/>
                <w:szCs w:val="24"/>
              </w:rPr>
            </w:pPr>
            <w:r w:rsidRPr="00B55801">
              <w:rPr>
                <w:rFonts w:ascii="方正仿宋_GBK" w:eastAsia="方正仿宋_GBK" w:hAnsi="方正仿宋_GBK" w:cs="方正仿宋_GBK" w:hint="eastAsia"/>
                <w:color w:val="000000"/>
                <w:kern w:val="0"/>
                <w:sz w:val="24"/>
                <w:szCs w:val="24"/>
              </w:rPr>
              <w:t>施工阶段，水利等部分</w:t>
            </w:r>
            <w:proofErr w:type="gramStart"/>
            <w:r w:rsidRPr="00B55801">
              <w:rPr>
                <w:rFonts w:ascii="方正仿宋_GBK" w:eastAsia="方正仿宋_GBK" w:hAnsi="方正仿宋_GBK" w:cs="方正仿宋_GBK" w:hint="eastAsia"/>
                <w:color w:val="000000"/>
                <w:kern w:val="0"/>
                <w:sz w:val="24"/>
                <w:szCs w:val="24"/>
              </w:rPr>
              <w:t>数据数据</w:t>
            </w:r>
            <w:proofErr w:type="gramEnd"/>
            <w:r w:rsidRPr="00B55801">
              <w:rPr>
                <w:rFonts w:ascii="方正仿宋_GBK" w:eastAsia="方正仿宋_GBK" w:hAnsi="方正仿宋_GBK" w:cs="方正仿宋_GBK" w:hint="eastAsia"/>
                <w:color w:val="000000"/>
                <w:kern w:val="0"/>
                <w:sz w:val="24"/>
                <w:szCs w:val="24"/>
              </w:rPr>
              <w:t>对接存在一定困难，正寻求解决。</w:t>
            </w:r>
          </w:p>
        </w:tc>
      </w:tr>
    </w:tbl>
    <w:p w14:paraId="3B42F147" w14:textId="77777777" w:rsidR="00B55801" w:rsidRDefault="00B55801">
      <w:pPr>
        <w:widowControl/>
        <w:jc w:val="left"/>
        <w:rPr>
          <w:rFonts w:eastAsia="仿宋"/>
          <w:color w:val="000000"/>
          <w:kern w:val="0"/>
          <w:sz w:val="32"/>
        </w:rPr>
      </w:pPr>
      <w:r>
        <w:rPr>
          <w:rFonts w:eastAsia="仿宋"/>
          <w:color w:val="000000"/>
          <w:kern w:val="0"/>
          <w:sz w:val="32"/>
        </w:rPr>
        <w:br w:type="page"/>
      </w:r>
    </w:p>
    <w:p w14:paraId="39475426" w14:textId="08047246" w:rsidR="008366C2" w:rsidRDefault="007726E5" w:rsidP="008366C2">
      <w:pPr>
        <w:spacing w:afterLines="50" w:after="156"/>
        <w:outlineLvl w:val="0"/>
        <w:rPr>
          <w:rFonts w:eastAsia="仿宋"/>
          <w:color w:val="000000"/>
          <w:kern w:val="0"/>
          <w:sz w:val="32"/>
        </w:rPr>
      </w:pPr>
      <w:r>
        <w:rPr>
          <w:rFonts w:eastAsia="仿宋" w:hint="eastAsia"/>
          <w:color w:val="000000"/>
          <w:kern w:val="0"/>
          <w:sz w:val="32"/>
        </w:rPr>
        <w:lastRenderedPageBreak/>
        <w:t>四</w:t>
      </w:r>
      <w:r w:rsidR="008366C2">
        <w:rPr>
          <w:rFonts w:eastAsia="仿宋" w:hint="eastAsia"/>
          <w:color w:val="000000"/>
          <w:kern w:val="0"/>
          <w:sz w:val="32"/>
        </w:rPr>
        <w:t>、苏州区域水质提升与水生态安全保障技术及综合示范项目</w:t>
      </w:r>
    </w:p>
    <w:tbl>
      <w:tblPr>
        <w:tblStyle w:val="a5"/>
        <w:tblW w:w="0" w:type="auto"/>
        <w:tblLook w:val="04A0" w:firstRow="1" w:lastRow="0" w:firstColumn="1" w:lastColumn="0" w:noHBand="0" w:noVBand="1"/>
      </w:tblPr>
      <w:tblGrid>
        <w:gridCol w:w="511"/>
        <w:gridCol w:w="1770"/>
        <w:gridCol w:w="1790"/>
        <w:gridCol w:w="8433"/>
        <w:gridCol w:w="2884"/>
      </w:tblGrid>
      <w:tr w:rsidR="0082126F" w:rsidRPr="0082126F" w14:paraId="35E32302" w14:textId="77777777" w:rsidTr="00120137">
        <w:trPr>
          <w:trHeight w:val="20"/>
        </w:trPr>
        <w:tc>
          <w:tcPr>
            <w:tcW w:w="0" w:type="auto"/>
            <w:vAlign w:val="center"/>
            <w:hideMark/>
          </w:tcPr>
          <w:p w14:paraId="06D8C9B3" w14:textId="77777777" w:rsidR="0082126F" w:rsidRPr="0082126F" w:rsidRDefault="0082126F" w:rsidP="0082126F">
            <w:pPr>
              <w:widowControl/>
              <w:jc w:val="center"/>
              <w:rPr>
                <w:rFonts w:ascii="Times New Roman" w:eastAsia="等线" w:hAnsi="Times New Roman" w:cs="Times New Roman"/>
                <w:b/>
                <w:bCs/>
                <w:color w:val="000000"/>
                <w:kern w:val="0"/>
                <w:sz w:val="24"/>
                <w:szCs w:val="24"/>
              </w:rPr>
            </w:pPr>
            <w:r w:rsidRPr="0082126F">
              <w:rPr>
                <w:rFonts w:ascii="方正仿宋_GBK" w:eastAsia="方正仿宋_GBK" w:hAnsi="方正仿宋_GBK" w:cs="方正仿宋_GBK" w:hint="eastAsia"/>
                <w:b/>
                <w:bCs/>
                <w:color w:val="000000"/>
                <w:kern w:val="0"/>
                <w:sz w:val="24"/>
                <w:szCs w:val="24"/>
              </w:rPr>
              <w:t>序号</w:t>
            </w:r>
          </w:p>
        </w:tc>
        <w:tc>
          <w:tcPr>
            <w:tcW w:w="0" w:type="auto"/>
            <w:vAlign w:val="center"/>
            <w:hideMark/>
          </w:tcPr>
          <w:p w14:paraId="45BE85E2" w14:textId="77777777" w:rsidR="0082126F" w:rsidRPr="0082126F" w:rsidRDefault="0082126F" w:rsidP="0082126F">
            <w:pPr>
              <w:widowControl/>
              <w:jc w:val="center"/>
              <w:rPr>
                <w:rFonts w:ascii="方正仿宋_GBK" w:eastAsia="方正仿宋_GBK" w:hAnsi="方正仿宋_GBK" w:cs="方正仿宋_GBK"/>
                <w:b/>
                <w:bCs/>
                <w:color w:val="000000"/>
                <w:kern w:val="0"/>
                <w:sz w:val="24"/>
                <w:szCs w:val="24"/>
              </w:rPr>
            </w:pPr>
            <w:r w:rsidRPr="0082126F">
              <w:rPr>
                <w:rFonts w:ascii="方正仿宋_GBK" w:eastAsia="方正仿宋_GBK" w:hAnsi="方正仿宋_GBK" w:cs="方正仿宋_GBK" w:hint="eastAsia"/>
                <w:b/>
                <w:bCs/>
                <w:color w:val="000000"/>
                <w:kern w:val="0"/>
                <w:sz w:val="24"/>
                <w:szCs w:val="24"/>
              </w:rPr>
              <w:t>示范工程</w:t>
            </w:r>
          </w:p>
          <w:p w14:paraId="39230F3C" w14:textId="77777777" w:rsidR="0082126F" w:rsidRPr="0082126F" w:rsidRDefault="0082126F" w:rsidP="0082126F">
            <w:pPr>
              <w:widowControl/>
              <w:jc w:val="center"/>
              <w:rPr>
                <w:rFonts w:ascii="Times New Roman" w:eastAsia="等线" w:hAnsi="Times New Roman" w:cs="Times New Roman"/>
                <w:b/>
                <w:bCs/>
                <w:color w:val="000000"/>
                <w:kern w:val="0"/>
                <w:sz w:val="24"/>
                <w:szCs w:val="24"/>
              </w:rPr>
            </w:pPr>
            <w:r w:rsidRPr="0082126F">
              <w:rPr>
                <w:rFonts w:ascii="方正仿宋_GBK" w:eastAsia="方正仿宋_GBK" w:hAnsi="方正仿宋_GBK" w:cs="方正仿宋_GBK" w:hint="eastAsia"/>
                <w:b/>
                <w:bCs/>
                <w:color w:val="000000"/>
                <w:kern w:val="0"/>
                <w:sz w:val="24"/>
                <w:szCs w:val="24"/>
              </w:rPr>
              <w:t>名称</w:t>
            </w:r>
          </w:p>
        </w:tc>
        <w:tc>
          <w:tcPr>
            <w:tcW w:w="0" w:type="auto"/>
            <w:vAlign w:val="center"/>
            <w:hideMark/>
          </w:tcPr>
          <w:p w14:paraId="110C4C5D" w14:textId="77777777" w:rsidR="0082126F" w:rsidRPr="0082126F" w:rsidRDefault="0082126F" w:rsidP="0082126F">
            <w:pPr>
              <w:widowControl/>
              <w:jc w:val="center"/>
              <w:rPr>
                <w:rFonts w:ascii="方正仿宋_GBK" w:eastAsia="方正仿宋_GBK" w:hAnsi="方正仿宋_GBK" w:cs="方正仿宋_GBK"/>
                <w:b/>
                <w:bCs/>
                <w:color w:val="000000"/>
                <w:kern w:val="0"/>
                <w:sz w:val="24"/>
                <w:szCs w:val="24"/>
              </w:rPr>
            </w:pPr>
            <w:r w:rsidRPr="0082126F">
              <w:rPr>
                <w:rFonts w:ascii="方正仿宋_GBK" w:eastAsia="方正仿宋_GBK" w:hAnsi="方正仿宋_GBK" w:cs="方正仿宋_GBK" w:hint="eastAsia"/>
                <w:b/>
                <w:bCs/>
                <w:color w:val="000000"/>
                <w:kern w:val="0"/>
                <w:sz w:val="24"/>
                <w:szCs w:val="24"/>
              </w:rPr>
              <w:t>承担</w:t>
            </w:r>
          </w:p>
          <w:p w14:paraId="1FDA3DEA" w14:textId="77777777" w:rsidR="0082126F" w:rsidRPr="0082126F" w:rsidRDefault="0082126F" w:rsidP="0082126F">
            <w:pPr>
              <w:widowControl/>
              <w:jc w:val="center"/>
              <w:rPr>
                <w:rFonts w:ascii="Times New Roman" w:eastAsia="等线" w:hAnsi="Times New Roman" w:cs="Times New Roman"/>
                <w:b/>
                <w:bCs/>
                <w:color w:val="000000"/>
                <w:kern w:val="0"/>
                <w:sz w:val="24"/>
                <w:szCs w:val="24"/>
              </w:rPr>
            </w:pPr>
            <w:r w:rsidRPr="0082126F">
              <w:rPr>
                <w:rFonts w:ascii="方正仿宋_GBK" w:eastAsia="方正仿宋_GBK" w:hAnsi="方正仿宋_GBK" w:cs="方正仿宋_GBK" w:hint="eastAsia"/>
                <w:b/>
                <w:bCs/>
                <w:color w:val="000000"/>
                <w:kern w:val="0"/>
                <w:sz w:val="24"/>
                <w:szCs w:val="24"/>
              </w:rPr>
              <w:t>单位</w:t>
            </w:r>
          </w:p>
        </w:tc>
        <w:tc>
          <w:tcPr>
            <w:tcW w:w="0" w:type="auto"/>
            <w:vAlign w:val="center"/>
            <w:hideMark/>
          </w:tcPr>
          <w:p w14:paraId="12860158" w14:textId="77777777" w:rsidR="0082126F" w:rsidRPr="0082126F" w:rsidRDefault="0082126F" w:rsidP="0082126F">
            <w:pPr>
              <w:widowControl/>
              <w:jc w:val="center"/>
              <w:rPr>
                <w:rFonts w:ascii="Times New Roman" w:eastAsia="等线" w:hAnsi="Times New Roman" w:cs="Times New Roman"/>
                <w:b/>
                <w:bCs/>
                <w:color w:val="000000"/>
                <w:kern w:val="0"/>
                <w:sz w:val="24"/>
                <w:szCs w:val="24"/>
              </w:rPr>
            </w:pPr>
            <w:r w:rsidRPr="0082126F">
              <w:rPr>
                <w:rFonts w:ascii="方正仿宋_GBK" w:eastAsia="方正仿宋_GBK" w:hAnsi="方正仿宋_GBK" w:cs="方正仿宋_GBK" w:hint="eastAsia"/>
                <w:b/>
                <w:bCs/>
                <w:color w:val="000000"/>
                <w:kern w:val="0"/>
                <w:sz w:val="24"/>
                <w:szCs w:val="24"/>
              </w:rPr>
              <w:t>考核指标</w:t>
            </w:r>
          </w:p>
        </w:tc>
        <w:tc>
          <w:tcPr>
            <w:tcW w:w="0" w:type="auto"/>
            <w:vAlign w:val="center"/>
            <w:hideMark/>
          </w:tcPr>
          <w:p w14:paraId="39EE3D73" w14:textId="77777777" w:rsidR="0082126F" w:rsidRPr="0082126F" w:rsidRDefault="0082126F" w:rsidP="0082126F">
            <w:pPr>
              <w:widowControl/>
              <w:jc w:val="center"/>
              <w:rPr>
                <w:rFonts w:ascii="Times New Roman" w:eastAsia="等线" w:hAnsi="Times New Roman" w:cs="Times New Roman"/>
                <w:b/>
                <w:bCs/>
                <w:color w:val="000000"/>
                <w:kern w:val="0"/>
                <w:sz w:val="24"/>
                <w:szCs w:val="24"/>
              </w:rPr>
            </w:pPr>
            <w:r w:rsidRPr="0082126F">
              <w:rPr>
                <w:rFonts w:ascii="方正仿宋_GBK" w:eastAsia="方正仿宋_GBK" w:hAnsi="方正仿宋_GBK" w:cs="方正仿宋_GBK" w:hint="eastAsia"/>
                <w:b/>
                <w:bCs/>
                <w:color w:val="000000"/>
                <w:kern w:val="0"/>
                <w:sz w:val="24"/>
                <w:szCs w:val="24"/>
              </w:rPr>
              <w:t>进展情况</w:t>
            </w:r>
          </w:p>
        </w:tc>
      </w:tr>
      <w:tr w:rsidR="0082126F" w:rsidRPr="0082126F" w14:paraId="7D66A52A" w14:textId="77777777" w:rsidTr="00120137">
        <w:trPr>
          <w:cantSplit/>
          <w:trHeight w:val="20"/>
        </w:trPr>
        <w:tc>
          <w:tcPr>
            <w:tcW w:w="0" w:type="auto"/>
            <w:vAlign w:val="center"/>
            <w:hideMark/>
          </w:tcPr>
          <w:p w14:paraId="1D11A982"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p>
        </w:tc>
        <w:tc>
          <w:tcPr>
            <w:tcW w:w="0" w:type="auto"/>
            <w:vAlign w:val="center"/>
            <w:hideMark/>
          </w:tcPr>
          <w:p w14:paraId="49A0AB28"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印染等废水毒害污染物削减与毒性控制技术验证工程示范</w:t>
            </w:r>
          </w:p>
        </w:tc>
        <w:tc>
          <w:tcPr>
            <w:tcW w:w="0" w:type="auto"/>
            <w:vAlign w:val="center"/>
            <w:hideMark/>
          </w:tcPr>
          <w:p w14:paraId="33D2E996"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清华大学深圳研究生院</w:t>
            </w:r>
          </w:p>
        </w:tc>
        <w:tc>
          <w:tcPr>
            <w:tcW w:w="0" w:type="auto"/>
            <w:vAlign w:val="center"/>
            <w:hideMark/>
          </w:tcPr>
          <w:p w14:paraId="3D57E0FB" w14:textId="77777777"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r w:rsidRPr="0082126F">
              <w:rPr>
                <w:rFonts w:ascii="方正仿宋_GBK" w:eastAsia="方正仿宋_GBK" w:hAnsi="方正仿宋_GBK" w:cs="方正仿宋_GBK" w:hint="eastAsia"/>
                <w:color w:val="000000"/>
                <w:kern w:val="0"/>
                <w:sz w:val="24"/>
                <w:szCs w:val="24"/>
              </w:rPr>
              <w:t>工程规模为总处理能力不小于</w:t>
            </w:r>
            <w:r w:rsidRPr="0082126F">
              <w:rPr>
                <w:rFonts w:ascii="Times New Roman" w:eastAsia="等线" w:hAnsi="Times New Roman" w:cs="Times New Roman"/>
                <w:color w:val="000000"/>
                <w:kern w:val="0"/>
                <w:sz w:val="24"/>
                <w:szCs w:val="24"/>
              </w:rPr>
              <w:t>10,000m</w:t>
            </w:r>
            <w:r w:rsidRPr="0082126F">
              <w:rPr>
                <w:rFonts w:ascii="Times New Roman" w:eastAsia="等线" w:hAnsi="Times New Roman" w:cs="Times New Roman"/>
                <w:color w:val="000000"/>
                <w:kern w:val="0"/>
                <w:sz w:val="24"/>
                <w:szCs w:val="24"/>
                <w:vertAlign w:val="superscript"/>
              </w:rPr>
              <w:t>3</w:t>
            </w:r>
            <w:r w:rsidRPr="0082126F">
              <w:rPr>
                <w:rFonts w:ascii="Times New Roman" w:eastAsia="等线" w:hAnsi="Times New Roman" w:cs="Times New Roman"/>
                <w:color w:val="000000"/>
                <w:kern w:val="0"/>
                <w:sz w:val="24"/>
                <w:szCs w:val="24"/>
              </w:rPr>
              <w:t>/d</w:t>
            </w:r>
            <w:r w:rsidRPr="0082126F">
              <w:rPr>
                <w:rFonts w:ascii="方正仿宋_GBK" w:eastAsia="方正仿宋_GBK" w:hAnsi="方正仿宋_GBK" w:cs="方正仿宋_GBK" w:hint="eastAsia"/>
                <w:color w:val="000000"/>
                <w:kern w:val="0"/>
                <w:sz w:val="24"/>
                <w:szCs w:val="24"/>
              </w:rPr>
              <w:t>；</w:t>
            </w:r>
            <w:r w:rsidRPr="0082126F">
              <w:rPr>
                <w:rFonts w:ascii="Times New Roman" w:eastAsia="等线" w:hAnsi="Times New Roman" w:cs="Times New Roman"/>
                <w:color w:val="000000"/>
                <w:kern w:val="0"/>
                <w:sz w:val="24"/>
                <w:szCs w:val="24"/>
              </w:rPr>
              <w:t>2.</w:t>
            </w:r>
            <w:r w:rsidRPr="0082126F">
              <w:rPr>
                <w:rFonts w:ascii="方正仿宋_GBK" w:eastAsia="方正仿宋_GBK" w:hAnsi="方正仿宋_GBK" w:cs="方正仿宋_GBK" w:hint="eastAsia"/>
                <w:color w:val="000000"/>
                <w:kern w:val="0"/>
                <w:sz w:val="24"/>
                <w:szCs w:val="24"/>
              </w:rPr>
              <w:t>预期示范效果为在</w:t>
            </w:r>
            <w:r w:rsidRPr="0082126F">
              <w:rPr>
                <w:rFonts w:ascii="Times New Roman" w:eastAsia="等线" w:hAnsi="Times New Roman" w:cs="Times New Roman"/>
                <w:color w:val="000000"/>
                <w:kern w:val="0"/>
                <w:sz w:val="24"/>
                <w:szCs w:val="24"/>
              </w:rPr>
              <w:t>2016</w:t>
            </w:r>
            <w:r w:rsidRPr="0082126F">
              <w:rPr>
                <w:rFonts w:ascii="方正仿宋_GBK" w:eastAsia="方正仿宋_GBK" w:hAnsi="方正仿宋_GBK" w:cs="方正仿宋_GBK" w:hint="eastAsia"/>
                <w:color w:val="000000"/>
                <w:kern w:val="0"/>
                <w:sz w:val="24"/>
                <w:szCs w:val="24"/>
              </w:rPr>
              <w:t>年印染污水处理厂出水发光细菌急性毒性为</w:t>
            </w:r>
            <w:r w:rsidRPr="0082126F">
              <w:rPr>
                <w:rFonts w:ascii="Times New Roman" w:eastAsia="等线" w:hAnsi="Times New Roman" w:cs="Times New Roman"/>
                <w:color w:val="000000"/>
                <w:kern w:val="0"/>
                <w:sz w:val="24"/>
                <w:szCs w:val="24"/>
              </w:rPr>
              <w:t>64-128</w:t>
            </w:r>
            <w:r w:rsidRPr="0082126F">
              <w:rPr>
                <w:rFonts w:ascii="方正仿宋_GBK" w:eastAsia="方正仿宋_GBK" w:hAnsi="方正仿宋_GBK" w:cs="方正仿宋_GBK" w:hint="eastAsia"/>
                <w:color w:val="000000"/>
                <w:kern w:val="0"/>
                <w:sz w:val="24"/>
                <w:szCs w:val="24"/>
              </w:rPr>
              <w:t>倍、锑浓度为</w:t>
            </w:r>
            <w:r w:rsidRPr="0082126F">
              <w:rPr>
                <w:rFonts w:ascii="Times New Roman" w:eastAsia="等线" w:hAnsi="Times New Roman" w:cs="Times New Roman"/>
                <w:color w:val="000000"/>
                <w:kern w:val="0"/>
                <w:sz w:val="24"/>
                <w:szCs w:val="24"/>
              </w:rPr>
              <w:t>50μg/L</w:t>
            </w:r>
            <w:r w:rsidRPr="0082126F">
              <w:rPr>
                <w:rFonts w:ascii="方正仿宋_GBK" w:eastAsia="方正仿宋_GBK" w:hAnsi="方正仿宋_GBK" w:cs="方正仿宋_GBK" w:hint="eastAsia"/>
                <w:color w:val="000000"/>
                <w:kern w:val="0"/>
                <w:sz w:val="24"/>
                <w:szCs w:val="24"/>
              </w:rPr>
              <w:t>。示范工程运行后出水发光细菌急性毒性不高于</w:t>
            </w:r>
            <w:r w:rsidRPr="0082126F">
              <w:rPr>
                <w:rFonts w:ascii="Times New Roman" w:eastAsia="等线" w:hAnsi="Times New Roman" w:cs="Times New Roman"/>
                <w:color w:val="000000"/>
                <w:kern w:val="0"/>
                <w:sz w:val="24"/>
                <w:szCs w:val="24"/>
              </w:rPr>
              <w:t xml:space="preserve">32 </w:t>
            </w:r>
            <w:proofErr w:type="gramStart"/>
            <w:r w:rsidRPr="0082126F">
              <w:rPr>
                <w:rFonts w:ascii="方正仿宋_GBK" w:eastAsia="方正仿宋_GBK" w:hAnsi="方正仿宋_GBK" w:cs="方正仿宋_GBK" w:hint="eastAsia"/>
                <w:color w:val="000000"/>
                <w:kern w:val="0"/>
                <w:sz w:val="24"/>
                <w:szCs w:val="24"/>
              </w:rPr>
              <w:t>倍</w:t>
            </w:r>
            <w:proofErr w:type="gramEnd"/>
            <w:r w:rsidRPr="0082126F">
              <w:rPr>
                <w:rFonts w:ascii="方正仿宋_GBK" w:eastAsia="方正仿宋_GBK" w:hAnsi="方正仿宋_GBK" w:cs="方正仿宋_GBK" w:hint="eastAsia"/>
                <w:color w:val="000000"/>
                <w:kern w:val="0"/>
                <w:sz w:val="24"/>
                <w:szCs w:val="24"/>
              </w:rPr>
              <w:t>，锑毒害污染物达到国家和苏州有关标准（不高于</w:t>
            </w:r>
            <w:r w:rsidRPr="0082126F">
              <w:rPr>
                <w:rFonts w:ascii="Times New Roman" w:eastAsia="等线" w:hAnsi="Times New Roman" w:cs="Times New Roman"/>
                <w:color w:val="000000"/>
                <w:kern w:val="0"/>
                <w:sz w:val="24"/>
                <w:szCs w:val="24"/>
              </w:rPr>
              <w:t>20μg/L</w:t>
            </w:r>
            <w:r w:rsidRPr="0082126F">
              <w:rPr>
                <w:rFonts w:ascii="方正仿宋_GBK" w:eastAsia="方正仿宋_GBK" w:hAnsi="方正仿宋_GBK" w:cs="方正仿宋_GBK" w:hint="eastAsia"/>
                <w:color w:val="000000"/>
                <w:kern w:val="0"/>
                <w:sz w:val="24"/>
                <w:szCs w:val="24"/>
              </w:rPr>
              <w:t>）。</w:t>
            </w:r>
          </w:p>
        </w:tc>
        <w:tc>
          <w:tcPr>
            <w:tcW w:w="0" w:type="auto"/>
            <w:vAlign w:val="center"/>
            <w:hideMark/>
          </w:tcPr>
          <w:p w14:paraId="6F5ECD94" w14:textId="2081EA18"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示范地点拟变更为吴江震泽污水厂，目前还在洽谈具体事宜。</w:t>
            </w:r>
          </w:p>
        </w:tc>
      </w:tr>
      <w:tr w:rsidR="0082126F" w:rsidRPr="0082126F" w14:paraId="354F00D5" w14:textId="77777777" w:rsidTr="00120137">
        <w:trPr>
          <w:cantSplit/>
          <w:trHeight w:val="20"/>
        </w:trPr>
        <w:tc>
          <w:tcPr>
            <w:tcW w:w="0" w:type="auto"/>
            <w:vAlign w:val="center"/>
            <w:hideMark/>
          </w:tcPr>
          <w:p w14:paraId="27D07F6D"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2</w:t>
            </w:r>
          </w:p>
        </w:tc>
        <w:tc>
          <w:tcPr>
            <w:tcW w:w="0" w:type="auto"/>
            <w:vAlign w:val="center"/>
            <w:hideMark/>
          </w:tcPr>
          <w:p w14:paraId="04B5343F"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污水处理厂数字化运行和节能降耗技术工程示范</w:t>
            </w:r>
          </w:p>
        </w:tc>
        <w:tc>
          <w:tcPr>
            <w:tcW w:w="0" w:type="auto"/>
            <w:vAlign w:val="center"/>
            <w:hideMark/>
          </w:tcPr>
          <w:p w14:paraId="36A1F87B"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同济大学</w:t>
            </w:r>
          </w:p>
        </w:tc>
        <w:tc>
          <w:tcPr>
            <w:tcW w:w="0" w:type="auto"/>
            <w:vAlign w:val="center"/>
            <w:hideMark/>
          </w:tcPr>
          <w:p w14:paraId="7EC644DF" w14:textId="77777777"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r w:rsidRPr="0082126F">
              <w:rPr>
                <w:rFonts w:ascii="方正仿宋_GBK" w:eastAsia="方正仿宋_GBK" w:hAnsi="方正仿宋_GBK" w:cs="方正仿宋_GBK" w:hint="eastAsia"/>
                <w:color w:val="000000"/>
                <w:kern w:val="0"/>
                <w:sz w:val="24"/>
                <w:szCs w:val="24"/>
              </w:rPr>
              <w:t>总处理规模不小于</w:t>
            </w:r>
            <w:r w:rsidRPr="0082126F">
              <w:rPr>
                <w:rFonts w:ascii="Times New Roman" w:eastAsia="等线" w:hAnsi="Times New Roman" w:cs="Times New Roman"/>
                <w:color w:val="000000"/>
                <w:kern w:val="0"/>
                <w:sz w:val="24"/>
                <w:szCs w:val="24"/>
              </w:rPr>
              <w:t>100,000 m</w:t>
            </w:r>
            <w:r w:rsidRPr="0082126F">
              <w:rPr>
                <w:rFonts w:ascii="Times New Roman" w:eastAsia="等线" w:hAnsi="Times New Roman" w:cs="Times New Roman"/>
                <w:color w:val="000000"/>
                <w:kern w:val="0"/>
                <w:sz w:val="24"/>
                <w:szCs w:val="24"/>
                <w:vertAlign w:val="superscript"/>
              </w:rPr>
              <w:t>3</w:t>
            </w:r>
            <w:r w:rsidRPr="0082126F">
              <w:rPr>
                <w:rFonts w:ascii="Times New Roman" w:eastAsia="等线" w:hAnsi="Times New Roman" w:cs="Times New Roman"/>
                <w:color w:val="000000"/>
                <w:kern w:val="0"/>
                <w:sz w:val="24"/>
                <w:szCs w:val="24"/>
              </w:rPr>
              <w:t>/d</w:t>
            </w:r>
            <w:r w:rsidRPr="0082126F">
              <w:rPr>
                <w:rFonts w:ascii="方正仿宋_GBK" w:eastAsia="方正仿宋_GBK" w:hAnsi="方正仿宋_GBK" w:cs="方正仿宋_GBK" w:hint="eastAsia"/>
                <w:color w:val="000000"/>
                <w:kern w:val="0"/>
                <w:sz w:val="24"/>
                <w:szCs w:val="24"/>
              </w:rPr>
              <w:t>；</w:t>
            </w:r>
            <w:r w:rsidRPr="0082126F">
              <w:rPr>
                <w:rFonts w:ascii="Times New Roman" w:eastAsia="等线" w:hAnsi="Times New Roman" w:cs="Times New Roman"/>
                <w:color w:val="000000"/>
                <w:kern w:val="0"/>
                <w:sz w:val="24"/>
                <w:szCs w:val="24"/>
              </w:rPr>
              <w:t>2.</w:t>
            </w:r>
            <w:r w:rsidRPr="0082126F">
              <w:rPr>
                <w:rFonts w:ascii="方正仿宋_GBK" w:eastAsia="方正仿宋_GBK" w:hAnsi="方正仿宋_GBK" w:cs="方正仿宋_GBK" w:hint="eastAsia"/>
                <w:color w:val="000000"/>
                <w:kern w:val="0"/>
                <w:sz w:val="24"/>
                <w:szCs w:val="24"/>
              </w:rPr>
              <w:t>预期示范效果为（</w:t>
            </w:r>
            <w:r w:rsidRPr="0082126F">
              <w:rPr>
                <w:rFonts w:ascii="Times New Roman" w:eastAsia="等线" w:hAnsi="Times New Roman" w:cs="Times New Roman"/>
                <w:color w:val="000000"/>
                <w:kern w:val="0"/>
                <w:sz w:val="24"/>
                <w:szCs w:val="24"/>
              </w:rPr>
              <w:t xml:space="preserve">2016 </w:t>
            </w:r>
            <w:r w:rsidRPr="0082126F">
              <w:rPr>
                <w:rFonts w:ascii="方正仿宋_GBK" w:eastAsia="方正仿宋_GBK" w:hAnsi="方正仿宋_GBK" w:cs="方正仿宋_GBK" w:hint="eastAsia"/>
                <w:color w:val="000000"/>
                <w:kern w:val="0"/>
                <w:sz w:val="24"/>
                <w:szCs w:val="24"/>
              </w:rPr>
              <w:t>年福星污水厂</w:t>
            </w:r>
            <w:r w:rsidRPr="0082126F">
              <w:rPr>
                <w:rFonts w:ascii="Times New Roman" w:eastAsia="等线" w:hAnsi="Times New Roman" w:cs="Times New Roman"/>
                <w:color w:val="000000"/>
                <w:kern w:val="0"/>
                <w:sz w:val="24"/>
                <w:szCs w:val="24"/>
              </w:rPr>
              <w:t xml:space="preserve">A2O </w:t>
            </w:r>
            <w:r w:rsidRPr="0082126F">
              <w:rPr>
                <w:rFonts w:ascii="方正仿宋_GBK" w:eastAsia="方正仿宋_GBK" w:hAnsi="方正仿宋_GBK" w:cs="方正仿宋_GBK" w:hint="eastAsia"/>
                <w:color w:val="000000"/>
                <w:kern w:val="0"/>
                <w:sz w:val="24"/>
                <w:szCs w:val="24"/>
              </w:rPr>
              <w:t>处理工艺和交替式处理工艺单位耗氧污染物（</w:t>
            </w:r>
            <w:r w:rsidRPr="0082126F">
              <w:rPr>
                <w:rFonts w:ascii="Times New Roman" w:eastAsia="等线" w:hAnsi="Times New Roman" w:cs="Times New Roman"/>
                <w:color w:val="000000"/>
                <w:kern w:val="0"/>
                <w:sz w:val="24"/>
                <w:szCs w:val="24"/>
              </w:rPr>
              <w:t xml:space="preserve">BOD5 </w:t>
            </w:r>
            <w:r w:rsidRPr="0082126F">
              <w:rPr>
                <w:rFonts w:ascii="方正仿宋_GBK" w:eastAsia="方正仿宋_GBK" w:hAnsi="方正仿宋_GBK" w:cs="方正仿宋_GBK" w:hint="eastAsia"/>
                <w:color w:val="000000"/>
                <w:kern w:val="0"/>
                <w:sz w:val="24"/>
                <w:szCs w:val="24"/>
              </w:rPr>
              <w:t>和氨氮）去除能耗分别为</w:t>
            </w:r>
            <w:r w:rsidRPr="0082126F">
              <w:rPr>
                <w:rFonts w:ascii="Times New Roman" w:eastAsia="等线" w:hAnsi="Times New Roman" w:cs="Times New Roman"/>
                <w:color w:val="000000"/>
                <w:kern w:val="0"/>
                <w:sz w:val="24"/>
                <w:szCs w:val="24"/>
              </w:rPr>
              <w:t xml:space="preserve">1.7kWh/kg </w:t>
            </w:r>
            <w:r w:rsidRPr="0082126F">
              <w:rPr>
                <w:rFonts w:ascii="方正仿宋_GBK" w:eastAsia="方正仿宋_GBK" w:hAnsi="方正仿宋_GBK" w:cs="方正仿宋_GBK" w:hint="eastAsia"/>
                <w:color w:val="000000"/>
                <w:kern w:val="0"/>
                <w:sz w:val="24"/>
                <w:szCs w:val="24"/>
              </w:rPr>
              <w:t>和</w:t>
            </w:r>
            <w:r w:rsidRPr="0082126F">
              <w:rPr>
                <w:rFonts w:ascii="Times New Roman" w:eastAsia="等线" w:hAnsi="Times New Roman" w:cs="Times New Roman"/>
                <w:color w:val="000000"/>
                <w:kern w:val="0"/>
                <w:sz w:val="24"/>
                <w:szCs w:val="24"/>
              </w:rPr>
              <w:t>2.0kWh/kg</w:t>
            </w:r>
            <w:r w:rsidRPr="0082126F">
              <w:rPr>
                <w:rFonts w:ascii="方正仿宋_GBK" w:eastAsia="方正仿宋_GBK" w:hAnsi="方正仿宋_GBK" w:cs="方正仿宋_GBK" w:hint="eastAsia"/>
                <w:color w:val="000000"/>
                <w:kern w:val="0"/>
                <w:sz w:val="24"/>
                <w:szCs w:val="24"/>
              </w:rPr>
              <w:t>）在保证出水水质满足</w:t>
            </w:r>
            <w:r w:rsidRPr="0082126F">
              <w:rPr>
                <w:rFonts w:ascii="Times New Roman" w:eastAsia="等线" w:hAnsi="Times New Roman" w:cs="Times New Roman"/>
                <w:color w:val="000000"/>
                <w:kern w:val="0"/>
                <w:sz w:val="24"/>
                <w:szCs w:val="24"/>
              </w:rPr>
              <w:t xml:space="preserve">GB18918-2002 </w:t>
            </w:r>
            <w:r w:rsidRPr="0082126F">
              <w:rPr>
                <w:rFonts w:ascii="方正仿宋_GBK" w:eastAsia="方正仿宋_GBK" w:hAnsi="方正仿宋_GBK" w:cs="方正仿宋_GBK" w:hint="eastAsia"/>
                <w:color w:val="000000"/>
                <w:kern w:val="0"/>
                <w:sz w:val="24"/>
                <w:szCs w:val="24"/>
              </w:rPr>
              <w:t>一级</w:t>
            </w:r>
            <w:r w:rsidRPr="0082126F">
              <w:rPr>
                <w:rFonts w:ascii="Times New Roman" w:eastAsia="等线" w:hAnsi="Times New Roman" w:cs="Times New Roman"/>
                <w:color w:val="000000"/>
                <w:kern w:val="0"/>
                <w:sz w:val="24"/>
                <w:szCs w:val="24"/>
              </w:rPr>
              <w:t xml:space="preserve">A </w:t>
            </w:r>
            <w:r w:rsidRPr="0082126F">
              <w:rPr>
                <w:rFonts w:ascii="方正仿宋_GBK" w:eastAsia="方正仿宋_GBK" w:hAnsi="方正仿宋_GBK" w:cs="方正仿宋_GBK" w:hint="eastAsia"/>
                <w:color w:val="000000"/>
                <w:kern w:val="0"/>
                <w:sz w:val="24"/>
                <w:szCs w:val="24"/>
              </w:rPr>
              <w:t>标准要求的基础上，实现单位耗氧污染物（</w:t>
            </w:r>
            <w:r w:rsidRPr="0082126F">
              <w:rPr>
                <w:rFonts w:ascii="Times New Roman" w:eastAsia="等线" w:hAnsi="Times New Roman" w:cs="Times New Roman"/>
                <w:color w:val="000000"/>
                <w:kern w:val="0"/>
                <w:sz w:val="24"/>
                <w:szCs w:val="24"/>
              </w:rPr>
              <w:t xml:space="preserve">BOD5 </w:t>
            </w:r>
            <w:r w:rsidRPr="0082126F">
              <w:rPr>
                <w:rFonts w:ascii="方正仿宋_GBK" w:eastAsia="方正仿宋_GBK" w:hAnsi="方正仿宋_GBK" w:cs="方正仿宋_GBK" w:hint="eastAsia"/>
                <w:color w:val="000000"/>
                <w:kern w:val="0"/>
                <w:sz w:val="24"/>
                <w:szCs w:val="24"/>
              </w:rPr>
              <w:t>和氨氮）去除能耗降低</w:t>
            </w:r>
            <w:r w:rsidRPr="0082126F">
              <w:rPr>
                <w:rFonts w:ascii="Times New Roman" w:eastAsia="等线" w:hAnsi="Times New Roman" w:cs="Times New Roman"/>
                <w:color w:val="000000"/>
                <w:kern w:val="0"/>
                <w:sz w:val="24"/>
                <w:szCs w:val="24"/>
              </w:rPr>
              <w:t>10%</w:t>
            </w:r>
            <w:r w:rsidRPr="0082126F">
              <w:rPr>
                <w:rFonts w:ascii="方正仿宋_GBK" w:eastAsia="方正仿宋_GBK" w:hAnsi="方正仿宋_GBK" w:cs="方正仿宋_GBK" w:hint="eastAsia"/>
                <w:color w:val="000000"/>
                <w:kern w:val="0"/>
                <w:sz w:val="24"/>
                <w:szCs w:val="24"/>
              </w:rPr>
              <w:t>。</w:t>
            </w:r>
          </w:p>
        </w:tc>
        <w:tc>
          <w:tcPr>
            <w:tcW w:w="0" w:type="auto"/>
            <w:vAlign w:val="center"/>
            <w:hideMark/>
          </w:tcPr>
          <w:p w14:paraId="174D1613" w14:textId="1C57A428"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已完成示范工程技术方案，并开展施工图设计，同步进行工程招标工作。</w:t>
            </w:r>
          </w:p>
        </w:tc>
      </w:tr>
      <w:tr w:rsidR="0082126F" w:rsidRPr="0082126F" w14:paraId="5BDC5276" w14:textId="77777777" w:rsidTr="00120137">
        <w:trPr>
          <w:cantSplit/>
          <w:trHeight w:val="20"/>
        </w:trPr>
        <w:tc>
          <w:tcPr>
            <w:tcW w:w="0" w:type="auto"/>
            <w:vAlign w:val="center"/>
            <w:hideMark/>
          </w:tcPr>
          <w:p w14:paraId="4A67AC01"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3</w:t>
            </w:r>
          </w:p>
        </w:tc>
        <w:tc>
          <w:tcPr>
            <w:tcW w:w="0" w:type="auto"/>
            <w:vAlign w:val="center"/>
            <w:hideMark/>
          </w:tcPr>
          <w:p w14:paraId="063E711E"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水环境设施效能动态评估与一体化管理平台建设</w:t>
            </w:r>
          </w:p>
        </w:tc>
        <w:tc>
          <w:tcPr>
            <w:tcW w:w="0" w:type="auto"/>
            <w:vAlign w:val="center"/>
            <w:hideMark/>
          </w:tcPr>
          <w:p w14:paraId="24863BB4"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苏州市排水有限公司</w:t>
            </w:r>
          </w:p>
        </w:tc>
        <w:tc>
          <w:tcPr>
            <w:tcW w:w="0" w:type="auto"/>
            <w:vAlign w:val="center"/>
            <w:hideMark/>
          </w:tcPr>
          <w:p w14:paraId="4CAD3DE2" w14:textId="77777777"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r w:rsidRPr="0082126F">
              <w:rPr>
                <w:rFonts w:ascii="方正仿宋_GBK" w:eastAsia="方正仿宋_GBK" w:hAnsi="方正仿宋_GBK" w:cs="方正仿宋_GBK" w:hint="eastAsia"/>
                <w:color w:val="000000"/>
                <w:kern w:val="0"/>
                <w:sz w:val="24"/>
                <w:szCs w:val="24"/>
              </w:rPr>
              <w:t>平台管理的服务区面积</w:t>
            </w:r>
            <w:r w:rsidRPr="0082126F">
              <w:rPr>
                <w:rFonts w:ascii="Times New Roman" w:eastAsia="等线" w:hAnsi="Times New Roman" w:cs="Times New Roman"/>
                <w:color w:val="000000"/>
                <w:kern w:val="0"/>
                <w:sz w:val="24"/>
                <w:szCs w:val="24"/>
              </w:rPr>
              <w:t>100.8km</w:t>
            </w:r>
            <w:r w:rsidRPr="0082126F">
              <w:rPr>
                <w:rFonts w:ascii="Times New Roman" w:eastAsia="等线" w:hAnsi="Times New Roman" w:cs="Times New Roman"/>
                <w:color w:val="000000"/>
                <w:kern w:val="0"/>
                <w:sz w:val="24"/>
                <w:szCs w:val="24"/>
                <w:vertAlign w:val="superscript"/>
              </w:rPr>
              <w:t>2</w:t>
            </w:r>
            <w:r w:rsidRPr="0082126F">
              <w:rPr>
                <w:rFonts w:ascii="方正仿宋_GBK" w:eastAsia="方正仿宋_GBK" w:hAnsi="方正仿宋_GBK" w:cs="方正仿宋_GBK" w:hint="eastAsia"/>
                <w:color w:val="000000"/>
                <w:kern w:val="0"/>
                <w:sz w:val="24"/>
                <w:szCs w:val="24"/>
              </w:rPr>
              <w:t>；</w:t>
            </w:r>
            <w:r w:rsidRPr="0082126F">
              <w:rPr>
                <w:rFonts w:ascii="Times New Roman" w:eastAsia="等线" w:hAnsi="Times New Roman" w:cs="Times New Roman"/>
                <w:color w:val="000000"/>
                <w:kern w:val="0"/>
                <w:sz w:val="24"/>
                <w:szCs w:val="24"/>
              </w:rPr>
              <w:t>2.</w:t>
            </w:r>
            <w:r w:rsidRPr="0082126F">
              <w:rPr>
                <w:rFonts w:ascii="方正仿宋_GBK" w:eastAsia="方正仿宋_GBK" w:hAnsi="方正仿宋_GBK" w:cs="方正仿宋_GBK" w:hint="eastAsia"/>
                <w:color w:val="000000"/>
                <w:kern w:val="0"/>
                <w:sz w:val="24"/>
                <w:szCs w:val="24"/>
              </w:rPr>
              <w:t>采用一体化管理技术后可提高中心区</w:t>
            </w:r>
            <w:r w:rsidRPr="0082126F">
              <w:rPr>
                <w:rFonts w:ascii="Times New Roman" w:eastAsia="等线" w:hAnsi="Times New Roman" w:cs="Times New Roman"/>
                <w:color w:val="000000"/>
                <w:kern w:val="0"/>
                <w:sz w:val="24"/>
                <w:szCs w:val="24"/>
              </w:rPr>
              <w:t xml:space="preserve">3 </w:t>
            </w:r>
            <w:r w:rsidRPr="0082126F">
              <w:rPr>
                <w:rFonts w:ascii="方正仿宋_GBK" w:eastAsia="方正仿宋_GBK" w:hAnsi="方正仿宋_GBK" w:cs="方正仿宋_GBK" w:hint="eastAsia"/>
                <w:color w:val="000000"/>
                <w:kern w:val="0"/>
                <w:sz w:val="24"/>
                <w:szCs w:val="24"/>
              </w:rPr>
              <w:t>座污水厂及配套排水管网运行效能评估的系统性和时效性，评估周期由过去的月度评估（</w:t>
            </w:r>
            <w:r w:rsidRPr="0082126F">
              <w:rPr>
                <w:rFonts w:ascii="Times New Roman" w:eastAsia="等线" w:hAnsi="Times New Roman" w:cs="Times New Roman"/>
                <w:color w:val="000000"/>
                <w:kern w:val="0"/>
                <w:sz w:val="24"/>
                <w:szCs w:val="24"/>
              </w:rPr>
              <w:t xml:space="preserve">&gt;30 </w:t>
            </w:r>
            <w:r w:rsidRPr="0082126F">
              <w:rPr>
                <w:rFonts w:ascii="方正仿宋_GBK" w:eastAsia="方正仿宋_GBK" w:hAnsi="方正仿宋_GBK" w:cs="方正仿宋_GBK" w:hint="eastAsia"/>
                <w:color w:val="000000"/>
                <w:kern w:val="0"/>
                <w:sz w:val="24"/>
                <w:szCs w:val="24"/>
              </w:rPr>
              <w:t>天）提升为逐日（</w:t>
            </w:r>
            <w:r w:rsidRPr="0082126F">
              <w:rPr>
                <w:rFonts w:ascii="Times New Roman" w:eastAsia="等线" w:hAnsi="Times New Roman" w:cs="Times New Roman"/>
                <w:color w:val="000000"/>
                <w:kern w:val="0"/>
                <w:sz w:val="24"/>
                <w:szCs w:val="24"/>
              </w:rPr>
              <w:t>24</w:t>
            </w:r>
            <w:r w:rsidRPr="0082126F">
              <w:rPr>
                <w:rFonts w:ascii="方正仿宋_GBK" w:eastAsia="方正仿宋_GBK" w:hAnsi="方正仿宋_GBK" w:cs="方正仿宋_GBK" w:hint="eastAsia"/>
                <w:color w:val="000000"/>
                <w:kern w:val="0"/>
                <w:sz w:val="24"/>
                <w:szCs w:val="24"/>
              </w:rPr>
              <w:t>小时）评估。</w:t>
            </w:r>
          </w:p>
        </w:tc>
        <w:tc>
          <w:tcPr>
            <w:tcW w:w="0" w:type="auto"/>
            <w:vAlign w:val="center"/>
            <w:hideMark/>
          </w:tcPr>
          <w:p w14:paraId="2D2BEA9C" w14:textId="1386C130"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已完成招投标工作，正在施工</w:t>
            </w:r>
          </w:p>
        </w:tc>
      </w:tr>
      <w:tr w:rsidR="0082126F" w:rsidRPr="0082126F" w14:paraId="05253299" w14:textId="77777777" w:rsidTr="00120137">
        <w:trPr>
          <w:cantSplit/>
          <w:trHeight w:val="20"/>
        </w:trPr>
        <w:tc>
          <w:tcPr>
            <w:tcW w:w="0" w:type="auto"/>
            <w:vAlign w:val="center"/>
            <w:hideMark/>
          </w:tcPr>
          <w:p w14:paraId="7881E70C"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4</w:t>
            </w:r>
          </w:p>
        </w:tc>
        <w:tc>
          <w:tcPr>
            <w:tcW w:w="0" w:type="auto"/>
            <w:vAlign w:val="center"/>
            <w:hideMark/>
          </w:tcPr>
          <w:p w14:paraId="2A89A3B5"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尾水深度净化工程示范</w:t>
            </w:r>
          </w:p>
        </w:tc>
        <w:tc>
          <w:tcPr>
            <w:tcW w:w="0" w:type="auto"/>
            <w:vAlign w:val="center"/>
            <w:hideMark/>
          </w:tcPr>
          <w:p w14:paraId="7D5A2367"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苏州科技大学</w:t>
            </w:r>
          </w:p>
        </w:tc>
        <w:tc>
          <w:tcPr>
            <w:tcW w:w="0" w:type="auto"/>
            <w:vAlign w:val="center"/>
            <w:hideMark/>
          </w:tcPr>
          <w:p w14:paraId="060D1FA8" w14:textId="77777777"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r w:rsidRPr="0082126F">
              <w:rPr>
                <w:rFonts w:ascii="方正仿宋_GBK" w:eastAsia="方正仿宋_GBK" w:hAnsi="方正仿宋_GBK" w:cs="方正仿宋_GBK" w:hint="eastAsia"/>
                <w:color w:val="000000"/>
                <w:kern w:val="0"/>
                <w:sz w:val="24"/>
                <w:szCs w:val="24"/>
              </w:rPr>
              <w:t>工程规模为</w:t>
            </w:r>
            <w:r w:rsidRPr="0082126F">
              <w:rPr>
                <w:rFonts w:ascii="Times New Roman" w:eastAsia="等线" w:hAnsi="Times New Roman" w:cs="Times New Roman"/>
                <w:color w:val="000000"/>
                <w:kern w:val="0"/>
                <w:sz w:val="24"/>
                <w:szCs w:val="24"/>
              </w:rPr>
              <w:t>10000 m</w:t>
            </w:r>
            <w:r w:rsidRPr="0082126F">
              <w:rPr>
                <w:rFonts w:ascii="Times New Roman" w:eastAsia="等线" w:hAnsi="Times New Roman" w:cs="Times New Roman"/>
                <w:color w:val="000000"/>
                <w:kern w:val="0"/>
                <w:sz w:val="24"/>
                <w:szCs w:val="24"/>
                <w:vertAlign w:val="superscript"/>
              </w:rPr>
              <w:t>3</w:t>
            </w:r>
            <w:r w:rsidRPr="0082126F">
              <w:rPr>
                <w:rFonts w:ascii="Times New Roman" w:eastAsia="等线" w:hAnsi="Times New Roman" w:cs="Times New Roman"/>
                <w:color w:val="000000"/>
                <w:kern w:val="0"/>
                <w:sz w:val="24"/>
                <w:szCs w:val="24"/>
              </w:rPr>
              <w:t>/d</w:t>
            </w:r>
            <w:r w:rsidRPr="0082126F">
              <w:rPr>
                <w:rFonts w:ascii="方正仿宋_GBK" w:eastAsia="方正仿宋_GBK" w:hAnsi="方正仿宋_GBK" w:cs="方正仿宋_GBK" w:hint="eastAsia"/>
                <w:color w:val="000000"/>
                <w:kern w:val="0"/>
                <w:sz w:val="24"/>
                <w:szCs w:val="24"/>
              </w:rPr>
              <w:t>；</w:t>
            </w:r>
            <w:r w:rsidRPr="0082126F">
              <w:rPr>
                <w:rFonts w:ascii="Times New Roman" w:eastAsia="等线" w:hAnsi="Times New Roman" w:cs="Times New Roman"/>
                <w:color w:val="000000"/>
                <w:kern w:val="0"/>
                <w:sz w:val="24"/>
                <w:szCs w:val="24"/>
              </w:rPr>
              <w:t>2.</w:t>
            </w:r>
            <w:r w:rsidRPr="0082126F">
              <w:rPr>
                <w:rFonts w:ascii="方正仿宋_GBK" w:eastAsia="方正仿宋_GBK" w:hAnsi="方正仿宋_GBK" w:cs="方正仿宋_GBK" w:hint="eastAsia"/>
                <w:color w:val="000000"/>
                <w:kern w:val="0"/>
                <w:sz w:val="24"/>
                <w:szCs w:val="24"/>
              </w:rPr>
              <w:t>预期示范效果为实现处理后水质达到江苏省</w:t>
            </w:r>
            <w:r w:rsidRPr="0082126F">
              <w:rPr>
                <w:rFonts w:ascii="Times New Roman" w:eastAsia="等线" w:hAnsi="Times New Roman" w:cs="Times New Roman"/>
                <w:color w:val="000000"/>
                <w:kern w:val="0"/>
                <w:sz w:val="24"/>
                <w:szCs w:val="24"/>
              </w:rPr>
              <w:t>“263”</w:t>
            </w:r>
            <w:r w:rsidRPr="0082126F">
              <w:rPr>
                <w:rFonts w:ascii="方正仿宋_GBK" w:eastAsia="方正仿宋_GBK" w:hAnsi="方正仿宋_GBK" w:cs="方正仿宋_GBK" w:hint="eastAsia"/>
                <w:color w:val="000000"/>
                <w:kern w:val="0"/>
                <w:sz w:val="24"/>
                <w:szCs w:val="24"/>
              </w:rPr>
              <w:t>专项行动计划特殊排放限值。</w:t>
            </w:r>
          </w:p>
        </w:tc>
        <w:tc>
          <w:tcPr>
            <w:tcW w:w="0" w:type="auto"/>
            <w:vAlign w:val="center"/>
            <w:hideMark/>
          </w:tcPr>
          <w:p w14:paraId="40841F9C" w14:textId="2F82374C"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color w:val="000000"/>
                <w:kern w:val="0"/>
                <w:sz w:val="24"/>
                <w:szCs w:val="24"/>
              </w:rPr>
              <w:t>开展金庭镇污水处理厂厂区内反硝化脱氮滤池和场外人工湿地施工。</w:t>
            </w:r>
          </w:p>
        </w:tc>
      </w:tr>
      <w:tr w:rsidR="0082126F" w:rsidRPr="0082126F" w14:paraId="5F0F36FC" w14:textId="77777777" w:rsidTr="00120137">
        <w:trPr>
          <w:cantSplit/>
          <w:trHeight w:val="20"/>
        </w:trPr>
        <w:tc>
          <w:tcPr>
            <w:tcW w:w="0" w:type="auto"/>
            <w:vAlign w:val="center"/>
            <w:hideMark/>
          </w:tcPr>
          <w:p w14:paraId="115AB539"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5</w:t>
            </w:r>
          </w:p>
        </w:tc>
        <w:tc>
          <w:tcPr>
            <w:tcW w:w="0" w:type="auto"/>
            <w:vAlign w:val="center"/>
            <w:hideMark/>
          </w:tcPr>
          <w:p w14:paraId="5FE7180F" w14:textId="77777777" w:rsidR="0082126F" w:rsidRPr="0082126F" w:rsidRDefault="0082126F" w:rsidP="00AE7F77">
            <w:pPr>
              <w:widowControl/>
              <w:jc w:val="center"/>
              <w:rPr>
                <w:rFonts w:ascii="Times New Roman" w:eastAsia="等线" w:hAnsi="Times New Roman" w:cs="Times New Roman"/>
                <w:color w:val="000000"/>
                <w:kern w:val="0"/>
                <w:sz w:val="24"/>
                <w:szCs w:val="24"/>
              </w:rPr>
            </w:pPr>
            <w:proofErr w:type="gramStart"/>
            <w:r w:rsidRPr="0082126F">
              <w:rPr>
                <w:rFonts w:ascii="方正仿宋_GBK" w:eastAsia="方正仿宋_GBK" w:hAnsi="方正仿宋_GBK" w:cs="方正仿宋_GBK" w:hint="eastAsia"/>
                <w:color w:val="000000"/>
                <w:kern w:val="0"/>
                <w:sz w:val="24"/>
                <w:szCs w:val="24"/>
              </w:rPr>
              <w:t>分散型农村</w:t>
            </w:r>
            <w:proofErr w:type="gramEnd"/>
            <w:r w:rsidRPr="0082126F">
              <w:rPr>
                <w:rFonts w:ascii="方正仿宋_GBK" w:eastAsia="方正仿宋_GBK" w:hAnsi="方正仿宋_GBK" w:cs="方正仿宋_GBK" w:hint="eastAsia"/>
                <w:color w:val="000000"/>
                <w:kern w:val="0"/>
                <w:sz w:val="24"/>
                <w:szCs w:val="24"/>
              </w:rPr>
              <w:t>生活污水处理级长效运行工程示范</w:t>
            </w:r>
          </w:p>
        </w:tc>
        <w:tc>
          <w:tcPr>
            <w:tcW w:w="0" w:type="auto"/>
            <w:vAlign w:val="center"/>
            <w:hideMark/>
          </w:tcPr>
          <w:p w14:paraId="3F92D4CF"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苏州科技大学</w:t>
            </w:r>
          </w:p>
        </w:tc>
        <w:tc>
          <w:tcPr>
            <w:tcW w:w="0" w:type="auto"/>
            <w:vAlign w:val="center"/>
            <w:hideMark/>
          </w:tcPr>
          <w:p w14:paraId="7EFAEF79" w14:textId="77777777"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r w:rsidRPr="0082126F">
              <w:rPr>
                <w:rFonts w:ascii="方正仿宋_GBK" w:eastAsia="方正仿宋_GBK" w:hAnsi="方正仿宋_GBK" w:cs="方正仿宋_GBK" w:hint="eastAsia"/>
                <w:color w:val="000000"/>
                <w:kern w:val="0"/>
                <w:sz w:val="24"/>
                <w:szCs w:val="24"/>
              </w:rPr>
              <w:t>工程规模为建设</w:t>
            </w:r>
            <w:r w:rsidRPr="0082126F">
              <w:rPr>
                <w:rFonts w:ascii="Times New Roman" w:eastAsia="等线" w:hAnsi="Times New Roman" w:cs="Times New Roman"/>
                <w:color w:val="000000"/>
                <w:kern w:val="0"/>
                <w:sz w:val="24"/>
                <w:szCs w:val="24"/>
              </w:rPr>
              <w:t xml:space="preserve">6~8 </w:t>
            </w:r>
            <w:proofErr w:type="gramStart"/>
            <w:r w:rsidRPr="0082126F">
              <w:rPr>
                <w:rFonts w:ascii="方正仿宋_GBK" w:eastAsia="方正仿宋_GBK" w:hAnsi="方正仿宋_GBK" w:cs="方正仿宋_GBK" w:hint="eastAsia"/>
                <w:color w:val="000000"/>
                <w:kern w:val="0"/>
                <w:sz w:val="24"/>
                <w:szCs w:val="24"/>
              </w:rPr>
              <w:t>个</w:t>
            </w:r>
            <w:proofErr w:type="gramEnd"/>
            <w:r w:rsidRPr="0082126F">
              <w:rPr>
                <w:rFonts w:ascii="方正仿宋_GBK" w:eastAsia="方正仿宋_GBK" w:hAnsi="方正仿宋_GBK" w:cs="方正仿宋_GBK" w:hint="eastAsia"/>
                <w:color w:val="000000"/>
                <w:kern w:val="0"/>
                <w:sz w:val="24"/>
                <w:szCs w:val="24"/>
              </w:rPr>
              <w:t>处理能力</w:t>
            </w:r>
            <w:r w:rsidRPr="0082126F">
              <w:rPr>
                <w:rFonts w:ascii="Times New Roman" w:eastAsia="等线" w:hAnsi="Times New Roman" w:cs="Times New Roman"/>
                <w:color w:val="000000"/>
                <w:kern w:val="0"/>
                <w:sz w:val="24"/>
                <w:szCs w:val="24"/>
              </w:rPr>
              <w:t>20 m</w:t>
            </w:r>
            <w:r w:rsidRPr="0082126F">
              <w:rPr>
                <w:rFonts w:ascii="Times New Roman" w:eastAsia="等线" w:hAnsi="Times New Roman" w:cs="Times New Roman"/>
                <w:color w:val="000000"/>
                <w:kern w:val="0"/>
                <w:sz w:val="24"/>
                <w:szCs w:val="24"/>
                <w:vertAlign w:val="superscript"/>
              </w:rPr>
              <w:t>3</w:t>
            </w:r>
            <w:r w:rsidRPr="0082126F">
              <w:rPr>
                <w:rFonts w:ascii="Times New Roman" w:eastAsia="等线" w:hAnsi="Times New Roman" w:cs="Times New Roman"/>
                <w:color w:val="000000"/>
                <w:kern w:val="0"/>
                <w:sz w:val="24"/>
                <w:szCs w:val="24"/>
              </w:rPr>
              <w:t xml:space="preserve">/d </w:t>
            </w:r>
            <w:r w:rsidRPr="0082126F">
              <w:rPr>
                <w:rFonts w:ascii="方正仿宋_GBK" w:eastAsia="方正仿宋_GBK" w:hAnsi="方正仿宋_GBK" w:cs="方正仿宋_GBK" w:hint="eastAsia"/>
                <w:color w:val="000000"/>
                <w:kern w:val="0"/>
                <w:sz w:val="24"/>
                <w:szCs w:val="24"/>
              </w:rPr>
              <w:t>左右的</w:t>
            </w:r>
            <w:proofErr w:type="gramStart"/>
            <w:r w:rsidRPr="0082126F">
              <w:rPr>
                <w:rFonts w:ascii="方正仿宋_GBK" w:eastAsia="方正仿宋_GBK" w:hAnsi="方正仿宋_GBK" w:cs="方正仿宋_GBK" w:hint="eastAsia"/>
                <w:color w:val="000000"/>
                <w:kern w:val="0"/>
                <w:sz w:val="24"/>
                <w:szCs w:val="24"/>
              </w:rPr>
              <w:t>分散型农村</w:t>
            </w:r>
            <w:proofErr w:type="gramEnd"/>
            <w:r w:rsidRPr="0082126F">
              <w:rPr>
                <w:rFonts w:ascii="方正仿宋_GBK" w:eastAsia="方正仿宋_GBK" w:hAnsi="方正仿宋_GBK" w:cs="方正仿宋_GBK" w:hint="eastAsia"/>
                <w:color w:val="000000"/>
                <w:kern w:val="0"/>
                <w:sz w:val="24"/>
                <w:szCs w:val="24"/>
              </w:rPr>
              <w:t>生活污水处理示范点；</w:t>
            </w:r>
            <w:r w:rsidRPr="0082126F">
              <w:rPr>
                <w:rFonts w:ascii="Times New Roman" w:eastAsia="等线" w:hAnsi="Times New Roman" w:cs="Times New Roman"/>
                <w:color w:val="000000"/>
                <w:kern w:val="0"/>
                <w:sz w:val="24"/>
                <w:szCs w:val="24"/>
              </w:rPr>
              <w:t>2.</w:t>
            </w:r>
            <w:r w:rsidRPr="0082126F">
              <w:rPr>
                <w:rFonts w:ascii="方正仿宋_GBK" w:eastAsia="方正仿宋_GBK" w:hAnsi="方正仿宋_GBK" w:cs="方正仿宋_GBK" w:hint="eastAsia"/>
                <w:color w:val="000000"/>
                <w:kern w:val="0"/>
                <w:sz w:val="24"/>
                <w:szCs w:val="24"/>
              </w:rPr>
              <w:t>示范地点为</w:t>
            </w:r>
            <w:proofErr w:type="gramStart"/>
            <w:r w:rsidRPr="0082126F">
              <w:rPr>
                <w:rFonts w:ascii="方正仿宋_GBK" w:eastAsia="方正仿宋_GBK" w:hAnsi="方正仿宋_GBK" w:cs="方正仿宋_GBK" w:hint="eastAsia"/>
                <w:color w:val="000000"/>
                <w:kern w:val="0"/>
                <w:sz w:val="24"/>
                <w:szCs w:val="24"/>
              </w:rPr>
              <w:t>胥口湾</w:t>
            </w:r>
            <w:proofErr w:type="gramEnd"/>
            <w:r w:rsidRPr="0082126F">
              <w:rPr>
                <w:rFonts w:ascii="方正仿宋_GBK" w:eastAsia="方正仿宋_GBK" w:hAnsi="方正仿宋_GBK" w:cs="方正仿宋_GBK" w:hint="eastAsia"/>
                <w:color w:val="000000"/>
                <w:kern w:val="0"/>
                <w:sz w:val="24"/>
                <w:szCs w:val="24"/>
              </w:rPr>
              <w:t>区域（金庭镇、临湖镇、东山镇、</w:t>
            </w:r>
            <w:proofErr w:type="gramStart"/>
            <w:r w:rsidRPr="0082126F">
              <w:rPr>
                <w:rFonts w:ascii="方正仿宋_GBK" w:eastAsia="方正仿宋_GBK" w:hAnsi="方正仿宋_GBK" w:cs="方正仿宋_GBK" w:hint="eastAsia"/>
                <w:color w:val="000000"/>
                <w:kern w:val="0"/>
                <w:sz w:val="24"/>
                <w:szCs w:val="24"/>
              </w:rPr>
              <w:t>胥</w:t>
            </w:r>
            <w:proofErr w:type="gramEnd"/>
            <w:r w:rsidRPr="0082126F">
              <w:rPr>
                <w:rFonts w:ascii="方正仿宋_GBK" w:eastAsia="方正仿宋_GBK" w:hAnsi="方正仿宋_GBK" w:cs="方正仿宋_GBK" w:hint="eastAsia"/>
                <w:color w:val="000000"/>
                <w:kern w:val="0"/>
                <w:sz w:val="24"/>
                <w:szCs w:val="24"/>
              </w:rPr>
              <w:t>口镇）；</w:t>
            </w:r>
            <w:r w:rsidRPr="0082126F">
              <w:rPr>
                <w:rFonts w:ascii="Times New Roman" w:eastAsia="等线" w:hAnsi="Times New Roman" w:cs="Times New Roman"/>
                <w:color w:val="000000"/>
                <w:kern w:val="0"/>
                <w:sz w:val="24"/>
                <w:szCs w:val="24"/>
              </w:rPr>
              <w:t>3.</w:t>
            </w:r>
            <w:r w:rsidRPr="0082126F">
              <w:rPr>
                <w:rFonts w:ascii="方正仿宋_GBK" w:eastAsia="方正仿宋_GBK" w:hAnsi="方正仿宋_GBK" w:cs="方正仿宋_GBK" w:hint="eastAsia"/>
                <w:color w:val="000000"/>
                <w:kern w:val="0"/>
                <w:sz w:val="24"/>
                <w:szCs w:val="24"/>
              </w:rPr>
              <w:t>预期示范效果：为实现出水达到污染物排放标准一级</w:t>
            </w:r>
            <w:r w:rsidRPr="0082126F">
              <w:rPr>
                <w:rFonts w:ascii="Times New Roman" w:eastAsia="等线" w:hAnsi="Times New Roman" w:cs="Times New Roman"/>
                <w:color w:val="000000"/>
                <w:kern w:val="0"/>
                <w:sz w:val="24"/>
                <w:szCs w:val="24"/>
              </w:rPr>
              <w:t xml:space="preserve">B </w:t>
            </w:r>
            <w:r w:rsidRPr="0082126F">
              <w:rPr>
                <w:rFonts w:ascii="方正仿宋_GBK" w:eastAsia="方正仿宋_GBK" w:hAnsi="方正仿宋_GBK" w:cs="方正仿宋_GBK" w:hint="eastAsia"/>
                <w:color w:val="000000"/>
                <w:kern w:val="0"/>
                <w:sz w:val="24"/>
                <w:szCs w:val="24"/>
              </w:rPr>
              <w:t>要求，有机物及氮磷的去除效率均高于</w:t>
            </w:r>
            <w:r w:rsidRPr="0082126F">
              <w:rPr>
                <w:rFonts w:ascii="Times New Roman" w:eastAsia="等线" w:hAnsi="Times New Roman" w:cs="Times New Roman"/>
                <w:color w:val="000000"/>
                <w:kern w:val="0"/>
                <w:sz w:val="24"/>
                <w:szCs w:val="24"/>
              </w:rPr>
              <w:t>70%</w:t>
            </w:r>
            <w:r w:rsidRPr="0082126F">
              <w:rPr>
                <w:rFonts w:ascii="方正仿宋_GBK" w:eastAsia="方正仿宋_GBK" w:hAnsi="方正仿宋_GBK" w:cs="方正仿宋_GBK" w:hint="eastAsia"/>
                <w:color w:val="000000"/>
                <w:kern w:val="0"/>
                <w:sz w:val="24"/>
                <w:szCs w:val="24"/>
              </w:rPr>
              <w:t>，实现处理能力为</w:t>
            </w:r>
            <w:r w:rsidRPr="0082126F">
              <w:rPr>
                <w:rFonts w:ascii="Times New Roman" w:eastAsia="等线" w:hAnsi="Times New Roman" w:cs="Times New Roman"/>
                <w:color w:val="000000"/>
                <w:kern w:val="0"/>
                <w:sz w:val="24"/>
                <w:szCs w:val="24"/>
              </w:rPr>
              <w:t xml:space="preserve">20m3/d </w:t>
            </w:r>
            <w:r w:rsidRPr="0082126F">
              <w:rPr>
                <w:rFonts w:ascii="方正仿宋_GBK" w:eastAsia="方正仿宋_GBK" w:hAnsi="方正仿宋_GBK" w:cs="方正仿宋_GBK" w:hint="eastAsia"/>
                <w:color w:val="000000"/>
                <w:kern w:val="0"/>
                <w:sz w:val="24"/>
                <w:szCs w:val="24"/>
              </w:rPr>
              <w:t>，处理装置的建设成本由目前的</w:t>
            </w:r>
            <w:r w:rsidRPr="0082126F">
              <w:rPr>
                <w:rFonts w:ascii="Times New Roman" w:eastAsia="等线" w:hAnsi="Times New Roman" w:cs="Times New Roman"/>
                <w:color w:val="000000"/>
                <w:kern w:val="0"/>
                <w:sz w:val="24"/>
                <w:szCs w:val="24"/>
              </w:rPr>
              <w:t xml:space="preserve">8000 </w:t>
            </w:r>
            <w:r w:rsidRPr="0082126F">
              <w:rPr>
                <w:rFonts w:ascii="方正仿宋_GBK" w:eastAsia="方正仿宋_GBK" w:hAnsi="方正仿宋_GBK" w:cs="方正仿宋_GBK" w:hint="eastAsia"/>
                <w:color w:val="000000"/>
                <w:kern w:val="0"/>
                <w:sz w:val="24"/>
                <w:szCs w:val="24"/>
              </w:rPr>
              <w:t>元</w:t>
            </w:r>
            <w:r w:rsidRPr="0082126F">
              <w:rPr>
                <w:rFonts w:ascii="Times New Roman" w:eastAsia="等线" w:hAnsi="Times New Roman" w:cs="Times New Roman"/>
                <w:color w:val="000000"/>
                <w:kern w:val="0"/>
                <w:sz w:val="24"/>
                <w:szCs w:val="24"/>
              </w:rPr>
              <w:t>/</w:t>
            </w:r>
            <w:r w:rsidRPr="0082126F">
              <w:rPr>
                <w:rFonts w:ascii="方正仿宋_GBK" w:eastAsia="方正仿宋_GBK" w:hAnsi="方正仿宋_GBK" w:cs="方正仿宋_GBK" w:hint="eastAsia"/>
                <w:color w:val="000000"/>
                <w:kern w:val="0"/>
                <w:sz w:val="24"/>
                <w:szCs w:val="24"/>
              </w:rPr>
              <w:t>吨降至</w:t>
            </w:r>
            <w:r w:rsidRPr="0082126F">
              <w:rPr>
                <w:rFonts w:ascii="Times New Roman" w:eastAsia="等线" w:hAnsi="Times New Roman" w:cs="Times New Roman"/>
                <w:color w:val="000000"/>
                <w:kern w:val="0"/>
                <w:sz w:val="24"/>
                <w:szCs w:val="24"/>
              </w:rPr>
              <w:t xml:space="preserve">7500 </w:t>
            </w:r>
            <w:r w:rsidRPr="0082126F">
              <w:rPr>
                <w:rFonts w:ascii="方正仿宋_GBK" w:eastAsia="方正仿宋_GBK" w:hAnsi="方正仿宋_GBK" w:cs="方正仿宋_GBK" w:hint="eastAsia"/>
                <w:color w:val="000000"/>
                <w:kern w:val="0"/>
                <w:sz w:val="24"/>
                <w:szCs w:val="24"/>
              </w:rPr>
              <w:t>元</w:t>
            </w:r>
            <w:r w:rsidRPr="0082126F">
              <w:rPr>
                <w:rFonts w:ascii="Times New Roman" w:eastAsia="等线" w:hAnsi="Times New Roman" w:cs="Times New Roman"/>
                <w:color w:val="000000"/>
                <w:kern w:val="0"/>
                <w:sz w:val="24"/>
                <w:szCs w:val="24"/>
              </w:rPr>
              <w:t>/</w:t>
            </w:r>
            <w:r w:rsidRPr="0082126F">
              <w:rPr>
                <w:rFonts w:ascii="方正仿宋_GBK" w:eastAsia="方正仿宋_GBK" w:hAnsi="方正仿宋_GBK" w:cs="方正仿宋_GBK" w:hint="eastAsia"/>
                <w:color w:val="000000"/>
                <w:kern w:val="0"/>
                <w:sz w:val="24"/>
                <w:szCs w:val="24"/>
              </w:rPr>
              <w:t>吨，运行费用不高于</w:t>
            </w:r>
            <w:r w:rsidRPr="0082126F">
              <w:rPr>
                <w:rFonts w:ascii="Times New Roman" w:eastAsia="等线" w:hAnsi="Times New Roman" w:cs="Times New Roman"/>
                <w:color w:val="000000"/>
                <w:kern w:val="0"/>
                <w:sz w:val="24"/>
                <w:szCs w:val="24"/>
              </w:rPr>
              <w:t xml:space="preserve">0.7 </w:t>
            </w:r>
            <w:r w:rsidRPr="0082126F">
              <w:rPr>
                <w:rFonts w:ascii="方正仿宋_GBK" w:eastAsia="方正仿宋_GBK" w:hAnsi="方正仿宋_GBK" w:cs="方正仿宋_GBK" w:hint="eastAsia"/>
                <w:color w:val="000000"/>
                <w:kern w:val="0"/>
                <w:sz w:val="24"/>
                <w:szCs w:val="24"/>
              </w:rPr>
              <w:t>元</w:t>
            </w:r>
            <w:r w:rsidRPr="0082126F">
              <w:rPr>
                <w:rFonts w:ascii="Times New Roman" w:eastAsia="等线" w:hAnsi="Times New Roman" w:cs="Times New Roman"/>
                <w:color w:val="000000"/>
                <w:kern w:val="0"/>
                <w:sz w:val="24"/>
                <w:szCs w:val="24"/>
              </w:rPr>
              <w:t>/</w:t>
            </w:r>
            <w:r w:rsidRPr="0082126F">
              <w:rPr>
                <w:rFonts w:ascii="方正仿宋_GBK" w:eastAsia="方正仿宋_GBK" w:hAnsi="方正仿宋_GBK" w:cs="方正仿宋_GBK" w:hint="eastAsia"/>
                <w:color w:val="000000"/>
                <w:kern w:val="0"/>
                <w:sz w:val="24"/>
                <w:szCs w:val="24"/>
              </w:rPr>
              <w:t>吨，出水可达到污染物排放标准一级</w:t>
            </w:r>
            <w:r w:rsidRPr="0082126F">
              <w:rPr>
                <w:rFonts w:ascii="Times New Roman" w:eastAsia="等线" w:hAnsi="Times New Roman" w:cs="Times New Roman"/>
                <w:color w:val="000000"/>
                <w:kern w:val="0"/>
                <w:sz w:val="24"/>
                <w:szCs w:val="24"/>
              </w:rPr>
              <w:t xml:space="preserve">B </w:t>
            </w:r>
            <w:r w:rsidRPr="0082126F">
              <w:rPr>
                <w:rFonts w:ascii="方正仿宋_GBK" w:eastAsia="方正仿宋_GBK" w:hAnsi="方正仿宋_GBK" w:cs="方正仿宋_GBK" w:hint="eastAsia"/>
                <w:color w:val="000000"/>
                <w:kern w:val="0"/>
                <w:sz w:val="24"/>
                <w:szCs w:val="24"/>
              </w:rPr>
              <w:t>要求，对有机物及氮磷的去除效率均高于</w:t>
            </w:r>
            <w:r w:rsidRPr="0082126F">
              <w:rPr>
                <w:rFonts w:ascii="Times New Roman" w:eastAsia="等线" w:hAnsi="Times New Roman" w:cs="Times New Roman"/>
                <w:color w:val="000000"/>
                <w:kern w:val="0"/>
                <w:sz w:val="24"/>
                <w:szCs w:val="24"/>
              </w:rPr>
              <w:t>70%</w:t>
            </w:r>
            <w:r w:rsidRPr="0082126F">
              <w:rPr>
                <w:rFonts w:ascii="方正仿宋_GBK" w:eastAsia="方正仿宋_GBK" w:hAnsi="方正仿宋_GBK" w:cs="方正仿宋_GBK" w:hint="eastAsia"/>
                <w:color w:val="000000"/>
                <w:kern w:val="0"/>
                <w:sz w:val="24"/>
                <w:szCs w:val="24"/>
              </w:rPr>
              <w:t>，装置运行维护次数每年不多于</w:t>
            </w:r>
            <w:r w:rsidRPr="0082126F">
              <w:rPr>
                <w:rFonts w:ascii="Times New Roman" w:eastAsia="等线" w:hAnsi="Times New Roman" w:cs="Times New Roman"/>
                <w:color w:val="000000"/>
                <w:kern w:val="0"/>
                <w:sz w:val="24"/>
                <w:szCs w:val="24"/>
              </w:rPr>
              <w:t xml:space="preserve">2 </w:t>
            </w:r>
            <w:r w:rsidRPr="0082126F">
              <w:rPr>
                <w:rFonts w:ascii="方正仿宋_GBK" w:eastAsia="方正仿宋_GBK" w:hAnsi="方正仿宋_GBK" w:cs="方正仿宋_GBK" w:hint="eastAsia"/>
                <w:color w:val="000000"/>
                <w:kern w:val="0"/>
                <w:sz w:val="24"/>
                <w:szCs w:val="24"/>
              </w:rPr>
              <w:t>次</w:t>
            </w:r>
          </w:p>
        </w:tc>
        <w:tc>
          <w:tcPr>
            <w:tcW w:w="0" w:type="auto"/>
            <w:vAlign w:val="center"/>
            <w:hideMark/>
          </w:tcPr>
          <w:p w14:paraId="7BC1F2D5" w14:textId="3D78A414"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已落实示范点6处，正在进行招投标工作。</w:t>
            </w:r>
          </w:p>
        </w:tc>
      </w:tr>
      <w:tr w:rsidR="0082126F" w:rsidRPr="0082126F" w14:paraId="400A6199" w14:textId="77777777" w:rsidTr="00120137">
        <w:trPr>
          <w:cantSplit/>
          <w:trHeight w:val="20"/>
        </w:trPr>
        <w:tc>
          <w:tcPr>
            <w:tcW w:w="0" w:type="auto"/>
            <w:vAlign w:val="center"/>
            <w:hideMark/>
          </w:tcPr>
          <w:p w14:paraId="29BE3E11"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lastRenderedPageBreak/>
              <w:t>6</w:t>
            </w:r>
          </w:p>
        </w:tc>
        <w:tc>
          <w:tcPr>
            <w:tcW w:w="0" w:type="auto"/>
            <w:vAlign w:val="center"/>
            <w:hideMark/>
          </w:tcPr>
          <w:p w14:paraId="025FDBD6"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湖滨生态</w:t>
            </w:r>
            <w:proofErr w:type="gramStart"/>
            <w:r w:rsidRPr="0082126F">
              <w:rPr>
                <w:rFonts w:ascii="方正仿宋_GBK" w:eastAsia="方正仿宋_GBK" w:hAnsi="方正仿宋_GBK" w:cs="方正仿宋_GBK" w:hint="eastAsia"/>
                <w:color w:val="000000"/>
                <w:kern w:val="0"/>
                <w:sz w:val="24"/>
                <w:szCs w:val="24"/>
              </w:rPr>
              <w:t>岸带维护</w:t>
            </w:r>
            <w:proofErr w:type="gramEnd"/>
            <w:r w:rsidRPr="0082126F">
              <w:rPr>
                <w:rFonts w:ascii="方正仿宋_GBK" w:eastAsia="方正仿宋_GBK" w:hAnsi="方正仿宋_GBK" w:cs="方正仿宋_GBK" w:hint="eastAsia"/>
                <w:color w:val="000000"/>
                <w:kern w:val="0"/>
                <w:sz w:val="24"/>
                <w:szCs w:val="24"/>
              </w:rPr>
              <w:t>管理工程示范</w:t>
            </w:r>
          </w:p>
        </w:tc>
        <w:tc>
          <w:tcPr>
            <w:tcW w:w="0" w:type="auto"/>
            <w:vAlign w:val="center"/>
            <w:hideMark/>
          </w:tcPr>
          <w:p w14:paraId="3281430F"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中科院南京地理与湖泊研究所、苏州科技大学</w:t>
            </w:r>
          </w:p>
        </w:tc>
        <w:tc>
          <w:tcPr>
            <w:tcW w:w="0" w:type="auto"/>
            <w:vAlign w:val="center"/>
            <w:hideMark/>
          </w:tcPr>
          <w:p w14:paraId="23F677A3" w14:textId="77777777"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r w:rsidRPr="0082126F">
              <w:rPr>
                <w:rFonts w:ascii="方正仿宋_GBK" w:eastAsia="方正仿宋_GBK" w:hAnsi="方正仿宋_GBK" w:cs="方正仿宋_GBK" w:hint="eastAsia"/>
                <w:color w:val="000000"/>
                <w:kern w:val="0"/>
                <w:sz w:val="24"/>
                <w:szCs w:val="24"/>
              </w:rPr>
              <w:t>工程规模为沿湖堤长度</w:t>
            </w:r>
            <w:r w:rsidRPr="0082126F">
              <w:rPr>
                <w:rFonts w:ascii="Times New Roman" w:eastAsia="等线" w:hAnsi="Times New Roman" w:cs="Times New Roman"/>
                <w:color w:val="000000"/>
                <w:kern w:val="0"/>
                <w:sz w:val="24"/>
                <w:szCs w:val="24"/>
              </w:rPr>
              <w:t>2000 m</w:t>
            </w:r>
            <w:r w:rsidRPr="0082126F">
              <w:rPr>
                <w:rFonts w:ascii="方正仿宋_GBK" w:eastAsia="方正仿宋_GBK" w:hAnsi="方正仿宋_GBK" w:cs="方正仿宋_GBK" w:hint="eastAsia"/>
                <w:color w:val="000000"/>
                <w:kern w:val="0"/>
                <w:sz w:val="24"/>
                <w:szCs w:val="24"/>
              </w:rPr>
              <w:t>，宽</w:t>
            </w:r>
            <w:r w:rsidRPr="0082126F">
              <w:rPr>
                <w:rFonts w:ascii="Times New Roman" w:eastAsia="等线" w:hAnsi="Times New Roman" w:cs="Times New Roman"/>
                <w:color w:val="000000"/>
                <w:kern w:val="0"/>
                <w:sz w:val="24"/>
                <w:szCs w:val="24"/>
              </w:rPr>
              <w:t>10~25m</w:t>
            </w:r>
            <w:r w:rsidRPr="0082126F">
              <w:rPr>
                <w:rFonts w:ascii="方正仿宋_GBK" w:eastAsia="方正仿宋_GBK" w:hAnsi="方正仿宋_GBK" w:cs="方正仿宋_GBK" w:hint="eastAsia"/>
                <w:color w:val="000000"/>
                <w:kern w:val="0"/>
                <w:sz w:val="24"/>
                <w:szCs w:val="24"/>
              </w:rPr>
              <w:t>，面积约</w:t>
            </w:r>
            <w:r w:rsidRPr="0082126F">
              <w:rPr>
                <w:rFonts w:ascii="Times New Roman" w:eastAsia="等线" w:hAnsi="Times New Roman" w:cs="Times New Roman"/>
                <w:color w:val="000000"/>
                <w:kern w:val="0"/>
                <w:sz w:val="24"/>
                <w:szCs w:val="24"/>
              </w:rPr>
              <w:t>33000 m</w:t>
            </w:r>
            <w:r w:rsidRPr="0082126F">
              <w:rPr>
                <w:rFonts w:ascii="Times New Roman" w:eastAsia="等线" w:hAnsi="Times New Roman" w:cs="Times New Roman"/>
                <w:color w:val="000000"/>
                <w:kern w:val="0"/>
                <w:sz w:val="24"/>
                <w:szCs w:val="24"/>
                <w:vertAlign w:val="superscript"/>
              </w:rPr>
              <w:t>2</w:t>
            </w:r>
            <w:r w:rsidRPr="0082126F">
              <w:rPr>
                <w:rFonts w:ascii="方正仿宋_GBK" w:eastAsia="方正仿宋_GBK" w:hAnsi="方正仿宋_GBK" w:cs="方正仿宋_GBK" w:hint="eastAsia"/>
                <w:color w:val="000000"/>
                <w:kern w:val="0"/>
                <w:sz w:val="24"/>
                <w:szCs w:val="24"/>
              </w:rPr>
              <w:t>；</w:t>
            </w:r>
            <w:r w:rsidRPr="0082126F">
              <w:rPr>
                <w:rFonts w:ascii="Times New Roman" w:eastAsia="等线" w:hAnsi="Times New Roman" w:cs="Times New Roman"/>
                <w:color w:val="000000"/>
                <w:kern w:val="0"/>
                <w:sz w:val="24"/>
                <w:szCs w:val="24"/>
              </w:rPr>
              <w:t xml:space="preserve"> 2.</w:t>
            </w:r>
            <w:r w:rsidRPr="0082126F">
              <w:rPr>
                <w:rFonts w:ascii="方正仿宋_GBK" w:eastAsia="方正仿宋_GBK" w:hAnsi="方正仿宋_GBK" w:cs="方正仿宋_GBK" w:hint="eastAsia"/>
                <w:color w:val="000000"/>
                <w:kern w:val="0"/>
                <w:sz w:val="24"/>
                <w:szCs w:val="24"/>
              </w:rPr>
              <w:t>为实现示范区内水生植被多样性指数由目前的</w:t>
            </w:r>
            <w:r w:rsidRPr="0082126F">
              <w:rPr>
                <w:rFonts w:ascii="Times New Roman" w:eastAsia="等线" w:hAnsi="Times New Roman" w:cs="Times New Roman"/>
                <w:color w:val="000000"/>
                <w:kern w:val="0"/>
                <w:sz w:val="24"/>
                <w:szCs w:val="24"/>
              </w:rPr>
              <w:t xml:space="preserve">0.32 </w:t>
            </w:r>
            <w:r w:rsidRPr="0082126F">
              <w:rPr>
                <w:rFonts w:ascii="方正仿宋_GBK" w:eastAsia="方正仿宋_GBK" w:hAnsi="方正仿宋_GBK" w:cs="方正仿宋_GBK" w:hint="eastAsia"/>
                <w:color w:val="000000"/>
                <w:kern w:val="0"/>
                <w:sz w:val="24"/>
                <w:szCs w:val="24"/>
              </w:rPr>
              <w:t>增加至</w:t>
            </w:r>
            <w:r w:rsidRPr="0082126F">
              <w:rPr>
                <w:rFonts w:ascii="Times New Roman" w:eastAsia="等线" w:hAnsi="Times New Roman" w:cs="Times New Roman"/>
                <w:color w:val="000000"/>
                <w:kern w:val="0"/>
                <w:sz w:val="24"/>
                <w:szCs w:val="24"/>
              </w:rPr>
              <w:t xml:space="preserve">0.36 </w:t>
            </w:r>
            <w:r w:rsidRPr="0082126F">
              <w:rPr>
                <w:rFonts w:ascii="方正仿宋_GBK" w:eastAsia="方正仿宋_GBK" w:hAnsi="方正仿宋_GBK" w:cs="方正仿宋_GBK" w:hint="eastAsia"/>
                <w:color w:val="000000"/>
                <w:kern w:val="0"/>
                <w:sz w:val="24"/>
                <w:szCs w:val="24"/>
              </w:rPr>
              <w:t>以上且同比至少增加</w:t>
            </w:r>
            <w:r w:rsidRPr="0082126F">
              <w:rPr>
                <w:rFonts w:ascii="Times New Roman" w:eastAsia="等线" w:hAnsi="Times New Roman" w:cs="Times New Roman"/>
                <w:color w:val="000000"/>
                <w:kern w:val="0"/>
                <w:sz w:val="24"/>
                <w:szCs w:val="24"/>
              </w:rPr>
              <w:t>10%</w:t>
            </w:r>
            <w:r w:rsidRPr="0082126F">
              <w:rPr>
                <w:rFonts w:ascii="方正仿宋_GBK" w:eastAsia="方正仿宋_GBK" w:hAnsi="方正仿宋_GBK" w:cs="方正仿宋_GBK" w:hint="eastAsia"/>
                <w:color w:val="000000"/>
                <w:kern w:val="0"/>
                <w:sz w:val="24"/>
                <w:szCs w:val="24"/>
              </w:rPr>
              <w:t>。</w:t>
            </w:r>
          </w:p>
        </w:tc>
        <w:tc>
          <w:tcPr>
            <w:tcW w:w="0" w:type="auto"/>
            <w:vAlign w:val="center"/>
            <w:hideMark/>
          </w:tcPr>
          <w:p w14:paraId="415862E2" w14:textId="0C6BDF00"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color w:val="000000"/>
                <w:kern w:val="0"/>
                <w:sz w:val="24"/>
                <w:szCs w:val="24"/>
              </w:rPr>
              <w:t>开展示范工程第三方监测；在湖滨带水生植被调控区内，开展了沉水植被轮叶黑藻的恢复试验。</w:t>
            </w:r>
          </w:p>
        </w:tc>
      </w:tr>
      <w:tr w:rsidR="0082126F" w:rsidRPr="0082126F" w14:paraId="0A609239" w14:textId="77777777" w:rsidTr="00120137">
        <w:trPr>
          <w:cantSplit/>
          <w:trHeight w:val="20"/>
        </w:trPr>
        <w:tc>
          <w:tcPr>
            <w:tcW w:w="0" w:type="auto"/>
            <w:vAlign w:val="center"/>
            <w:hideMark/>
          </w:tcPr>
          <w:p w14:paraId="176C54C8"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7</w:t>
            </w:r>
          </w:p>
        </w:tc>
        <w:tc>
          <w:tcPr>
            <w:tcW w:w="0" w:type="auto"/>
            <w:vAlign w:val="center"/>
            <w:hideMark/>
          </w:tcPr>
          <w:p w14:paraId="31FD2B90"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城市区域径流多维立体控制工程示范</w:t>
            </w:r>
          </w:p>
        </w:tc>
        <w:tc>
          <w:tcPr>
            <w:tcW w:w="0" w:type="auto"/>
            <w:vAlign w:val="center"/>
            <w:hideMark/>
          </w:tcPr>
          <w:p w14:paraId="587D01E9"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悉地（苏州）勘察设计顾问有限公司</w:t>
            </w:r>
          </w:p>
        </w:tc>
        <w:tc>
          <w:tcPr>
            <w:tcW w:w="0" w:type="auto"/>
            <w:vAlign w:val="center"/>
            <w:hideMark/>
          </w:tcPr>
          <w:p w14:paraId="4EBF363D" w14:textId="77777777"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r w:rsidRPr="0082126F">
              <w:rPr>
                <w:rFonts w:ascii="方正仿宋_GBK" w:eastAsia="方正仿宋_GBK" w:hAnsi="方正仿宋_GBK" w:cs="方正仿宋_GBK" w:hint="eastAsia"/>
                <w:color w:val="000000"/>
                <w:kern w:val="0"/>
                <w:sz w:val="24"/>
                <w:szCs w:val="24"/>
              </w:rPr>
              <w:t>工程规模为面积约</w:t>
            </w:r>
            <w:r w:rsidRPr="0082126F">
              <w:rPr>
                <w:rFonts w:ascii="Times New Roman" w:eastAsia="等线" w:hAnsi="Times New Roman" w:cs="Times New Roman"/>
                <w:color w:val="000000"/>
                <w:kern w:val="0"/>
                <w:sz w:val="24"/>
                <w:szCs w:val="24"/>
              </w:rPr>
              <w:t>5.5 km</w:t>
            </w:r>
            <w:r w:rsidRPr="0082126F">
              <w:rPr>
                <w:rFonts w:ascii="Times New Roman" w:eastAsia="等线" w:hAnsi="Times New Roman" w:cs="Times New Roman"/>
                <w:color w:val="000000"/>
                <w:kern w:val="0"/>
                <w:sz w:val="24"/>
                <w:szCs w:val="24"/>
                <w:vertAlign w:val="superscript"/>
              </w:rPr>
              <w:t>2</w:t>
            </w:r>
            <w:r w:rsidRPr="0082126F">
              <w:rPr>
                <w:rFonts w:ascii="方正仿宋_GBK" w:eastAsia="方正仿宋_GBK" w:hAnsi="方正仿宋_GBK" w:cs="方正仿宋_GBK" w:hint="eastAsia"/>
                <w:color w:val="000000"/>
                <w:kern w:val="0"/>
                <w:sz w:val="24"/>
                <w:szCs w:val="24"/>
              </w:rPr>
              <w:t>；</w:t>
            </w:r>
            <w:r w:rsidRPr="0082126F">
              <w:rPr>
                <w:rFonts w:ascii="Times New Roman" w:eastAsia="等线" w:hAnsi="Times New Roman" w:cs="Times New Roman"/>
                <w:color w:val="000000"/>
                <w:kern w:val="0"/>
                <w:sz w:val="24"/>
                <w:szCs w:val="24"/>
              </w:rPr>
              <w:t>2.</w:t>
            </w:r>
            <w:r w:rsidRPr="0082126F">
              <w:rPr>
                <w:rFonts w:ascii="方正仿宋_GBK" w:eastAsia="方正仿宋_GBK" w:hAnsi="方正仿宋_GBK" w:cs="方正仿宋_GBK" w:hint="eastAsia"/>
                <w:color w:val="000000"/>
                <w:kern w:val="0"/>
                <w:sz w:val="24"/>
                <w:szCs w:val="24"/>
              </w:rPr>
              <w:t>预期示范效果为实现示范区域径流总量控制率由目前的</w:t>
            </w:r>
            <w:r w:rsidRPr="0082126F">
              <w:rPr>
                <w:rFonts w:ascii="Times New Roman" w:eastAsia="等线" w:hAnsi="Times New Roman" w:cs="Times New Roman"/>
                <w:color w:val="000000"/>
                <w:kern w:val="0"/>
                <w:sz w:val="24"/>
                <w:szCs w:val="24"/>
              </w:rPr>
              <w:t>45%</w:t>
            </w:r>
            <w:r w:rsidRPr="0082126F">
              <w:rPr>
                <w:rFonts w:ascii="方正仿宋_GBK" w:eastAsia="方正仿宋_GBK" w:hAnsi="方正仿宋_GBK" w:cs="方正仿宋_GBK" w:hint="eastAsia"/>
                <w:color w:val="000000"/>
                <w:kern w:val="0"/>
                <w:sz w:val="24"/>
                <w:szCs w:val="24"/>
              </w:rPr>
              <w:t>左右提升至</w:t>
            </w:r>
            <w:r w:rsidRPr="0082126F">
              <w:rPr>
                <w:rFonts w:ascii="Times New Roman" w:eastAsia="等线" w:hAnsi="Times New Roman" w:cs="Times New Roman"/>
                <w:color w:val="000000"/>
                <w:kern w:val="0"/>
                <w:sz w:val="24"/>
                <w:szCs w:val="24"/>
              </w:rPr>
              <w:t>75%</w:t>
            </w:r>
            <w:r w:rsidRPr="0082126F">
              <w:rPr>
                <w:rFonts w:ascii="方正仿宋_GBK" w:eastAsia="方正仿宋_GBK" w:hAnsi="方正仿宋_GBK" w:cs="方正仿宋_GBK" w:hint="eastAsia"/>
                <w:color w:val="000000"/>
                <w:kern w:val="0"/>
                <w:sz w:val="24"/>
                <w:szCs w:val="24"/>
              </w:rPr>
              <w:t>（相当于设计降雨量</w:t>
            </w:r>
            <w:r w:rsidRPr="0082126F">
              <w:rPr>
                <w:rFonts w:ascii="Times New Roman" w:eastAsia="等线" w:hAnsi="Times New Roman" w:cs="Times New Roman"/>
                <w:color w:val="000000"/>
                <w:kern w:val="0"/>
                <w:sz w:val="24"/>
                <w:szCs w:val="24"/>
              </w:rPr>
              <w:t xml:space="preserve">20.78mm </w:t>
            </w:r>
            <w:r w:rsidRPr="0082126F">
              <w:rPr>
                <w:rFonts w:ascii="方正仿宋_GBK" w:eastAsia="方正仿宋_GBK" w:hAnsi="方正仿宋_GBK" w:cs="方正仿宋_GBK" w:hint="eastAsia"/>
                <w:color w:val="000000"/>
                <w:kern w:val="0"/>
                <w:sz w:val="24"/>
                <w:szCs w:val="24"/>
              </w:rPr>
              <w:t>情况下径流不直接外排）、</w:t>
            </w:r>
            <w:r w:rsidRPr="0082126F">
              <w:rPr>
                <w:rFonts w:ascii="Times New Roman" w:eastAsia="等线" w:hAnsi="Times New Roman" w:cs="Times New Roman"/>
                <w:color w:val="000000"/>
                <w:kern w:val="0"/>
                <w:sz w:val="24"/>
                <w:szCs w:val="24"/>
              </w:rPr>
              <w:t>SS</w:t>
            </w:r>
            <w:r w:rsidRPr="0082126F">
              <w:rPr>
                <w:rFonts w:ascii="方正仿宋_GBK" w:eastAsia="方正仿宋_GBK" w:hAnsi="方正仿宋_GBK" w:cs="方正仿宋_GBK" w:hint="eastAsia"/>
                <w:color w:val="000000"/>
                <w:kern w:val="0"/>
                <w:sz w:val="24"/>
                <w:szCs w:val="24"/>
              </w:rPr>
              <w:t>去除率由目前的</w:t>
            </w:r>
            <w:r w:rsidRPr="0082126F">
              <w:rPr>
                <w:rFonts w:ascii="Times New Roman" w:eastAsia="等线" w:hAnsi="Times New Roman" w:cs="Times New Roman"/>
                <w:color w:val="000000"/>
                <w:kern w:val="0"/>
                <w:sz w:val="24"/>
                <w:szCs w:val="24"/>
              </w:rPr>
              <w:t>30%</w:t>
            </w:r>
            <w:r w:rsidRPr="0082126F">
              <w:rPr>
                <w:rFonts w:ascii="方正仿宋_GBK" w:eastAsia="方正仿宋_GBK" w:hAnsi="方正仿宋_GBK" w:cs="方正仿宋_GBK" w:hint="eastAsia"/>
                <w:color w:val="000000"/>
                <w:kern w:val="0"/>
                <w:sz w:val="24"/>
                <w:szCs w:val="24"/>
              </w:rPr>
              <w:t>左右提升至</w:t>
            </w:r>
            <w:r w:rsidRPr="0082126F">
              <w:rPr>
                <w:rFonts w:ascii="Times New Roman" w:eastAsia="等线" w:hAnsi="Times New Roman" w:cs="Times New Roman"/>
                <w:color w:val="000000"/>
                <w:kern w:val="0"/>
                <w:sz w:val="24"/>
                <w:szCs w:val="24"/>
              </w:rPr>
              <w:t>50%</w:t>
            </w:r>
            <w:r w:rsidRPr="0082126F">
              <w:rPr>
                <w:rFonts w:ascii="方正仿宋_GBK" w:eastAsia="方正仿宋_GBK" w:hAnsi="方正仿宋_GBK" w:cs="方正仿宋_GBK" w:hint="eastAsia"/>
                <w:color w:val="000000"/>
                <w:kern w:val="0"/>
                <w:sz w:val="24"/>
                <w:szCs w:val="24"/>
              </w:rPr>
              <w:t>以上。</w:t>
            </w:r>
          </w:p>
        </w:tc>
        <w:tc>
          <w:tcPr>
            <w:tcW w:w="0" w:type="auto"/>
            <w:vAlign w:val="center"/>
            <w:hideMark/>
          </w:tcPr>
          <w:p w14:paraId="18909FE6" w14:textId="398220F8"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6个示范点已竣工验收，正在运行；</w:t>
            </w:r>
            <w:r w:rsidR="00726049" w:rsidRPr="0082126F">
              <w:rPr>
                <w:rFonts w:ascii="方正仿宋_GBK" w:eastAsia="方正仿宋_GBK" w:hAnsi="方正仿宋_GBK" w:cs="方正仿宋_GBK" w:hint="eastAsia"/>
                <w:color w:val="000000"/>
                <w:kern w:val="0"/>
                <w:sz w:val="24"/>
                <w:szCs w:val="24"/>
              </w:rPr>
              <w:t xml:space="preserve"> </w:t>
            </w:r>
            <w:r w:rsidR="00726049">
              <w:rPr>
                <w:rFonts w:ascii="方正仿宋_GBK" w:eastAsia="方正仿宋_GBK" w:hAnsi="方正仿宋_GBK" w:cs="方正仿宋_GBK" w:hint="eastAsia"/>
                <w:color w:val="000000"/>
                <w:kern w:val="0"/>
                <w:sz w:val="24"/>
                <w:szCs w:val="24"/>
              </w:rPr>
              <w:t>剩余</w:t>
            </w:r>
            <w:r w:rsidRPr="0082126F">
              <w:rPr>
                <w:rFonts w:ascii="方正仿宋_GBK" w:eastAsia="方正仿宋_GBK" w:hAnsi="方正仿宋_GBK" w:cs="方正仿宋_GBK" w:hint="eastAsia"/>
                <w:color w:val="000000"/>
                <w:kern w:val="0"/>
                <w:sz w:val="24"/>
                <w:szCs w:val="24"/>
              </w:rPr>
              <w:t>1</w:t>
            </w:r>
            <w:r w:rsidRPr="0082126F">
              <w:rPr>
                <w:rFonts w:ascii="方正仿宋_GBK" w:eastAsia="方正仿宋_GBK" w:hAnsi="方正仿宋_GBK" w:cs="方正仿宋_GBK"/>
                <w:color w:val="000000"/>
                <w:kern w:val="0"/>
                <w:sz w:val="24"/>
                <w:szCs w:val="24"/>
              </w:rPr>
              <w:t>1</w:t>
            </w:r>
            <w:r w:rsidRPr="0082126F">
              <w:rPr>
                <w:rFonts w:ascii="方正仿宋_GBK" w:eastAsia="方正仿宋_GBK" w:hAnsi="方正仿宋_GBK" w:cs="方正仿宋_GBK" w:hint="eastAsia"/>
                <w:color w:val="000000"/>
                <w:kern w:val="0"/>
                <w:sz w:val="24"/>
                <w:szCs w:val="24"/>
              </w:rPr>
              <w:t>个示范点</w:t>
            </w:r>
            <w:r w:rsidR="00726049" w:rsidRPr="0082126F">
              <w:rPr>
                <w:rFonts w:ascii="方正仿宋_GBK" w:eastAsia="方正仿宋_GBK" w:hAnsi="方正仿宋_GBK" w:cs="方正仿宋_GBK" w:hint="eastAsia"/>
                <w:color w:val="000000"/>
                <w:kern w:val="0"/>
                <w:sz w:val="24"/>
                <w:szCs w:val="24"/>
              </w:rPr>
              <w:t>已完工</w:t>
            </w:r>
            <w:r w:rsidRPr="0082126F">
              <w:rPr>
                <w:rFonts w:ascii="方正仿宋_GBK" w:eastAsia="方正仿宋_GBK" w:hAnsi="方正仿宋_GBK" w:cs="方正仿宋_GBK" w:hint="eastAsia"/>
                <w:color w:val="000000"/>
                <w:kern w:val="0"/>
                <w:sz w:val="24"/>
                <w:szCs w:val="24"/>
              </w:rPr>
              <w:t>，准备验收。</w:t>
            </w:r>
          </w:p>
        </w:tc>
      </w:tr>
      <w:tr w:rsidR="0082126F" w:rsidRPr="0082126F" w14:paraId="7078318C" w14:textId="77777777" w:rsidTr="00120137">
        <w:trPr>
          <w:cantSplit/>
          <w:trHeight w:val="20"/>
        </w:trPr>
        <w:tc>
          <w:tcPr>
            <w:tcW w:w="0" w:type="auto"/>
            <w:vAlign w:val="center"/>
            <w:hideMark/>
          </w:tcPr>
          <w:p w14:paraId="78D86207"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8</w:t>
            </w:r>
          </w:p>
        </w:tc>
        <w:tc>
          <w:tcPr>
            <w:tcW w:w="0" w:type="auto"/>
            <w:vAlign w:val="center"/>
            <w:hideMark/>
          </w:tcPr>
          <w:p w14:paraId="20359C7B"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河网水动力优化与活水调控技术工程示范</w:t>
            </w:r>
          </w:p>
        </w:tc>
        <w:tc>
          <w:tcPr>
            <w:tcW w:w="0" w:type="auto"/>
            <w:vAlign w:val="center"/>
            <w:hideMark/>
          </w:tcPr>
          <w:p w14:paraId="43C0F0ED"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水利部交通运输</w:t>
            </w:r>
            <w:proofErr w:type="gramStart"/>
            <w:r w:rsidRPr="0082126F">
              <w:rPr>
                <w:rFonts w:ascii="方正仿宋_GBK" w:eastAsia="方正仿宋_GBK" w:hAnsi="方正仿宋_GBK" w:cs="方正仿宋_GBK" w:hint="eastAsia"/>
                <w:color w:val="000000"/>
                <w:kern w:val="0"/>
                <w:sz w:val="24"/>
                <w:szCs w:val="24"/>
              </w:rPr>
              <w:t>部国家</w:t>
            </w:r>
            <w:proofErr w:type="gramEnd"/>
            <w:r w:rsidRPr="0082126F">
              <w:rPr>
                <w:rFonts w:ascii="方正仿宋_GBK" w:eastAsia="方正仿宋_GBK" w:hAnsi="方正仿宋_GBK" w:cs="方正仿宋_GBK" w:hint="eastAsia"/>
                <w:color w:val="000000"/>
                <w:kern w:val="0"/>
                <w:sz w:val="24"/>
                <w:szCs w:val="24"/>
              </w:rPr>
              <w:t>能源局南京水利科学研究院</w:t>
            </w:r>
          </w:p>
        </w:tc>
        <w:tc>
          <w:tcPr>
            <w:tcW w:w="0" w:type="auto"/>
            <w:vAlign w:val="center"/>
            <w:hideMark/>
          </w:tcPr>
          <w:p w14:paraId="5BE7908F" w14:textId="77777777"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r w:rsidRPr="0082126F">
              <w:rPr>
                <w:rFonts w:ascii="方正仿宋_GBK" w:eastAsia="方正仿宋_GBK" w:hAnsi="方正仿宋_GBK" w:cs="方正仿宋_GBK" w:hint="eastAsia"/>
                <w:color w:val="000000"/>
                <w:kern w:val="0"/>
                <w:sz w:val="24"/>
                <w:szCs w:val="24"/>
              </w:rPr>
              <w:t>工程规模为古城范围内约</w:t>
            </w:r>
            <w:r w:rsidRPr="0082126F">
              <w:rPr>
                <w:rFonts w:ascii="Times New Roman" w:eastAsia="等线" w:hAnsi="Times New Roman" w:cs="Times New Roman"/>
                <w:color w:val="000000"/>
                <w:kern w:val="0"/>
                <w:sz w:val="24"/>
                <w:szCs w:val="24"/>
              </w:rPr>
              <w:t>30</w:t>
            </w:r>
            <w:r w:rsidRPr="0082126F">
              <w:rPr>
                <w:rFonts w:ascii="方正仿宋_GBK" w:eastAsia="方正仿宋_GBK" w:hAnsi="方正仿宋_GBK" w:cs="方正仿宋_GBK" w:hint="eastAsia"/>
                <w:color w:val="000000"/>
                <w:kern w:val="0"/>
                <w:sz w:val="24"/>
                <w:szCs w:val="24"/>
              </w:rPr>
              <w:t>条河道，面积约为</w:t>
            </w:r>
            <w:r w:rsidRPr="0082126F">
              <w:rPr>
                <w:rFonts w:ascii="Times New Roman" w:eastAsia="等线" w:hAnsi="Times New Roman" w:cs="Times New Roman"/>
                <w:color w:val="000000"/>
                <w:kern w:val="0"/>
                <w:sz w:val="24"/>
                <w:szCs w:val="24"/>
              </w:rPr>
              <w:t>14 km</w:t>
            </w:r>
            <w:r w:rsidRPr="0082126F">
              <w:rPr>
                <w:rFonts w:ascii="Times New Roman" w:eastAsia="等线" w:hAnsi="Times New Roman" w:cs="Times New Roman"/>
                <w:color w:val="000000"/>
                <w:kern w:val="0"/>
                <w:sz w:val="24"/>
                <w:szCs w:val="24"/>
                <w:vertAlign w:val="superscript"/>
              </w:rPr>
              <w:t>2</w:t>
            </w:r>
            <w:r w:rsidRPr="0082126F">
              <w:rPr>
                <w:rFonts w:ascii="方正仿宋_GBK" w:eastAsia="方正仿宋_GBK" w:hAnsi="方正仿宋_GBK" w:cs="方正仿宋_GBK" w:hint="eastAsia"/>
                <w:color w:val="000000"/>
                <w:kern w:val="0"/>
                <w:sz w:val="24"/>
                <w:szCs w:val="24"/>
              </w:rPr>
              <w:t>，总河长约</w:t>
            </w:r>
            <w:r w:rsidRPr="0082126F">
              <w:rPr>
                <w:rFonts w:ascii="Times New Roman" w:eastAsia="等线" w:hAnsi="Times New Roman" w:cs="Times New Roman"/>
                <w:color w:val="000000"/>
                <w:kern w:val="0"/>
                <w:sz w:val="24"/>
                <w:szCs w:val="24"/>
              </w:rPr>
              <w:t>34km</w:t>
            </w:r>
            <w:r w:rsidRPr="0082126F">
              <w:rPr>
                <w:rFonts w:ascii="方正仿宋_GBK" w:eastAsia="方正仿宋_GBK" w:hAnsi="方正仿宋_GBK" w:cs="方正仿宋_GBK" w:hint="eastAsia"/>
                <w:color w:val="000000"/>
                <w:kern w:val="0"/>
                <w:sz w:val="24"/>
                <w:szCs w:val="24"/>
              </w:rPr>
              <w:t>，</w:t>
            </w:r>
            <w:r w:rsidRPr="0082126F">
              <w:rPr>
                <w:rFonts w:ascii="Times New Roman" w:eastAsia="等线" w:hAnsi="Times New Roman" w:cs="Times New Roman"/>
                <w:color w:val="000000"/>
                <w:kern w:val="0"/>
                <w:sz w:val="24"/>
                <w:szCs w:val="24"/>
              </w:rPr>
              <w:t>2.</w:t>
            </w:r>
            <w:r w:rsidRPr="0082126F">
              <w:rPr>
                <w:rFonts w:ascii="方正仿宋_GBK" w:eastAsia="方正仿宋_GBK" w:hAnsi="方正仿宋_GBK" w:cs="方正仿宋_GBK" w:hint="eastAsia"/>
                <w:color w:val="000000"/>
                <w:kern w:val="0"/>
                <w:sz w:val="24"/>
                <w:szCs w:val="24"/>
              </w:rPr>
              <w:t>预期示范效果由现状条件下河网人工调控提升至覆盖古城区</w:t>
            </w:r>
            <w:r w:rsidRPr="0082126F">
              <w:rPr>
                <w:rFonts w:ascii="Times New Roman" w:eastAsia="等线" w:hAnsi="Times New Roman" w:cs="Times New Roman"/>
                <w:color w:val="000000"/>
                <w:kern w:val="0"/>
                <w:sz w:val="24"/>
                <w:szCs w:val="24"/>
              </w:rPr>
              <w:t>14km</w:t>
            </w:r>
            <w:r w:rsidRPr="0082126F">
              <w:rPr>
                <w:rFonts w:ascii="Times New Roman" w:eastAsia="等线" w:hAnsi="Times New Roman" w:cs="Times New Roman"/>
                <w:color w:val="000000"/>
                <w:kern w:val="0"/>
                <w:sz w:val="24"/>
                <w:szCs w:val="24"/>
                <w:vertAlign w:val="superscript"/>
              </w:rPr>
              <w:t>2</w:t>
            </w:r>
            <w:r w:rsidRPr="0082126F">
              <w:rPr>
                <w:rFonts w:ascii="Times New Roman" w:eastAsia="等线" w:hAnsi="Times New Roman" w:cs="Times New Roman"/>
                <w:color w:val="000000"/>
                <w:kern w:val="0"/>
                <w:sz w:val="24"/>
                <w:szCs w:val="24"/>
              </w:rPr>
              <w:t xml:space="preserve"> </w:t>
            </w:r>
            <w:r w:rsidRPr="0082126F">
              <w:rPr>
                <w:rFonts w:ascii="方正仿宋_GBK" w:eastAsia="方正仿宋_GBK" w:hAnsi="方正仿宋_GBK" w:cs="方正仿宋_GBK" w:hint="eastAsia"/>
                <w:color w:val="000000"/>
                <w:kern w:val="0"/>
                <w:sz w:val="24"/>
                <w:szCs w:val="24"/>
              </w:rPr>
              <w:t>范围内的总河长约</w:t>
            </w:r>
            <w:r w:rsidRPr="0082126F">
              <w:rPr>
                <w:rFonts w:ascii="Times New Roman" w:eastAsia="等线" w:hAnsi="Times New Roman" w:cs="Times New Roman"/>
                <w:color w:val="000000"/>
                <w:kern w:val="0"/>
                <w:sz w:val="24"/>
                <w:szCs w:val="24"/>
              </w:rPr>
              <w:t xml:space="preserve">30 km </w:t>
            </w:r>
            <w:r w:rsidRPr="0082126F">
              <w:rPr>
                <w:rFonts w:ascii="方正仿宋_GBK" w:eastAsia="方正仿宋_GBK" w:hAnsi="方正仿宋_GBK" w:cs="方正仿宋_GBK" w:hint="eastAsia"/>
                <w:color w:val="000000"/>
                <w:kern w:val="0"/>
                <w:sz w:val="24"/>
                <w:szCs w:val="24"/>
              </w:rPr>
              <w:t>的河网的智慧化调控，实现水位调控精度由现状条件下</w:t>
            </w:r>
            <w:r w:rsidRPr="0082126F">
              <w:rPr>
                <w:rFonts w:ascii="Times New Roman" w:eastAsia="等线" w:hAnsi="Times New Roman" w:cs="Times New Roman"/>
                <w:color w:val="000000"/>
                <w:kern w:val="0"/>
                <w:sz w:val="24"/>
                <w:szCs w:val="24"/>
              </w:rPr>
              <w:t xml:space="preserve">10cm </w:t>
            </w:r>
            <w:r w:rsidRPr="0082126F">
              <w:rPr>
                <w:rFonts w:ascii="方正仿宋_GBK" w:eastAsia="方正仿宋_GBK" w:hAnsi="方正仿宋_GBK" w:cs="方正仿宋_GBK" w:hint="eastAsia"/>
                <w:color w:val="000000"/>
                <w:kern w:val="0"/>
                <w:sz w:val="24"/>
                <w:szCs w:val="24"/>
              </w:rPr>
              <w:t>以上的误差提升至</w:t>
            </w:r>
            <w:r w:rsidRPr="0082126F">
              <w:rPr>
                <w:rFonts w:ascii="Times New Roman" w:eastAsia="等线" w:hAnsi="Times New Roman" w:cs="Times New Roman"/>
                <w:color w:val="000000"/>
                <w:kern w:val="0"/>
                <w:sz w:val="24"/>
                <w:szCs w:val="24"/>
              </w:rPr>
              <w:t>5cm</w:t>
            </w:r>
            <w:r w:rsidRPr="0082126F">
              <w:rPr>
                <w:rFonts w:ascii="方正仿宋_GBK" w:eastAsia="方正仿宋_GBK" w:hAnsi="方正仿宋_GBK" w:cs="方正仿宋_GBK" w:hint="eastAsia"/>
                <w:color w:val="000000"/>
                <w:kern w:val="0"/>
                <w:sz w:val="24"/>
                <w:szCs w:val="24"/>
              </w:rPr>
              <w:t>误差以内，水动力调度响应时间由现状条件下通过人工操作调度的</w:t>
            </w:r>
            <w:r w:rsidRPr="0082126F">
              <w:rPr>
                <w:rFonts w:ascii="Times New Roman" w:eastAsia="等线" w:hAnsi="Times New Roman" w:cs="Times New Roman"/>
                <w:color w:val="000000"/>
                <w:kern w:val="0"/>
                <w:sz w:val="24"/>
                <w:szCs w:val="24"/>
              </w:rPr>
              <w:t>20</w:t>
            </w:r>
            <w:r w:rsidRPr="0082126F">
              <w:rPr>
                <w:rFonts w:ascii="方正仿宋_GBK" w:eastAsia="方正仿宋_GBK" w:hAnsi="方正仿宋_GBK" w:cs="方正仿宋_GBK" w:hint="eastAsia"/>
                <w:color w:val="000000"/>
                <w:kern w:val="0"/>
                <w:sz w:val="24"/>
                <w:szCs w:val="24"/>
              </w:rPr>
              <w:t>分钟以上提高至</w:t>
            </w:r>
            <w:r w:rsidRPr="0082126F">
              <w:rPr>
                <w:rFonts w:ascii="Times New Roman" w:eastAsia="等线" w:hAnsi="Times New Roman" w:cs="Times New Roman"/>
                <w:color w:val="000000"/>
                <w:kern w:val="0"/>
                <w:sz w:val="24"/>
                <w:szCs w:val="24"/>
              </w:rPr>
              <w:t>5</w:t>
            </w:r>
            <w:r w:rsidRPr="0082126F">
              <w:rPr>
                <w:rFonts w:ascii="方正仿宋_GBK" w:eastAsia="方正仿宋_GBK" w:hAnsi="方正仿宋_GBK" w:cs="方正仿宋_GBK" w:hint="eastAsia"/>
                <w:color w:val="000000"/>
                <w:kern w:val="0"/>
                <w:sz w:val="24"/>
                <w:szCs w:val="24"/>
              </w:rPr>
              <w:t>分钟以内。</w:t>
            </w:r>
          </w:p>
        </w:tc>
        <w:tc>
          <w:tcPr>
            <w:tcW w:w="0" w:type="auto"/>
            <w:vAlign w:val="center"/>
            <w:hideMark/>
          </w:tcPr>
          <w:p w14:paraId="5DA19D55" w14:textId="7C5523E6" w:rsidR="0082126F" w:rsidRPr="0082126F" w:rsidRDefault="0082126F" w:rsidP="00113878">
            <w:pPr>
              <w:widowControl/>
              <w:rPr>
                <w:rFonts w:ascii="方正仿宋_GBK" w:eastAsia="方正仿宋_GBK" w:hAnsi="方正仿宋_GBK" w:cs="方正仿宋_GBK"/>
                <w:color w:val="000000"/>
                <w:kern w:val="0"/>
                <w:sz w:val="24"/>
                <w:szCs w:val="24"/>
              </w:rPr>
            </w:pPr>
            <w:r w:rsidRPr="0082126F">
              <w:rPr>
                <w:rFonts w:ascii="方正仿宋_GBK" w:eastAsia="方正仿宋_GBK" w:hAnsi="方正仿宋_GBK" w:cs="方正仿宋_GBK" w:hint="eastAsia"/>
                <w:color w:val="000000"/>
                <w:kern w:val="0"/>
                <w:sz w:val="24"/>
                <w:szCs w:val="24"/>
              </w:rPr>
              <w:t>根据专家意见，修改可</w:t>
            </w:r>
            <w:proofErr w:type="gramStart"/>
            <w:r w:rsidRPr="0082126F">
              <w:rPr>
                <w:rFonts w:ascii="方正仿宋_GBK" w:eastAsia="方正仿宋_GBK" w:hAnsi="方正仿宋_GBK" w:cs="方正仿宋_GBK" w:hint="eastAsia"/>
                <w:color w:val="000000"/>
                <w:kern w:val="0"/>
                <w:sz w:val="24"/>
                <w:szCs w:val="24"/>
              </w:rPr>
              <w:t>研</w:t>
            </w:r>
            <w:proofErr w:type="gramEnd"/>
            <w:r w:rsidRPr="0082126F">
              <w:rPr>
                <w:rFonts w:ascii="方正仿宋_GBK" w:eastAsia="方正仿宋_GBK" w:hAnsi="方正仿宋_GBK" w:cs="方正仿宋_GBK" w:hint="eastAsia"/>
                <w:color w:val="000000"/>
                <w:kern w:val="0"/>
                <w:sz w:val="24"/>
                <w:szCs w:val="24"/>
              </w:rPr>
              <w:t>报告。</w:t>
            </w:r>
          </w:p>
        </w:tc>
      </w:tr>
      <w:tr w:rsidR="0082126F" w:rsidRPr="00B928C7" w14:paraId="712B91E0" w14:textId="77777777" w:rsidTr="00120137">
        <w:trPr>
          <w:cantSplit/>
          <w:trHeight w:val="20"/>
        </w:trPr>
        <w:tc>
          <w:tcPr>
            <w:tcW w:w="0" w:type="auto"/>
            <w:vAlign w:val="center"/>
            <w:hideMark/>
          </w:tcPr>
          <w:p w14:paraId="1A492A2B"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9</w:t>
            </w:r>
          </w:p>
        </w:tc>
        <w:tc>
          <w:tcPr>
            <w:tcW w:w="0" w:type="auto"/>
            <w:vAlign w:val="center"/>
            <w:hideMark/>
          </w:tcPr>
          <w:p w14:paraId="03E36647" w14:textId="77777777"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河道水体品质提升与水生态修复技术工程示范</w:t>
            </w:r>
          </w:p>
        </w:tc>
        <w:tc>
          <w:tcPr>
            <w:tcW w:w="0" w:type="auto"/>
            <w:vAlign w:val="center"/>
            <w:hideMark/>
          </w:tcPr>
          <w:p w14:paraId="754A49ED" w14:textId="77777777" w:rsidR="0082126F" w:rsidRDefault="0082126F" w:rsidP="00AE7F77">
            <w:pPr>
              <w:widowControl/>
              <w:jc w:val="center"/>
              <w:rPr>
                <w:rFonts w:ascii="方正仿宋_GBK" w:eastAsia="方正仿宋_GBK" w:hAnsi="方正仿宋_GBK" w:cs="方正仿宋_GBK"/>
                <w:color w:val="000000"/>
                <w:kern w:val="0"/>
                <w:sz w:val="24"/>
                <w:szCs w:val="24"/>
              </w:rPr>
            </w:pPr>
            <w:r w:rsidRPr="0082126F">
              <w:rPr>
                <w:rFonts w:ascii="方正仿宋_GBK" w:eastAsia="方正仿宋_GBK" w:hAnsi="方正仿宋_GBK" w:cs="方正仿宋_GBK" w:hint="eastAsia"/>
                <w:color w:val="000000"/>
                <w:kern w:val="0"/>
                <w:sz w:val="24"/>
                <w:szCs w:val="24"/>
              </w:rPr>
              <w:t>上海交通大学</w:t>
            </w:r>
          </w:p>
          <w:p w14:paraId="45D75D2D" w14:textId="46603E7E" w:rsidR="0082126F" w:rsidRPr="0082126F" w:rsidRDefault="0082126F" w:rsidP="00AE7F77">
            <w:pPr>
              <w:widowControl/>
              <w:jc w:val="center"/>
              <w:rPr>
                <w:rFonts w:ascii="Times New Roman" w:eastAsia="等线" w:hAnsi="Times New Roman" w:cs="Times New Roman"/>
                <w:color w:val="000000"/>
                <w:kern w:val="0"/>
                <w:sz w:val="24"/>
                <w:szCs w:val="24"/>
              </w:rPr>
            </w:pPr>
            <w:r w:rsidRPr="0082126F">
              <w:rPr>
                <w:rFonts w:ascii="方正仿宋_GBK" w:eastAsia="方正仿宋_GBK" w:hAnsi="方正仿宋_GBK" w:cs="方正仿宋_GBK" w:hint="eastAsia"/>
                <w:color w:val="000000"/>
                <w:kern w:val="0"/>
                <w:sz w:val="24"/>
                <w:szCs w:val="24"/>
              </w:rPr>
              <w:t>上海海洋大学</w:t>
            </w:r>
          </w:p>
        </w:tc>
        <w:tc>
          <w:tcPr>
            <w:tcW w:w="0" w:type="auto"/>
            <w:vAlign w:val="center"/>
            <w:hideMark/>
          </w:tcPr>
          <w:p w14:paraId="721E67B4" w14:textId="77777777" w:rsidR="0082126F" w:rsidRPr="0082126F" w:rsidRDefault="0082126F" w:rsidP="00113878">
            <w:pPr>
              <w:widowControl/>
              <w:rPr>
                <w:rFonts w:ascii="Times New Roman" w:eastAsia="等线" w:hAnsi="Times New Roman" w:cs="Times New Roman"/>
                <w:color w:val="000000"/>
                <w:kern w:val="0"/>
                <w:sz w:val="24"/>
                <w:szCs w:val="24"/>
              </w:rPr>
            </w:pPr>
            <w:r w:rsidRPr="0082126F">
              <w:rPr>
                <w:rFonts w:ascii="Times New Roman" w:eastAsia="等线" w:hAnsi="Times New Roman" w:cs="Times New Roman"/>
                <w:color w:val="000000"/>
                <w:kern w:val="0"/>
                <w:sz w:val="24"/>
                <w:szCs w:val="24"/>
              </w:rPr>
              <w:t>1.</w:t>
            </w:r>
            <w:r w:rsidRPr="0082126F">
              <w:rPr>
                <w:rFonts w:ascii="方正仿宋_GBK" w:eastAsia="方正仿宋_GBK" w:hAnsi="方正仿宋_GBK" w:cs="方正仿宋_GBK" w:hint="eastAsia"/>
                <w:color w:val="000000"/>
                <w:kern w:val="0"/>
                <w:sz w:val="24"/>
                <w:szCs w:val="24"/>
              </w:rPr>
              <w:t>工程规模为示范水体面积不小于</w:t>
            </w:r>
            <w:r w:rsidRPr="0082126F">
              <w:rPr>
                <w:rFonts w:ascii="Times New Roman" w:eastAsia="等线" w:hAnsi="Times New Roman" w:cs="Times New Roman"/>
                <w:color w:val="000000"/>
                <w:kern w:val="0"/>
                <w:sz w:val="24"/>
                <w:szCs w:val="24"/>
              </w:rPr>
              <w:t xml:space="preserve">5 </w:t>
            </w:r>
            <w:r w:rsidRPr="0082126F">
              <w:rPr>
                <w:rFonts w:ascii="方正仿宋_GBK" w:eastAsia="方正仿宋_GBK" w:hAnsi="方正仿宋_GBK" w:cs="方正仿宋_GBK" w:hint="eastAsia"/>
                <w:color w:val="000000"/>
                <w:kern w:val="0"/>
                <w:sz w:val="24"/>
                <w:szCs w:val="24"/>
              </w:rPr>
              <w:t>万</w:t>
            </w:r>
            <w:r w:rsidRPr="0082126F">
              <w:rPr>
                <w:rFonts w:ascii="Times New Roman" w:eastAsia="等线" w:hAnsi="Times New Roman" w:cs="Times New Roman"/>
                <w:color w:val="000000"/>
                <w:kern w:val="0"/>
                <w:sz w:val="24"/>
                <w:szCs w:val="24"/>
              </w:rPr>
              <w:t>m</w:t>
            </w:r>
            <w:r w:rsidRPr="0082126F">
              <w:rPr>
                <w:rFonts w:ascii="Times New Roman" w:eastAsia="等线" w:hAnsi="Times New Roman" w:cs="Times New Roman"/>
                <w:color w:val="000000"/>
                <w:kern w:val="0"/>
                <w:sz w:val="24"/>
                <w:szCs w:val="24"/>
                <w:vertAlign w:val="superscript"/>
              </w:rPr>
              <w:t>2</w:t>
            </w:r>
            <w:r w:rsidRPr="0082126F">
              <w:rPr>
                <w:rFonts w:ascii="方正仿宋_GBK" w:eastAsia="方正仿宋_GBK" w:hAnsi="方正仿宋_GBK" w:cs="方正仿宋_GBK" w:hint="eastAsia"/>
                <w:color w:val="000000"/>
                <w:kern w:val="0"/>
                <w:sz w:val="24"/>
                <w:szCs w:val="24"/>
              </w:rPr>
              <w:t>，设施总处理规模不小于</w:t>
            </w:r>
            <w:r w:rsidRPr="0082126F">
              <w:rPr>
                <w:rFonts w:ascii="Times New Roman" w:eastAsia="等线" w:hAnsi="Times New Roman" w:cs="Times New Roman"/>
                <w:color w:val="000000"/>
                <w:kern w:val="0"/>
                <w:sz w:val="24"/>
                <w:szCs w:val="24"/>
              </w:rPr>
              <w:t>5000m</w:t>
            </w:r>
            <w:r w:rsidRPr="0082126F">
              <w:rPr>
                <w:rFonts w:ascii="Times New Roman" w:eastAsia="等线" w:hAnsi="Times New Roman" w:cs="Times New Roman"/>
                <w:color w:val="000000"/>
                <w:kern w:val="0"/>
                <w:sz w:val="24"/>
                <w:szCs w:val="24"/>
                <w:vertAlign w:val="superscript"/>
              </w:rPr>
              <w:t>3</w:t>
            </w:r>
            <w:r w:rsidRPr="0082126F">
              <w:rPr>
                <w:rFonts w:ascii="Times New Roman" w:eastAsia="等线" w:hAnsi="Times New Roman" w:cs="Times New Roman"/>
                <w:color w:val="000000"/>
                <w:kern w:val="0"/>
                <w:sz w:val="24"/>
                <w:szCs w:val="24"/>
              </w:rPr>
              <w:t>/d</w:t>
            </w:r>
            <w:r w:rsidRPr="0082126F">
              <w:rPr>
                <w:rFonts w:ascii="方正仿宋_GBK" w:eastAsia="方正仿宋_GBK" w:hAnsi="方正仿宋_GBK" w:cs="方正仿宋_GBK" w:hint="eastAsia"/>
                <w:color w:val="000000"/>
                <w:kern w:val="0"/>
                <w:sz w:val="24"/>
                <w:szCs w:val="24"/>
              </w:rPr>
              <w:t>；水生植物修复面积比例不低于</w:t>
            </w:r>
            <w:r w:rsidRPr="0082126F">
              <w:rPr>
                <w:rFonts w:ascii="Times New Roman" w:eastAsia="等线" w:hAnsi="Times New Roman" w:cs="Times New Roman"/>
                <w:color w:val="000000"/>
                <w:kern w:val="0"/>
                <w:sz w:val="24"/>
                <w:szCs w:val="24"/>
              </w:rPr>
              <w:t>20%</w:t>
            </w:r>
            <w:r w:rsidRPr="0082126F">
              <w:rPr>
                <w:rFonts w:ascii="方正仿宋_GBK" w:eastAsia="方正仿宋_GBK" w:hAnsi="方正仿宋_GBK" w:cs="方正仿宋_GBK" w:hint="eastAsia"/>
                <w:color w:val="000000"/>
                <w:kern w:val="0"/>
                <w:sz w:val="24"/>
                <w:szCs w:val="24"/>
              </w:rPr>
              <w:t>；</w:t>
            </w:r>
            <w:r w:rsidRPr="0082126F">
              <w:rPr>
                <w:rFonts w:ascii="Times New Roman" w:eastAsia="等线" w:hAnsi="Times New Roman" w:cs="Times New Roman"/>
                <w:color w:val="000000"/>
                <w:kern w:val="0"/>
                <w:sz w:val="24"/>
                <w:szCs w:val="24"/>
              </w:rPr>
              <w:t>2.</w:t>
            </w:r>
            <w:r w:rsidRPr="0082126F">
              <w:rPr>
                <w:rFonts w:ascii="方正仿宋_GBK" w:eastAsia="方正仿宋_GBK" w:hAnsi="方正仿宋_GBK" w:cs="方正仿宋_GBK" w:hint="eastAsia"/>
                <w:color w:val="000000"/>
                <w:kern w:val="0"/>
                <w:sz w:val="24"/>
                <w:szCs w:val="24"/>
              </w:rPr>
              <w:t>预期示范效果为实现悬浮物去除率不低于</w:t>
            </w:r>
            <w:r w:rsidRPr="0082126F">
              <w:rPr>
                <w:rFonts w:ascii="Times New Roman" w:eastAsia="等线" w:hAnsi="Times New Roman" w:cs="Times New Roman"/>
                <w:color w:val="000000"/>
                <w:kern w:val="0"/>
                <w:sz w:val="24"/>
                <w:szCs w:val="24"/>
              </w:rPr>
              <w:t>60%</w:t>
            </w:r>
            <w:r w:rsidRPr="0082126F">
              <w:rPr>
                <w:rFonts w:ascii="方正仿宋_GBK" w:eastAsia="方正仿宋_GBK" w:hAnsi="方正仿宋_GBK" w:cs="方正仿宋_GBK" w:hint="eastAsia"/>
                <w:color w:val="000000"/>
                <w:kern w:val="0"/>
                <w:sz w:val="24"/>
                <w:szCs w:val="24"/>
              </w:rPr>
              <w:t>；与示范前（河水透明度</w:t>
            </w:r>
            <w:r w:rsidRPr="0082126F">
              <w:rPr>
                <w:rFonts w:ascii="Times New Roman" w:eastAsia="等线" w:hAnsi="Times New Roman" w:cs="Times New Roman"/>
                <w:color w:val="000000"/>
                <w:kern w:val="0"/>
                <w:sz w:val="24"/>
                <w:szCs w:val="24"/>
              </w:rPr>
              <w:t>30cm</w:t>
            </w:r>
            <w:r w:rsidRPr="0082126F">
              <w:rPr>
                <w:rFonts w:ascii="方正仿宋_GBK" w:eastAsia="方正仿宋_GBK" w:hAnsi="方正仿宋_GBK" w:cs="方正仿宋_GBK" w:hint="eastAsia"/>
                <w:color w:val="000000"/>
                <w:kern w:val="0"/>
                <w:sz w:val="24"/>
                <w:szCs w:val="24"/>
              </w:rPr>
              <w:t>）相比，河水透明度提高</w:t>
            </w:r>
            <w:r w:rsidRPr="0082126F">
              <w:rPr>
                <w:rFonts w:ascii="Times New Roman" w:eastAsia="等线" w:hAnsi="Times New Roman" w:cs="Times New Roman"/>
                <w:color w:val="000000"/>
                <w:kern w:val="0"/>
                <w:sz w:val="24"/>
                <w:szCs w:val="24"/>
              </w:rPr>
              <w:t>50%</w:t>
            </w:r>
            <w:r w:rsidRPr="0082126F">
              <w:rPr>
                <w:rFonts w:ascii="方正仿宋_GBK" w:eastAsia="方正仿宋_GBK" w:hAnsi="方正仿宋_GBK" w:cs="方正仿宋_GBK" w:hint="eastAsia"/>
                <w:color w:val="000000"/>
                <w:kern w:val="0"/>
                <w:sz w:val="24"/>
                <w:szCs w:val="24"/>
              </w:rPr>
              <w:t>以上；水生植物修复面积比例由目前低于</w:t>
            </w:r>
            <w:r w:rsidRPr="0082126F">
              <w:rPr>
                <w:rFonts w:ascii="Times New Roman" w:eastAsia="等线" w:hAnsi="Times New Roman" w:cs="Times New Roman"/>
                <w:color w:val="000000"/>
                <w:kern w:val="0"/>
                <w:sz w:val="24"/>
                <w:szCs w:val="24"/>
              </w:rPr>
              <w:t>3%</w:t>
            </w:r>
            <w:r w:rsidRPr="0082126F">
              <w:rPr>
                <w:rFonts w:ascii="方正仿宋_GBK" w:eastAsia="方正仿宋_GBK" w:hAnsi="方正仿宋_GBK" w:cs="方正仿宋_GBK" w:hint="eastAsia"/>
                <w:color w:val="000000"/>
                <w:kern w:val="0"/>
                <w:sz w:val="24"/>
                <w:szCs w:val="24"/>
              </w:rPr>
              <w:t>提升至</w:t>
            </w:r>
            <w:r w:rsidRPr="0082126F">
              <w:rPr>
                <w:rFonts w:ascii="Times New Roman" w:eastAsia="等线" w:hAnsi="Times New Roman" w:cs="Times New Roman"/>
                <w:color w:val="000000"/>
                <w:kern w:val="0"/>
                <w:sz w:val="24"/>
                <w:szCs w:val="24"/>
              </w:rPr>
              <w:t>20%</w:t>
            </w:r>
            <w:r w:rsidRPr="0082126F">
              <w:rPr>
                <w:rFonts w:ascii="方正仿宋_GBK" w:eastAsia="方正仿宋_GBK" w:hAnsi="方正仿宋_GBK" w:cs="方正仿宋_GBK" w:hint="eastAsia"/>
                <w:color w:val="000000"/>
                <w:kern w:val="0"/>
                <w:sz w:val="24"/>
                <w:szCs w:val="24"/>
              </w:rPr>
              <w:t>以上，修复成本由目前市场上的</w:t>
            </w:r>
            <w:r w:rsidRPr="0082126F">
              <w:rPr>
                <w:rFonts w:ascii="Times New Roman" w:eastAsia="等线" w:hAnsi="Times New Roman" w:cs="Times New Roman"/>
                <w:color w:val="000000"/>
                <w:kern w:val="0"/>
                <w:sz w:val="24"/>
                <w:szCs w:val="24"/>
              </w:rPr>
              <w:t>200</w:t>
            </w:r>
            <w:r w:rsidRPr="0082126F">
              <w:rPr>
                <w:rFonts w:ascii="方正仿宋_GBK" w:eastAsia="方正仿宋_GBK" w:hAnsi="方正仿宋_GBK" w:cs="方正仿宋_GBK" w:hint="eastAsia"/>
                <w:color w:val="000000"/>
                <w:kern w:val="0"/>
                <w:sz w:val="24"/>
                <w:szCs w:val="24"/>
              </w:rPr>
              <w:t>元</w:t>
            </w:r>
            <w:r w:rsidRPr="0082126F">
              <w:rPr>
                <w:rFonts w:ascii="Times New Roman" w:eastAsia="等线" w:hAnsi="Times New Roman" w:cs="Times New Roman"/>
                <w:color w:val="000000"/>
                <w:kern w:val="0"/>
                <w:sz w:val="24"/>
                <w:szCs w:val="24"/>
              </w:rPr>
              <w:t>/m</w:t>
            </w:r>
            <w:r w:rsidRPr="0082126F">
              <w:rPr>
                <w:rFonts w:ascii="Times New Roman" w:eastAsia="等线" w:hAnsi="Times New Roman" w:cs="Times New Roman"/>
                <w:color w:val="000000"/>
                <w:kern w:val="0"/>
                <w:sz w:val="24"/>
                <w:szCs w:val="24"/>
                <w:vertAlign w:val="superscript"/>
              </w:rPr>
              <w:t>2</w:t>
            </w:r>
            <w:r w:rsidRPr="0082126F">
              <w:rPr>
                <w:rFonts w:ascii="Times New Roman" w:eastAsia="等线" w:hAnsi="Times New Roman" w:cs="Times New Roman"/>
                <w:color w:val="000000"/>
                <w:kern w:val="0"/>
                <w:sz w:val="24"/>
                <w:szCs w:val="24"/>
              </w:rPr>
              <w:t xml:space="preserve"> </w:t>
            </w:r>
            <w:r w:rsidRPr="0082126F">
              <w:rPr>
                <w:rFonts w:ascii="方正仿宋_GBK" w:eastAsia="方正仿宋_GBK" w:hAnsi="方正仿宋_GBK" w:cs="方正仿宋_GBK" w:hint="eastAsia"/>
                <w:color w:val="000000"/>
                <w:kern w:val="0"/>
                <w:sz w:val="24"/>
                <w:szCs w:val="24"/>
              </w:rPr>
              <w:t>以上降低至</w:t>
            </w:r>
            <w:r w:rsidRPr="0082126F">
              <w:rPr>
                <w:rFonts w:ascii="Times New Roman" w:eastAsia="等线" w:hAnsi="Times New Roman" w:cs="Times New Roman"/>
                <w:color w:val="000000"/>
                <w:kern w:val="0"/>
                <w:sz w:val="24"/>
                <w:szCs w:val="24"/>
              </w:rPr>
              <w:t xml:space="preserve">150 </w:t>
            </w:r>
            <w:r w:rsidRPr="0082126F">
              <w:rPr>
                <w:rFonts w:ascii="方正仿宋_GBK" w:eastAsia="方正仿宋_GBK" w:hAnsi="方正仿宋_GBK" w:cs="方正仿宋_GBK" w:hint="eastAsia"/>
                <w:color w:val="000000"/>
                <w:kern w:val="0"/>
                <w:sz w:val="24"/>
                <w:szCs w:val="24"/>
              </w:rPr>
              <w:t>元</w:t>
            </w:r>
            <w:r w:rsidRPr="0082126F">
              <w:rPr>
                <w:rFonts w:ascii="Times New Roman" w:eastAsia="等线" w:hAnsi="Times New Roman" w:cs="Times New Roman"/>
                <w:color w:val="000000"/>
                <w:kern w:val="0"/>
                <w:sz w:val="24"/>
                <w:szCs w:val="24"/>
              </w:rPr>
              <w:t>/m</w:t>
            </w:r>
            <w:r w:rsidRPr="0082126F">
              <w:rPr>
                <w:rFonts w:ascii="Times New Roman" w:eastAsia="等线" w:hAnsi="Times New Roman" w:cs="Times New Roman"/>
                <w:color w:val="000000"/>
                <w:kern w:val="0"/>
                <w:sz w:val="24"/>
                <w:szCs w:val="24"/>
                <w:vertAlign w:val="superscript"/>
              </w:rPr>
              <w:t>2</w:t>
            </w:r>
            <w:r w:rsidRPr="0082126F">
              <w:rPr>
                <w:rFonts w:ascii="方正仿宋_GBK" w:eastAsia="方正仿宋_GBK" w:hAnsi="方正仿宋_GBK" w:cs="方正仿宋_GBK" w:hint="eastAsia"/>
                <w:color w:val="000000"/>
                <w:kern w:val="0"/>
                <w:sz w:val="24"/>
                <w:szCs w:val="24"/>
              </w:rPr>
              <w:t>。</w:t>
            </w:r>
          </w:p>
        </w:tc>
        <w:tc>
          <w:tcPr>
            <w:tcW w:w="0" w:type="auto"/>
            <w:vAlign w:val="center"/>
            <w:hideMark/>
          </w:tcPr>
          <w:p w14:paraId="137D54DC" w14:textId="5037A2CF" w:rsidR="0082126F" w:rsidRPr="0082126F" w:rsidRDefault="0082126F" w:rsidP="00113878">
            <w:pPr>
              <w:widowControl/>
              <w:rPr>
                <w:rFonts w:ascii="方正仿宋_GBK" w:eastAsia="方正仿宋_GBK" w:hAnsi="方正仿宋_GBK" w:cs="方正仿宋_GBK"/>
                <w:color w:val="000000"/>
                <w:kern w:val="0"/>
                <w:sz w:val="24"/>
                <w:szCs w:val="24"/>
              </w:rPr>
            </w:pPr>
            <w:r w:rsidRPr="0082126F">
              <w:rPr>
                <w:rFonts w:ascii="方正仿宋_GBK" w:eastAsia="方正仿宋_GBK" w:hAnsi="方正仿宋_GBK" w:cs="方正仿宋_GBK" w:hint="eastAsia"/>
                <w:color w:val="000000"/>
                <w:kern w:val="0"/>
                <w:sz w:val="24"/>
                <w:szCs w:val="24"/>
              </w:rPr>
              <w:t>水体品质提升部分</w:t>
            </w:r>
            <w:r w:rsidR="00726049">
              <w:rPr>
                <w:rFonts w:ascii="方正仿宋_GBK" w:eastAsia="方正仿宋_GBK" w:hAnsi="方正仿宋_GBK" w:cs="方正仿宋_GBK" w:hint="eastAsia"/>
                <w:color w:val="000000"/>
                <w:kern w:val="0"/>
                <w:sz w:val="24"/>
                <w:szCs w:val="24"/>
              </w:rPr>
              <w:t>进行</w:t>
            </w:r>
            <w:r w:rsidRPr="0082126F">
              <w:rPr>
                <w:rFonts w:ascii="方正仿宋_GBK" w:eastAsia="方正仿宋_GBK" w:hAnsi="方正仿宋_GBK" w:cs="方正仿宋_GBK" w:hint="eastAsia"/>
                <w:color w:val="000000"/>
                <w:kern w:val="0"/>
                <w:sz w:val="24"/>
                <w:szCs w:val="24"/>
              </w:rPr>
              <w:t>施工前准备；生态修复部分开始施工。</w:t>
            </w:r>
          </w:p>
        </w:tc>
      </w:tr>
    </w:tbl>
    <w:p w14:paraId="4927152B" w14:textId="7B63E1AB" w:rsidR="008366C2" w:rsidRDefault="008366C2"/>
    <w:p w14:paraId="310017DE" w14:textId="6A11D20F" w:rsidR="004218C9" w:rsidRDefault="004218C9">
      <w:pPr>
        <w:widowControl/>
        <w:jc w:val="left"/>
        <w:rPr>
          <w:rFonts w:eastAsia="仿宋"/>
          <w:color w:val="000000"/>
          <w:kern w:val="0"/>
          <w:sz w:val="32"/>
        </w:rPr>
      </w:pPr>
    </w:p>
    <w:sectPr w:rsidR="004218C9" w:rsidSect="00C06E74">
      <w:footerReference w:type="default" r:id="rId7"/>
      <w:pgSz w:w="16838" w:h="11906" w:orient="landscape"/>
      <w:pgMar w:top="720" w:right="720" w:bottom="720" w:left="72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C3203F" w14:textId="77777777" w:rsidR="00E82BB4" w:rsidRDefault="00E82BB4" w:rsidP="00224B3D">
      <w:r>
        <w:separator/>
      </w:r>
    </w:p>
  </w:endnote>
  <w:endnote w:type="continuationSeparator" w:id="0">
    <w:p w14:paraId="0794BCBA" w14:textId="77777777" w:rsidR="00E82BB4" w:rsidRDefault="00E82BB4" w:rsidP="00224B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微软雅黑"/>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4"/>
        <w:szCs w:val="24"/>
      </w:rPr>
      <w:id w:val="-887407033"/>
      <w:docPartObj>
        <w:docPartGallery w:val="Page Numbers (Bottom of Page)"/>
        <w:docPartUnique/>
      </w:docPartObj>
    </w:sdtPr>
    <w:sdtEndPr>
      <w:rPr>
        <w:rFonts w:ascii="宋体" w:eastAsia="宋体" w:hAnsi="宋体"/>
        <w:sz w:val="28"/>
        <w:szCs w:val="28"/>
      </w:rPr>
    </w:sdtEndPr>
    <w:sdtContent>
      <w:p w14:paraId="6BF1DDD9" w14:textId="109190C2" w:rsidR="00C06E74" w:rsidRPr="00C06E74" w:rsidRDefault="00C06E74" w:rsidP="00C06E74">
        <w:pPr>
          <w:pStyle w:val="ab"/>
          <w:jc w:val="center"/>
          <w:rPr>
            <w:rFonts w:ascii="宋体" w:eastAsia="宋体" w:hAnsi="宋体"/>
            <w:sz w:val="28"/>
            <w:szCs w:val="28"/>
          </w:rPr>
        </w:pPr>
        <w:r w:rsidRPr="00C06E74">
          <w:rPr>
            <w:rFonts w:ascii="宋体" w:eastAsia="宋体" w:hAnsi="宋体"/>
            <w:sz w:val="28"/>
            <w:szCs w:val="28"/>
          </w:rPr>
          <w:fldChar w:fldCharType="begin"/>
        </w:r>
        <w:r w:rsidRPr="00C06E74">
          <w:rPr>
            <w:rFonts w:ascii="宋体" w:eastAsia="宋体" w:hAnsi="宋体"/>
            <w:sz w:val="28"/>
            <w:szCs w:val="28"/>
          </w:rPr>
          <w:instrText>PAGE   \* MERGEFORMAT</w:instrText>
        </w:r>
        <w:r w:rsidRPr="00C06E74">
          <w:rPr>
            <w:rFonts w:ascii="宋体" w:eastAsia="宋体" w:hAnsi="宋体"/>
            <w:sz w:val="28"/>
            <w:szCs w:val="28"/>
          </w:rPr>
          <w:fldChar w:fldCharType="separate"/>
        </w:r>
        <w:r w:rsidRPr="00C06E74">
          <w:rPr>
            <w:rFonts w:ascii="宋体" w:eastAsia="宋体" w:hAnsi="宋体"/>
            <w:sz w:val="28"/>
            <w:szCs w:val="28"/>
            <w:lang w:val="zh-CN"/>
          </w:rPr>
          <w:t>2</w:t>
        </w:r>
        <w:r w:rsidRPr="00C06E74">
          <w:rPr>
            <w:rFonts w:ascii="宋体" w:eastAsia="宋体" w:hAnsi="宋体"/>
            <w:sz w:val="28"/>
            <w:szCs w:val="2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E9CF56" w14:textId="77777777" w:rsidR="00E82BB4" w:rsidRDefault="00E82BB4" w:rsidP="00224B3D">
      <w:r>
        <w:separator/>
      </w:r>
    </w:p>
  </w:footnote>
  <w:footnote w:type="continuationSeparator" w:id="0">
    <w:p w14:paraId="6F8A9F8A" w14:textId="77777777" w:rsidR="00E82BB4" w:rsidRDefault="00E82BB4" w:rsidP="00224B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2D7B"/>
    <w:rsid w:val="00113878"/>
    <w:rsid w:val="00120137"/>
    <w:rsid w:val="00133A57"/>
    <w:rsid w:val="00171942"/>
    <w:rsid w:val="00180FFD"/>
    <w:rsid w:val="00224B3D"/>
    <w:rsid w:val="002A04DA"/>
    <w:rsid w:val="003277A1"/>
    <w:rsid w:val="00334D11"/>
    <w:rsid w:val="003B1517"/>
    <w:rsid w:val="003E6DCB"/>
    <w:rsid w:val="004022EF"/>
    <w:rsid w:val="00412D7B"/>
    <w:rsid w:val="004218C9"/>
    <w:rsid w:val="004518D6"/>
    <w:rsid w:val="00492EE3"/>
    <w:rsid w:val="00496A8F"/>
    <w:rsid w:val="00511D5F"/>
    <w:rsid w:val="005E40A7"/>
    <w:rsid w:val="006C5901"/>
    <w:rsid w:val="006E0AF1"/>
    <w:rsid w:val="00726049"/>
    <w:rsid w:val="007726E5"/>
    <w:rsid w:val="0082126F"/>
    <w:rsid w:val="008366C2"/>
    <w:rsid w:val="00874086"/>
    <w:rsid w:val="008C5FF6"/>
    <w:rsid w:val="008F1BCC"/>
    <w:rsid w:val="009441DF"/>
    <w:rsid w:val="00A73992"/>
    <w:rsid w:val="00AB593F"/>
    <w:rsid w:val="00AD740A"/>
    <w:rsid w:val="00B06052"/>
    <w:rsid w:val="00B55801"/>
    <w:rsid w:val="00B928C7"/>
    <w:rsid w:val="00C06E74"/>
    <w:rsid w:val="00C42527"/>
    <w:rsid w:val="00CC432D"/>
    <w:rsid w:val="00D45409"/>
    <w:rsid w:val="00D51E6B"/>
    <w:rsid w:val="00E42AE6"/>
    <w:rsid w:val="00E82BB4"/>
    <w:rsid w:val="00E937EC"/>
    <w:rsid w:val="00F16D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194E39"/>
  <w15:chartTrackingRefBased/>
  <w15:docId w15:val="{15ADF86D-1FC5-4D88-8785-3C1C82DF9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B928C7"/>
    <w:rPr>
      <w:color w:val="0563C1"/>
      <w:u w:val="single"/>
    </w:rPr>
  </w:style>
  <w:style w:type="character" w:styleId="a4">
    <w:name w:val="FollowedHyperlink"/>
    <w:basedOn w:val="a0"/>
    <w:uiPriority w:val="99"/>
    <w:semiHidden/>
    <w:unhideWhenUsed/>
    <w:rsid w:val="00B928C7"/>
    <w:rPr>
      <w:color w:val="954F72"/>
      <w:u w:val="single"/>
    </w:rPr>
  </w:style>
  <w:style w:type="paragraph" w:customStyle="1" w:styleId="msonormal0">
    <w:name w:val="msonormal"/>
    <w:basedOn w:val="a"/>
    <w:rsid w:val="00B928C7"/>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rsid w:val="00B928C7"/>
    <w:pPr>
      <w:widowControl/>
      <w:spacing w:before="100" w:beforeAutospacing="1" w:after="100" w:afterAutospacing="1"/>
      <w:jc w:val="left"/>
    </w:pPr>
    <w:rPr>
      <w:rFonts w:ascii="方正仿宋_GBK" w:eastAsia="方正仿宋_GBK" w:hAnsi="方正仿宋_GBK" w:cs="方正仿宋_GBK"/>
      <w:b/>
      <w:bCs/>
      <w:color w:val="000000"/>
      <w:kern w:val="0"/>
      <w:sz w:val="24"/>
      <w:szCs w:val="24"/>
    </w:rPr>
  </w:style>
  <w:style w:type="paragraph" w:customStyle="1" w:styleId="font6">
    <w:name w:val="font6"/>
    <w:basedOn w:val="a"/>
    <w:rsid w:val="00B928C7"/>
    <w:pPr>
      <w:widowControl/>
      <w:spacing w:before="100" w:beforeAutospacing="1" w:after="100" w:afterAutospacing="1"/>
      <w:jc w:val="left"/>
    </w:pPr>
    <w:rPr>
      <w:rFonts w:ascii="Times New Roman" w:eastAsia="宋体" w:hAnsi="Times New Roman" w:cs="Times New Roman"/>
      <w:color w:val="000000"/>
      <w:kern w:val="0"/>
      <w:sz w:val="24"/>
      <w:szCs w:val="24"/>
    </w:rPr>
  </w:style>
  <w:style w:type="paragraph" w:customStyle="1" w:styleId="font7">
    <w:name w:val="font7"/>
    <w:basedOn w:val="a"/>
    <w:rsid w:val="00B928C7"/>
    <w:pPr>
      <w:widowControl/>
      <w:spacing w:before="100" w:beforeAutospacing="1" w:after="100" w:afterAutospacing="1"/>
      <w:jc w:val="left"/>
    </w:pPr>
    <w:rPr>
      <w:rFonts w:ascii="方正仿宋_GBK" w:eastAsia="方正仿宋_GBK" w:hAnsi="方正仿宋_GBK" w:cs="方正仿宋_GBK"/>
      <w:color w:val="000000"/>
      <w:kern w:val="0"/>
      <w:sz w:val="24"/>
      <w:szCs w:val="24"/>
    </w:rPr>
  </w:style>
  <w:style w:type="paragraph" w:customStyle="1" w:styleId="font8">
    <w:name w:val="font8"/>
    <w:basedOn w:val="a"/>
    <w:rsid w:val="00B928C7"/>
    <w:pPr>
      <w:widowControl/>
      <w:spacing w:before="100" w:beforeAutospacing="1" w:after="100" w:afterAutospacing="1"/>
      <w:jc w:val="left"/>
    </w:pPr>
    <w:rPr>
      <w:rFonts w:ascii="Times New Roman" w:eastAsia="宋体" w:hAnsi="Times New Roman" w:cs="Times New Roman"/>
      <w:color w:val="000000"/>
      <w:kern w:val="0"/>
      <w:sz w:val="24"/>
      <w:szCs w:val="24"/>
    </w:rPr>
  </w:style>
  <w:style w:type="paragraph" w:customStyle="1" w:styleId="font9">
    <w:name w:val="font9"/>
    <w:basedOn w:val="a"/>
    <w:rsid w:val="00B928C7"/>
    <w:pPr>
      <w:widowControl/>
      <w:spacing w:before="100" w:beforeAutospacing="1" w:after="100" w:afterAutospacing="1"/>
      <w:jc w:val="left"/>
    </w:pPr>
    <w:rPr>
      <w:rFonts w:ascii="方正仿宋_GBK" w:eastAsia="方正仿宋_GBK" w:hAnsi="方正仿宋_GBK" w:cs="方正仿宋_GBK"/>
      <w:color w:val="000000"/>
      <w:kern w:val="0"/>
      <w:sz w:val="24"/>
      <w:szCs w:val="24"/>
    </w:rPr>
  </w:style>
  <w:style w:type="paragraph" w:customStyle="1" w:styleId="font10">
    <w:name w:val="font10"/>
    <w:basedOn w:val="a"/>
    <w:rsid w:val="00B928C7"/>
    <w:pPr>
      <w:widowControl/>
      <w:spacing w:before="100" w:beforeAutospacing="1" w:after="100" w:afterAutospacing="1"/>
      <w:jc w:val="left"/>
    </w:pPr>
    <w:rPr>
      <w:rFonts w:ascii="Times New Roman" w:eastAsia="宋体" w:hAnsi="Times New Roman" w:cs="Times New Roman"/>
      <w:color w:val="000000"/>
      <w:kern w:val="0"/>
      <w:sz w:val="24"/>
      <w:szCs w:val="24"/>
    </w:rPr>
  </w:style>
  <w:style w:type="paragraph" w:customStyle="1" w:styleId="font11">
    <w:name w:val="font11"/>
    <w:basedOn w:val="a"/>
    <w:rsid w:val="00B928C7"/>
    <w:pPr>
      <w:widowControl/>
      <w:spacing w:before="100" w:beforeAutospacing="1" w:after="100" w:afterAutospacing="1"/>
      <w:jc w:val="left"/>
    </w:pPr>
    <w:rPr>
      <w:rFonts w:ascii="等线" w:eastAsia="等线" w:hAnsi="等线" w:cs="宋体"/>
      <w:kern w:val="0"/>
      <w:sz w:val="18"/>
      <w:szCs w:val="18"/>
    </w:rPr>
  </w:style>
  <w:style w:type="paragraph" w:customStyle="1" w:styleId="xl65">
    <w:name w:val="xl65"/>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宋体" w:hAnsi="Times New Roman" w:cs="Times New Roman"/>
      <w:kern w:val="0"/>
      <w:sz w:val="24"/>
      <w:szCs w:val="24"/>
    </w:rPr>
  </w:style>
  <w:style w:type="paragraph" w:customStyle="1" w:styleId="xl66">
    <w:name w:val="xl66"/>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宋体" w:hAnsi="Times New Roman" w:cs="Times New Roman"/>
      <w:kern w:val="0"/>
      <w:sz w:val="24"/>
      <w:szCs w:val="24"/>
    </w:rPr>
  </w:style>
  <w:style w:type="paragraph" w:customStyle="1" w:styleId="xl67">
    <w:name w:val="xl67"/>
    <w:basedOn w:val="a"/>
    <w:rsid w:val="00B928C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Times New Roman" w:eastAsia="宋体" w:hAnsi="Times New Roman" w:cs="Times New Roman"/>
      <w:kern w:val="0"/>
      <w:sz w:val="24"/>
      <w:szCs w:val="24"/>
    </w:rPr>
  </w:style>
  <w:style w:type="paragraph" w:customStyle="1" w:styleId="xl68">
    <w:name w:val="xl68"/>
    <w:basedOn w:val="a"/>
    <w:rsid w:val="00B928C7"/>
    <w:pPr>
      <w:widowControl/>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宋体" w:hAnsi="Times New Roman" w:cs="Times New Roman"/>
      <w:kern w:val="0"/>
      <w:sz w:val="24"/>
      <w:szCs w:val="24"/>
    </w:rPr>
  </w:style>
  <w:style w:type="paragraph" w:customStyle="1" w:styleId="xl69">
    <w:name w:val="xl69"/>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宋体" w:hAnsi="Times New Roman" w:cs="Times New Roman"/>
      <w:b/>
      <w:bCs/>
      <w:kern w:val="0"/>
      <w:sz w:val="24"/>
      <w:szCs w:val="24"/>
    </w:rPr>
  </w:style>
  <w:style w:type="paragraph" w:customStyle="1" w:styleId="xl70">
    <w:name w:val="xl70"/>
    <w:basedOn w:val="a"/>
    <w:rsid w:val="00B928C7"/>
    <w:pPr>
      <w:widowControl/>
      <w:spacing w:before="100" w:beforeAutospacing="1" w:after="100" w:afterAutospacing="1"/>
      <w:jc w:val="left"/>
    </w:pPr>
    <w:rPr>
      <w:rFonts w:ascii="Times New Roman" w:eastAsia="宋体" w:hAnsi="Times New Roman" w:cs="Times New Roman"/>
      <w:kern w:val="0"/>
      <w:sz w:val="24"/>
      <w:szCs w:val="24"/>
    </w:rPr>
  </w:style>
  <w:style w:type="paragraph" w:customStyle="1" w:styleId="xl71">
    <w:name w:val="xl71"/>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Times New Roman" w:eastAsia="宋体" w:hAnsi="Times New Roman" w:cs="Times New Roman"/>
      <w:kern w:val="0"/>
      <w:sz w:val="24"/>
      <w:szCs w:val="24"/>
    </w:rPr>
  </w:style>
  <w:style w:type="paragraph" w:customStyle="1" w:styleId="xl72">
    <w:name w:val="xl72"/>
    <w:basedOn w:val="a"/>
    <w:rsid w:val="00B928C7"/>
    <w:pPr>
      <w:widowControl/>
      <w:pBdr>
        <w:top w:val="single" w:sz="4" w:space="0" w:color="auto"/>
        <w:left w:val="single" w:sz="4" w:space="0" w:color="auto"/>
        <w:right w:val="single" w:sz="4" w:space="0" w:color="auto"/>
      </w:pBdr>
      <w:spacing w:before="100" w:beforeAutospacing="1" w:after="100" w:afterAutospacing="1"/>
      <w:jc w:val="left"/>
      <w:textAlignment w:val="center"/>
    </w:pPr>
    <w:rPr>
      <w:rFonts w:ascii="Times New Roman" w:eastAsia="宋体" w:hAnsi="Times New Roman" w:cs="Times New Roman"/>
      <w:kern w:val="0"/>
      <w:sz w:val="24"/>
      <w:szCs w:val="24"/>
    </w:rPr>
  </w:style>
  <w:style w:type="paragraph" w:customStyle="1" w:styleId="xl73">
    <w:name w:val="xl73"/>
    <w:basedOn w:val="a"/>
    <w:rsid w:val="00B928C7"/>
    <w:pPr>
      <w:widowControl/>
      <w:spacing w:before="100" w:beforeAutospacing="1" w:after="100" w:afterAutospacing="1"/>
      <w:jc w:val="left"/>
    </w:pPr>
    <w:rPr>
      <w:rFonts w:ascii="方正仿宋_GBK" w:eastAsia="方正仿宋_GBK" w:hAnsi="方正仿宋_GBK" w:cs="方正仿宋_GBK"/>
      <w:b/>
      <w:bCs/>
      <w:kern w:val="0"/>
      <w:sz w:val="24"/>
      <w:szCs w:val="24"/>
    </w:rPr>
  </w:style>
  <w:style w:type="paragraph" w:customStyle="1" w:styleId="xl74">
    <w:name w:val="xl74"/>
    <w:basedOn w:val="a"/>
    <w:rsid w:val="00B928C7"/>
    <w:pPr>
      <w:widowControl/>
      <w:spacing w:before="100" w:beforeAutospacing="1" w:after="100" w:afterAutospacing="1"/>
      <w:jc w:val="left"/>
      <w:textAlignment w:val="center"/>
    </w:pPr>
    <w:rPr>
      <w:rFonts w:ascii="方正仿宋_GBK" w:eastAsia="方正仿宋_GBK" w:hAnsi="方正仿宋_GBK" w:cs="方正仿宋_GBK"/>
      <w:kern w:val="0"/>
      <w:sz w:val="24"/>
      <w:szCs w:val="24"/>
    </w:rPr>
  </w:style>
  <w:style w:type="paragraph" w:customStyle="1" w:styleId="xl75">
    <w:name w:val="xl75"/>
    <w:basedOn w:val="a"/>
    <w:rsid w:val="00B928C7"/>
    <w:pPr>
      <w:widowControl/>
      <w:spacing w:before="100" w:beforeAutospacing="1" w:after="100" w:afterAutospacing="1"/>
      <w:jc w:val="left"/>
    </w:pPr>
    <w:rPr>
      <w:rFonts w:ascii="方正仿宋_GBK" w:eastAsia="方正仿宋_GBK" w:hAnsi="方正仿宋_GBK" w:cs="方正仿宋_GBK"/>
      <w:kern w:val="0"/>
      <w:sz w:val="24"/>
      <w:szCs w:val="24"/>
    </w:rPr>
  </w:style>
  <w:style w:type="paragraph" w:customStyle="1" w:styleId="xl76">
    <w:name w:val="xl76"/>
    <w:basedOn w:val="a"/>
    <w:rsid w:val="00B928C7"/>
    <w:pPr>
      <w:widowControl/>
      <w:pBdr>
        <w:top w:val="single" w:sz="4" w:space="0" w:color="auto"/>
        <w:left w:val="single" w:sz="4" w:space="0" w:color="auto"/>
        <w:right w:val="single" w:sz="4" w:space="0" w:color="auto"/>
      </w:pBdr>
      <w:spacing w:before="100" w:beforeAutospacing="1" w:after="100" w:afterAutospacing="1"/>
      <w:textAlignment w:val="center"/>
    </w:pPr>
    <w:rPr>
      <w:rFonts w:ascii="方正仿宋_GBK" w:eastAsia="方正仿宋_GBK" w:hAnsi="方正仿宋_GBK" w:cs="方正仿宋_GBK"/>
      <w:kern w:val="0"/>
      <w:sz w:val="24"/>
      <w:szCs w:val="24"/>
    </w:rPr>
  </w:style>
  <w:style w:type="paragraph" w:customStyle="1" w:styleId="xl77">
    <w:name w:val="xl77"/>
    <w:basedOn w:val="a"/>
    <w:rsid w:val="00B928C7"/>
    <w:pPr>
      <w:widowControl/>
      <w:spacing w:before="100" w:beforeAutospacing="1" w:after="100" w:afterAutospacing="1"/>
      <w:jc w:val="left"/>
    </w:pPr>
    <w:rPr>
      <w:rFonts w:ascii="方正仿宋_GBK" w:eastAsia="方正仿宋_GBK" w:hAnsi="方正仿宋_GBK" w:cs="方正仿宋_GBK"/>
      <w:kern w:val="0"/>
      <w:sz w:val="24"/>
      <w:szCs w:val="24"/>
    </w:rPr>
  </w:style>
  <w:style w:type="paragraph" w:customStyle="1" w:styleId="xl78">
    <w:name w:val="xl78"/>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eastAsia="宋体" w:hAnsi="Times New Roman" w:cs="Times New Roman"/>
      <w:color w:val="000000"/>
      <w:kern w:val="0"/>
      <w:sz w:val="24"/>
      <w:szCs w:val="24"/>
    </w:rPr>
  </w:style>
  <w:style w:type="paragraph" w:customStyle="1" w:styleId="xl79">
    <w:name w:val="xl79"/>
    <w:basedOn w:val="a"/>
    <w:rsid w:val="00B928C7"/>
    <w:pPr>
      <w:widowControl/>
      <w:spacing w:before="100" w:beforeAutospacing="1" w:after="100" w:afterAutospacing="1"/>
      <w:jc w:val="center"/>
    </w:pPr>
    <w:rPr>
      <w:rFonts w:ascii="Times New Roman" w:eastAsia="宋体" w:hAnsi="Times New Roman" w:cs="Times New Roman"/>
      <w:kern w:val="0"/>
      <w:sz w:val="24"/>
      <w:szCs w:val="24"/>
    </w:rPr>
  </w:style>
  <w:style w:type="paragraph" w:customStyle="1" w:styleId="xl80">
    <w:name w:val="xl80"/>
    <w:basedOn w:val="a"/>
    <w:rsid w:val="00B928C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方正仿宋_GBK" w:eastAsia="方正仿宋_GBK" w:hAnsi="方正仿宋_GBK" w:cs="方正仿宋_GBK"/>
      <w:color w:val="000000"/>
      <w:kern w:val="0"/>
      <w:sz w:val="24"/>
      <w:szCs w:val="24"/>
    </w:rPr>
  </w:style>
  <w:style w:type="table" w:styleId="a5">
    <w:name w:val="Table Grid"/>
    <w:basedOn w:val="a1"/>
    <w:uiPriority w:val="39"/>
    <w:rsid w:val="00B92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Theme"/>
    <w:basedOn w:val="a1"/>
    <w:uiPriority w:val="99"/>
    <w:rsid w:val="00B928C7"/>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4518D6"/>
    <w:rPr>
      <w:sz w:val="18"/>
      <w:szCs w:val="18"/>
    </w:rPr>
  </w:style>
  <w:style w:type="character" w:customStyle="1" w:styleId="a8">
    <w:name w:val="批注框文本 字符"/>
    <w:basedOn w:val="a0"/>
    <w:link w:val="a7"/>
    <w:uiPriority w:val="99"/>
    <w:semiHidden/>
    <w:rsid w:val="004518D6"/>
    <w:rPr>
      <w:sz w:val="18"/>
      <w:szCs w:val="18"/>
    </w:rPr>
  </w:style>
  <w:style w:type="paragraph" w:styleId="a9">
    <w:name w:val="header"/>
    <w:basedOn w:val="a"/>
    <w:link w:val="aa"/>
    <w:uiPriority w:val="99"/>
    <w:unhideWhenUsed/>
    <w:rsid w:val="00224B3D"/>
    <w:pPr>
      <w:pBdr>
        <w:bottom w:val="single" w:sz="6" w:space="1" w:color="auto"/>
      </w:pBdr>
      <w:tabs>
        <w:tab w:val="center" w:pos="4153"/>
        <w:tab w:val="right" w:pos="8306"/>
      </w:tabs>
      <w:snapToGrid w:val="0"/>
      <w:jc w:val="center"/>
    </w:pPr>
    <w:rPr>
      <w:sz w:val="18"/>
      <w:szCs w:val="18"/>
    </w:rPr>
  </w:style>
  <w:style w:type="character" w:customStyle="1" w:styleId="aa">
    <w:name w:val="页眉 字符"/>
    <w:basedOn w:val="a0"/>
    <w:link w:val="a9"/>
    <w:uiPriority w:val="99"/>
    <w:rsid w:val="00224B3D"/>
    <w:rPr>
      <w:sz w:val="18"/>
      <w:szCs w:val="18"/>
    </w:rPr>
  </w:style>
  <w:style w:type="paragraph" w:styleId="ab">
    <w:name w:val="footer"/>
    <w:basedOn w:val="a"/>
    <w:link w:val="ac"/>
    <w:uiPriority w:val="99"/>
    <w:unhideWhenUsed/>
    <w:rsid w:val="00224B3D"/>
    <w:pPr>
      <w:tabs>
        <w:tab w:val="center" w:pos="4153"/>
        <w:tab w:val="right" w:pos="8306"/>
      </w:tabs>
      <w:snapToGrid w:val="0"/>
      <w:jc w:val="left"/>
    </w:pPr>
    <w:rPr>
      <w:sz w:val="18"/>
      <w:szCs w:val="18"/>
    </w:rPr>
  </w:style>
  <w:style w:type="character" w:customStyle="1" w:styleId="ac">
    <w:name w:val="页脚 字符"/>
    <w:basedOn w:val="a0"/>
    <w:link w:val="ab"/>
    <w:uiPriority w:val="99"/>
    <w:rsid w:val="00224B3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9800819">
      <w:bodyDiv w:val="1"/>
      <w:marLeft w:val="0"/>
      <w:marRight w:val="0"/>
      <w:marTop w:val="0"/>
      <w:marBottom w:val="0"/>
      <w:divBdr>
        <w:top w:val="none" w:sz="0" w:space="0" w:color="auto"/>
        <w:left w:val="none" w:sz="0" w:space="0" w:color="auto"/>
        <w:bottom w:val="none" w:sz="0" w:space="0" w:color="auto"/>
        <w:right w:val="none" w:sz="0" w:space="0" w:color="auto"/>
      </w:divBdr>
    </w:div>
    <w:div w:id="1341739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AA22DF-46C8-4FBF-BCBA-D130E6E7A6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10</Pages>
  <Words>1231</Words>
  <Characters>7019</Characters>
  <Application>Microsoft Office Word</Application>
  <DocSecurity>0</DocSecurity>
  <Lines>58</Lines>
  <Paragraphs>16</Paragraphs>
  <ScaleCrop>false</ScaleCrop>
  <Company/>
  <LinksUpToDate>false</LinksUpToDate>
  <CharactersWithSpaces>8234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赵 冬悦</dc:creator>
  <cp:keywords/>
  <dc:description/>
  <cp:lastModifiedBy>赵 冬悦</cp:lastModifiedBy>
  <cp:revision>9</cp:revision>
  <cp:lastPrinted>2019-07-16T07:44:00Z</cp:lastPrinted>
  <dcterms:created xsi:type="dcterms:W3CDTF">2019-07-09T02:19:00Z</dcterms:created>
  <dcterms:modified xsi:type="dcterms:W3CDTF">2019-07-16T08:02:00Z</dcterms:modified>
</cp:coreProperties>
</file>