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F81830" w14:textId="60E86A04" w:rsidR="004D21AD" w:rsidRPr="001E0208" w:rsidRDefault="001E0208" w:rsidP="001E0208">
      <w:pPr>
        <w:spacing w:line="580" w:lineRule="exact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 w:rsidRPr="001E0208">
        <w:rPr>
          <w:rFonts w:ascii="方正小标宋_GBK" w:eastAsia="方正小标宋_GBK" w:hAnsi="Times New Roman" w:cs="Times New Roman" w:hint="eastAsia"/>
          <w:sz w:val="44"/>
          <w:szCs w:val="44"/>
        </w:rPr>
        <w:t>201</w:t>
      </w:r>
      <w:r w:rsidR="00816AF9">
        <w:rPr>
          <w:rFonts w:ascii="方正小标宋_GBK" w:eastAsia="方正小标宋_GBK" w:hAnsi="Times New Roman" w:cs="Times New Roman"/>
          <w:sz w:val="44"/>
          <w:szCs w:val="44"/>
        </w:rPr>
        <w:t>7</w:t>
      </w:r>
      <w:r w:rsidRPr="001E0208">
        <w:rPr>
          <w:rFonts w:ascii="方正小标宋_GBK" w:eastAsia="方正小标宋_GBK" w:hAnsi="Times New Roman" w:cs="Times New Roman" w:hint="eastAsia"/>
          <w:sz w:val="44"/>
          <w:szCs w:val="44"/>
        </w:rPr>
        <w:t>年</w:t>
      </w:r>
      <w:r w:rsidR="00611E51">
        <w:rPr>
          <w:rFonts w:ascii="方正小标宋_GBK" w:eastAsia="方正小标宋_GBK" w:hAnsi="Times New Roman" w:cs="Times New Roman" w:hint="eastAsia"/>
          <w:sz w:val="44"/>
          <w:szCs w:val="44"/>
        </w:rPr>
        <w:t>度</w:t>
      </w:r>
      <w:r w:rsidRPr="001E0208">
        <w:rPr>
          <w:rFonts w:ascii="方正小标宋_GBK" w:eastAsia="方正小标宋_GBK" w:hAnsi="Times New Roman" w:cs="Times New Roman" w:hint="eastAsia"/>
          <w:sz w:val="44"/>
          <w:szCs w:val="44"/>
        </w:rPr>
        <w:t>江苏省环境统计</w:t>
      </w:r>
      <w:r w:rsidR="00611E51">
        <w:rPr>
          <w:rFonts w:ascii="方正小标宋_GBK" w:eastAsia="方正小标宋_GBK" w:hAnsi="Times New Roman" w:cs="Times New Roman" w:hint="eastAsia"/>
          <w:sz w:val="44"/>
          <w:szCs w:val="44"/>
        </w:rPr>
        <w:t>数据</w:t>
      </w:r>
    </w:p>
    <w:p w14:paraId="11C2D904" w14:textId="77777777" w:rsidR="001E0208" w:rsidRDefault="001E0208" w:rsidP="00AD6D9E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42C4AE99" w14:textId="4B63023F" w:rsidR="00FA7DA2" w:rsidRPr="009B7BE2" w:rsidRDefault="00824FDE" w:rsidP="00D06615">
      <w:pPr>
        <w:ind w:firstLineChars="200" w:firstLine="640"/>
        <w:outlineLvl w:val="1"/>
        <w:rPr>
          <w:rFonts w:ascii="黑体" w:eastAsia="黑体" w:hAnsi="黑体" w:cs="Times New Roman"/>
          <w:sz w:val="32"/>
          <w:szCs w:val="32"/>
        </w:rPr>
      </w:pPr>
      <w:bookmarkStart w:id="0" w:name="_Toc437731622"/>
      <w:r w:rsidRPr="009B7BE2">
        <w:rPr>
          <w:rFonts w:ascii="黑体" w:eastAsia="黑体" w:hAnsi="黑体" w:cs="Times New Roman" w:hint="eastAsia"/>
          <w:sz w:val="32"/>
          <w:szCs w:val="32"/>
        </w:rPr>
        <w:t>一</w:t>
      </w:r>
      <w:r w:rsidR="000F61D3">
        <w:rPr>
          <w:rFonts w:ascii="黑体" w:eastAsia="黑体" w:hAnsi="黑体" w:cs="Times New Roman" w:hint="eastAsia"/>
          <w:sz w:val="32"/>
          <w:szCs w:val="32"/>
        </w:rPr>
        <w:t>、</w:t>
      </w:r>
      <w:r w:rsidR="00FA7DA2" w:rsidRPr="009B7BE2">
        <w:rPr>
          <w:rFonts w:ascii="黑体" w:eastAsia="黑体" w:hAnsi="黑体" w:cs="Times New Roman" w:hint="eastAsia"/>
          <w:sz w:val="32"/>
          <w:szCs w:val="32"/>
        </w:rPr>
        <w:t xml:space="preserve"> 工业源</w:t>
      </w:r>
      <w:bookmarkEnd w:id="0"/>
    </w:p>
    <w:p w14:paraId="65FEAE3E" w14:textId="5509EA03" w:rsidR="00C330AC" w:rsidRPr="009B7BE2" w:rsidRDefault="00C330AC" w:rsidP="00C330AC">
      <w:pPr>
        <w:ind w:firstLineChars="200" w:firstLine="640"/>
        <w:outlineLvl w:val="1"/>
        <w:rPr>
          <w:rFonts w:ascii="方正仿宋_GBK" w:eastAsia="方正仿宋_GBK" w:hAnsi="方正仿宋_GBK" w:cs="方正仿宋_GBK"/>
          <w:sz w:val="32"/>
          <w:szCs w:val="32"/>
        </w:rPr>
      </w:pPr>
      <w:r w:rsidRPr="009B7BE2">
        <w:rPr>
          <w:rFonts w:ascii="方正仿宋_GBK" w:eastAsia="方正仿宋_GBK" w:hAnsi="方正仿宋_GBK" w:cs="方正仿宋_GBK" w:hint="eastAsia"/>
          <w:sz w:val="32"/>
          <w:szCs w:val="32"/>
        </w:rPr>
        <w:t>（一）工业废水</w:t>
      </w:r>
    </w:p>
    <w:p w14:paraId="5C811AD2" w14:textId="70931917" w:rsidR="00FA7DA2" w:rsidRPr="009B7BE2" w:rsidRDefault="009C246F" w:rsidP="00FA7DA2">
      <w:pPr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全省</w:t>
      </w:r>
      <w:r w:rsidR="00FA7DA2" w:rsidRPr="009B7BE2">
        <w:rPr>
          <w:rFonts w:ascii="方正仿宋_GBK" w:eastAsia="方正仿宋_GBK" w:hAnsi="方正仿宋_GBK" w:cs="方正仿宋_GBK"/>
          <w:sz w:val="32"/>
          <w:szCs w:val="32"/>
        </w:rPr>
        <w:t>工业废水排放</w:t>
      </w:r>
      <w:r w:rsidR="003952D9">
        <w:rPr>
          <w:rFonts w:ascii="方正仿宋_GBK" w:eastAsia="方正仿宋_GBK" w:hAnsi="方正仿宋_GBK" w:cs="方正仿宋_GBK"/>
          <w:sz w:val="32"/>
          <w:szCs w:val="32"/>
        </w:rPr>
        <w:t>1</w:t>
      </w:r>
      <w:r w:rsidR="00816AF9">
        <w:rPr>
          <w:rFonts w:ascii="方正仿宋_GBK" w:eastAsia="方正仿宋_GBK" w:hAnsi="方正仿宋_GBK" w:cs="方正仿宋_GBK"/>
          <w:sz w:val="32"/>
          <w:szCs w:val="32"/>
        </w:rPr>
        <w:t>7.</w:t>
      </w:r>
      <w:r w:rsidR="009E6BC4">
        <w:rPr>
          <w:rFonts w:ascii="方正仿宋_GBK" w:eastAsia="方正仿宋_GBK" w:hAnsi="方正仿宋_GBK" w:cs="方正仿宋_GBK"/>
          <w:sz w:val="32"/>
          <w:szCs w:val="32"/>
        </w:rPr>
        <w:t>08</w:t>
      </w:r>
      <w:r w:rsidR="009E6BC4">
        <w:rPr>
          <w:rFonts w:ascii="方正仿宋_GBK" w:eastAsia="方正仿宋_GBK" w:hAnsi="方正仿宋_GBK" w:cs="方正仿宋_GBK" w:hint="eastAsia"/>
          <w:sz w:val="32"/>
          <w:szCs w:val="32"/>
        </w:rPr>
        <w:t>亿</w:t>
      </w:r>
      <w:r w:rsidR="00FA7DA2" w:rsidRPr="009B7BE2">
        <w:rPr>
          <w:rFonts w:ascii="方正仿宋_GBK" w:eastAsia="方正仿宋_GBK" w:hAnsi="方正仿宋_GBK" w:cs="方正仿宋_GBK"/>
          <w:sz w:val="32"/>
          <w:szCs w:val="32"/>
        </w:rPr>
        <w:t>吨，化学需氧量</w:t>
      </w:r>
      <w:r w:rsidR="00816AF9">
        <w:rPr>
          <w:rFonts w:ascii="方正仿宋_GBK" w:eastAsia="方正仿宋_GBK" w:hAnsi="方正仿宋_GBK" w:cs="方正仿宋_GBK"/>
          <w:sz w:val="32"/>
          <w:szCs w:val="32"/>
        </w:rPr>
        <w:t>132351</w:t>
      </w:r>
      <w:r w:rsidR="00FA7DA2" w:rsidRPr="009B7BE2">
        <w:rPr>
          <w:rFonts w:ascii="方正仿宋_GBK" w:eastAsia="方正仿宋_GBK" w:hAnsi="方正仿宋_GBK" w:cs="方正仿宋_GBK"/>
          <w:sz w:val="32"/>
          <w:szCs w:val="32"/>
        </w:rPr>
        <w:t>吨，氨氮</w:t>
      </w:r>
      <w:r w:rsidR="00816AF9">
        <w:rPr>
          <w:rFonts w:ascii="方正仿宋_GBK" w:eastAsia="方正仿宋_GBK" w:hAnsi="方正仿宋_GBK" w:cs="方正仿宋_GBK"/>
          <w:sz w:val="32"/>
          <w:szCs w:val="32"/>
        </w:rPr>
        <w:t>8038</w:t>
      </w:r>
      <w:r w:rsidR="00FA7DA2" w:rsidRPr="009B7BE2">
        <w:rPr>
          <w:rFonts w:ascii="方正仿宋_GBK" w:eastAsia="方正仿宋_GBK" w:hAnsi="方正仿宋_GBK" w:cs="方正仿宋_GBK"/>
          <w:sz w:val="32"/>
          <w:szCs w:val="32"/>
        </w:rPr>
        <w:t>吨，</w:t>
      </w:r>
      <w:r w:rsidR="00504109">
        <w:rPr>
          <w:rFonts w:ascii="方正仿宋_GBK" w:eastAsia="方正仿宋_GBK" w:hAnsi="方正仿宋_GBK" w:cs="方正仿宋_GBK" w:hint="eastAsia"/>
          <w:sz w:val="32"/>
          <w:szCs w:val="32"/>
        </w:rPr>
        <w:t>总氮</w:t>
      </w:r>
      <w:r w:rsidR="00816AF9">
        <w:rPr>
          <w:rFonts w:ascii="方正仿宋_GBK" w:eastAsia="方正仿宋_GBK" w:hAnsi="方正仿宋_GBK" w:cs="方正仿宋_GBK"/>
          <w:sz w:val="32"/>
          <w:szCs w:val="32"/>
        </w:rPr>
        <w:t>22588</w:t>
      </w:r>
      <w:r w:rsidR="00504109">
        <w:rPr>
          <w:rFonts w:ascii="方正仿宋_GBK" w:eastAsia="方正仿宋_GBK" w:hAnsi="方正仿宋_GBK" w:cs="方正仿宋_GBK" w:hint="eastAsia"/>
          <w:sz w:val="32"/>
          <w:szCs w:val="32"/>
        </w:rPr>
        <w:t>吨，总磷</w:t>
      </w:r>
      <w:r w:rsidR="00816AF9">
        <w:rPr>
          <w:rFonts w:ascii="方正仿宋_GBK" w:eastAsia="方正仿宋_GBK" w:hAnsi="方正仿宋_GBK" w:cs="方正仿宋_GBK"/>
          <w:sz w:val="32"/>
          <w:szCs w:val="32"/>
        </w:rPr>
        <w:t>1013</w:t>
      </w:r>
      <w:r w:rsidR="00504109">
        <w:rPr>
          <w:rFonts w:ascii="方正仿宋_GBK" w:eastAsia="方正仿宋_GBK" w:hAnsi="方正仿宋_GBK" w:cs="方正仿宋_GBK" w:hint="eastAsia"/>
          <w:sz w:val="32"/>
          <w:szCs w:val="32"/>
        </w:rPr>
        <w:t>吨，</w:t>
      </w:r>
      <w:r w:rsidR="00FA7DA2" w:rsidRPr="009B7BE2">
        <w:rPr>
          <w:rFonts w:ascii="方正仿宋_GBK" w:eastAsia="方正仿宋_GBK" w:hAnsi="方正仿宋_GBK" w:cs="方正仿宋_GBK"/>
          <w:sz w:val="32"/>
          <w:szCs w:val="32"/>
        </w:rPr>
        <w:t>石油类</w:t>
      </w:r>
      <w:r w:rsidR="00816AF9">
        <w:rPr>
          <w:rFonts w:ascii="方正仿宋_GBK" w:eastAsia="方正仿宋_GBK" w:hAnsi="方正仿宋_GBK" w:cs="方正仿宋_GBK"/>
          <w:sz w:val="32"/>
          <w:szCs w:val="32"/>
        </w:rPr>
        <w:t>1098</w:t>
      </w:r>
      <w:r w:rsidR="00FA7DA2" w:rsidRPr="009B7BE2">
        <w:rPr>
          <w:rFonts w:ascii="方正仿宋_GBK" w:eastAsia="方正仿宋_GBK" w:hAnsi="方正仿宋_GBK" w:cs="方正仿宋_GBK"/>
          <w:sz w:val="32"/>
          <w:szCs w:val="32"/>
        </w:rPr>
        <w:t>吨，挥发酚</w:t>
      </w:r>
      <w:r w:rsidR="00816AF9">
        <w:rPr>
          <w:rFonts w:ascii="方正仿宋_GBK" w:eastAsia="方正仿宋_GBK" w:hAnsi="方正仿宋_GBK" w:cs="方正仿宋_GBK"/>
          <w:sz w:val="32"/>
          <w:szCs w:val="32"/>
        </w:rPr>
        <w:t>31509</w:t>
      </w:r>
      <w:r w:rsidR="00D55857" w:rsidRPr="009B7BE2">
        <w:rPr>
          <w:rFonts w:ascii="方正仿宋_GBK" w:eastAsia="方正仿宋_GBK" w:hAnsi="方正仿宋_GBK" w:cs="方正仿宋_GBK" w:hint="eastAsia"/>
          <w:sz w:val="32"/>
          <w:szCs w:val="32"/>
        </w:rPr>
        <w:t>千克，</w:t>
      </w:r>
      <w:r w:rsidR="00FA7DA2" w:rsidRPr="009B7BE2">
        <w:rPr>
          <w:rFonts w:ascii="方正仿宋_GBK" w:eastAsia="方正仿宋_GBK" w:hAnsi="方正仿宋_GBK" w:cs="方正仿宋_GBK"/>
          <w:sz w:val="32"/>
          <w:szCs w:val="32"/>
        </w:rPr>
        <w:t>氰化物</w:t>
      </w:r>
      <w:r w:rsidR="009D3EA3">
        <w:rPr>
          <w:rFonts w:ascii="方正仿宋_GBK" w:eastAsia="方正仿宋_GBK" w:hAnsi="方正仿宋_GBK" w:cs="方正仿宋_GBK"/>
          <w:sz w:val="32"/>
          <w:szCs w:val="32"/>
        </w:rPr>
        <w:t>5326</w:t>
      </w:r>
      <w:r w:rsidR="00D55857" w:rsidRPr="009B7BE2">
        <w:rPr>
          <w:rFonts w:ascii="方正仿宋_GBK" w:eastAsia="方正仿宋_GBK" w:hAnsi="方正仿宋_GBK" w:cs="方正仿宋_GBK" w:hint="eastAsia"/>
          <w:sz w:val="32"/>
          <w:szCs w:val="32"/>
        </w:rPr>
        <w:t>千克</w:t>
      </w:r>
      <w:r w:rsidR="00FA7DA2" w:rsidRPr="009B7BE2">
        <w:rPr>
          <w:rFonts w:ascii="方正仿宋_GBK" w:eastAsia="方正仿宋_GBK" w:hAnsi="方正仿宋_GBK" w:cs="方正仿宋_GBK"/>
          <w:sz w:val="32"/>
          <w:szCs w:val="32"/>
        </w:rPr>
        <w:t>，废水总铬</w:t>
      </w:r>
      <w:r w:rsidR="009D3EA3">
        <w:rPr>
          <w:rFonts w:ascii="方正仿宋_GBK" w:eastAsia="方正仿宋_GBK" w:hAnsi="方正仿宋_GBK" w:cs="方正仿宋_GBK"/>
          <w:sz w:val="32"/>
          <w:szCs w:val="32"/>
        </w:rPr>
        <w:t>11608</w:t>
      </w:r>
      <w:r w:rsidR="00952BBB" w:rsidRPr="009B7BE2">
        <w:rPr>
          <w:rFonts w:ascii="方正仿宋_GBK" w:eastAsia="方正仿宋_GBK" w:hAnsi="方正仿宋_GBK" w:cs="方正仿宋_GBK" w:hint="eastAsia"/>
          <w:sz w:val="32"/>
          <w:szCs w:val="32"/>
        </w:rPr>
        <w:t>千克</w:t>
      </w:r>
      <w:r w:rsidR="00FA7DA2" w:rsidRPr="009B7BE2">
        <w:rPr>
          <w:rFonts w:ascii="方正仿宋_GBK" w:eastAsia="方正仿宋_GBK" w:hAnsi="方正仿宋_GBK" w:cs="方正仿宋_GBK"/>
          <w:sz w:val="32"/>
          <w:szCs w:val="32"/>
        </w:rPr>
        <w:t>，废水六价铬</w:t>
      </w:r>
      <w:r w:rsidR="009D3EA3">
        <w:rPr>
          <w:rFonts w:ascii="方正仿宋_GBK" w:eastAsia="方正仿宋_GBK" w:hAnsi="方正仿宋_GBK" w:cs="方正仿宋_GBK"/>
          <w:sz w:val="32"/>
          <w:szCs w:val="32"/>
        </w:rPr>
        <w:t>2737</w:t>
      </w:r>
      <w:r w:rsidR="00D55857" w:rsidRPr="009B7BE2">
        <w:rPr>
          <w:rFonts w:ascii="方正仿宋_GBK" w:eastAsia="方正仿宋_GBK" w:hAnsi="方正仿宋_GBK" w:cs="方正仿宋_GBK" w:hint="eastAsia"/>
          <w:sz w:val="32"/>
          <w:szCs w:val="32"/>
        </w:rPr>
        <w:t>千克</w:t>
      </w:r>
      <w:r w:rsidR="00FA7DA2" w:rsidRPr="009B7BE2">
        <w:rPr>
          <w:rFonts w:ascii="方正仿宋_GBK" w:eastAsia="方正仿宋_GBK" w:hAnsi="方正仿宋_GBK" w:cs="方正仿宋_GBK"/>
          <w:sz w:val="32"/>
          <w:szCs w:val="32"/>
        </w:rPr>
        <w:t>，废水砷</w:t>
      </w:r>
      <w:r w:rsidR="009D3EA3">
        <w:rPr>
          <w:rFonts w:ascii="方正仿宋_GBK" w:eastAsia="方正仿宋_GBK" w:hAnsi="方正仿宋_GBK" w:cs="方正仿宋_GBK"/>
          <w:sz w:val="32"/>
          <w:szCs w:val="32"/>
        </w:rPr>
        <w:t>666</w:t>
      </w:r>
      <w:r w:rsidR="00D55857" w:rsidRPr="009B7BE2">
        <w:rPr>
          <w:rFonts w:ascii="方正仿宋_GBK" w:eastAsia="方正仿宋_GBK" w:hAnsi="方正仿宋_GBK" w:cs="方正仿宋_GBK" w:hint="eastAsia"/>
          <w:sz w:val="32"/>
          <w:szCs w:val="32"/>
        </w:rPr>
        <w:t>千克</w:t>
      </w:r>
      <w:r w:rsidR="00FA7DA2" w:rsidRPr="009B7BE2">
        <w:rPr>
          <w:rFonts w:ascii="方正仿宋_GBK" w:eastAsia="方正仿宋_GBK" w:hAnsi="方正仿宋_GBK" w:cs="方正仿宋_GBK"/>
          <w:sz w:val="32"/>
          <w:szCs w:val="32"/>
        </w:rPr>
        <w:t>，废水铅</w:t>
      </w:r>
      <w:r w:rsidR="009D3EA3">
        <w:rPr>
          <w:rFonts w:ascii="方正仿宋_GBK" w:eastAsia="方正仿宋_GBK" w:hAnsi="方正仿宋_GBK" w:cs="方正仿宋_GBK"/>
          <w:sz w:val="32"/>
          <w:szCs w:val="32"/>
        </w:rPr>
        <w:t>1092</w:t>
      </w:r>
      <w:r w:rsidR="00D55857" w:rsidRPr="009B7BE2">
        <w:rPr>
          <w:rFonts w:ascii="方正仿宋_GBK" w:eastAsia="方正仿宋_GBK" w:hAnsi="方正仿宋_GBK" w:cs="方正仿宋_GBK" w:hint="eastAsia"/>
          <w:sz w:val="32"/>
          <w:szCs w:val="32"/>
        </w:rPr>
        <w:t>千克</w:t>
      </w:r>
      <w:r w:rsidR="00FA7DA2" w:rsidRPr="009B7BE2">
        <w:rPr>
          <w:rFonts w:ascii="方正仿宋_GBK" w:eastAsia="方正仿宋_GBK" w:hAnsi="方正仿宋_GBK" w:cs="方正仿宋_GBK"/>
          <w:sz w:val="32"/>
          <w:szCs w:val="32"/>
        </w:rPr>
        <w:t>，废水镉</w:t>
      </w:r>
      <w:r w:rsidR="00405097">
        <w:rPr>
          <w:rFonts w:ascii="方正仿宋_GBK" w:eastAsia="方正仿宋_GBK" w:hAnsi="方正仿宋_GBK" w:cs="方正仿宋_GBK"/>
          <w:sz w:val="32"/>
          <w:szCs w:val="32"/>
        </w:rPr>
        <w:t>13</w:t>
      </w:r>
      <w:r w:rsidR="00674824">
        <w:rPr>
          <w:rFonts w:ascii="方正仿宋_GBK" w:eastAsia="方正仿宋_GBK" w:hAnsi="方正仿宋_GBK" w:cs="方正仿宋_GBK"/>
          <w:sz w:val="32"/>
          <w:szCs w:val="32"/>
        </w:rPr>
        <w:t>3</w:t>
      </w:r>
      <w:r w:rsidR="00FA7DA2" w:rsidRPr="009B7BE2">
        <w:rPr>
          <w:rFonts w:ascii="方正仿宋_GBK" w:eastAsia="方正仿宋_GBK" w:hAnsi="方正仿宋_GBK" w:cs="方正仿宋_GBK"/>
          <w:sz w:val="32"/>
          <w:szCs w:val="32"/>
        </w:rPr>
        <w:t>千克，废水汞</w:t>
      </w:r>
      <w:r w:rsidR="00674824">
        <w:rPr>
          <w:rFonts w:ascii="方正仿宋_GBK" w:eastAsia="方正仿宋_GBK" w:hAnsi="方正仿宋_GBK" w:cs="方正仿宋_GBK"/>
          <w:sz w:val="32"/>
          <w:szCs w:val="32"/>
        </w:rPr>
        <w:t>10</w:t>
      </w:r>
      <w:r w:rsidR="00C70F6C" w:rsidRPr="009B7BE2">
        <w:rPr>
          <w:rFonts w:ascii="方正仿宋_GBK" w:eastAsia="方正仿宋_GBK" w:hAnsi="方正仿宋_GBK" w:cs="方正仿宋_GBK"/>
          <w:sz w:val="32"/>
          <w:szCs w:val="32"/>
        </w:rPr>
        <w:t>千克</w:t>
      </w:r>
      <w:r w:rsidR="00FA7DA2" w:rsidRPr="009B7BE2">
        <w:rPr>
          <w:rFonts w:ascii="方正仿宋_GBK" w:eastAsia="方正仿宋_GBK" w:hAnsi="方正仿宋_GBK" w:cs="方正仿宋_GBK"/>
          <w:sz w:val="32"/>
          <w:szCs w:val="32"/>
        </w:rPr>
        <w:t>。</w:t>
      </w:r>
    </w:p>
    <w:p w14:paraId="47ED7947" w14:textId="77777777" w:rsidR="006F7855" w:rsidRPr="009B7BE2" w:rsidRDefault="006F7855" w:rsidP="006F7855">
      <w:pPr>
        <w:ind w:firstLineChars="200" w:firstLine="640"/>
        <w:outlineLvl w:val="1"/>
        <w:rPr>
          <w:rFonts w:ascii="方正仿宋_GBK" w:eastAsia="方正仿宋_GBK" w:hAnsi="方正仿宋_GBK" w:cs="方正仿宋_GBK"/>
          <w:sz w:val="32"/>
          <w:szCs w:val="32"/>
        </w:rPr>
      </w:pPr>
      <w:bookmarkStart w:id="1" w:name="_Toc398558828"/>
      <w:bookmarkStart w:id="2" w:name="_Toc437731630"/>
      <w:r w:rsidRPr="009B7BE2">
        <w:rPr>
          <w:rFonts w:ascii="方正仿宋_GBK" w:eastAsia="方正仿宋_GBK" w:hAnsi="方正仿宋_GBK" w:cs="方正仿宋_GBK" w:hint="eastAsia"/>
          <w:sz w:val="32"/>
          <w:szCs w:val="32"/>
        </w:rPr>
        <w:t>（二）工业废气</w:t>
      </w:r>
      <w:bookmarkEnd w:id="1"/>
      <w:bookmarkEnd w:id="2"/>
    </w:p>
    <w:p w14:paraId="1C7F5E44" w14:textId="6962F2A1" w:rsidR="00482E62" w:rsidRPr="009B7BE2" w:rsidRDefault="00D83FCE" w:rsidP="00AB2039">
      <w:pPr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全省</w:t>
      </w:r>
      <w:r w:rsidR="006F7855" w:rsidRPr="009B7BE2">
        <w:rPr>
          <w:rFonts w:ascii="方正仿宋_GBK" w:eastAsia="方正仿宋_GBK" w:hAnsi="方正仿宋_GBK" w:cs="方正仿宋_GBK"/>
          <w:sz w:val="32"/>
          <w:szCs w:val="32"/>
        </w:rPr>
        <w:t>工业废气二氧化硫排放量</w:t>
      </w:r>
      <w:r w:rsidR="000225E2">
        <w:rPr>
          <w:rFonts w:ascii="方正仿宋_GBK" w:eastAsia="方正仿宋_GBK" w:hAnsi="方正仿宋_GBK" w:cs="方正仿宋_GBK"/>
          <w:sz w:val="32"/>
          <w:szCs w:val="32"/>
        </w:rPr>
        <w:t>36.96</w:t>
      </w:r>
      <w:r w:rsidR="006F7855" w:rsidRPr="009B7BE2">
        <w:rPr>
          <w:rFonts w:ascii="方正仿宋_GBK" w:eastAsia="方正仿宋_GBK" w:hAnsi="方正仿宋_GBK" w:cs="方正仿宋_GBK"/>
          <w:sz w:val="32"/>
          <w:szCs w:val="32"/>
        </w:rPr>
        <w:t>万吨，氮氧化物排放</w:t>
      </w:r>
      <w:r w:rsidR="000225E2">
        <w:rPr>
          <w:rFonts w:ascii="方正仿宋_GBK" w:eastAsia="方正仿宋_GBK" w:hAnsi="方正仿宋_GBK" w:cs="方正仿宋_GBK"/>
          <w:sz w:val="32"/>
          <w:szCs w:val="32"/>
        </w:rPr>
        <w:t>48.41</w:t>
      </w:r>
      <w:r w:rsidR="006F7855" w:rsidRPr="009B7BE2">
        <w:rPr>
          <w:rFonts w:ascii="方正仿宋_GBK" w:eastAsia="方正仿宋_GBK" w:hAnsi="方正仿宋_GBK" w:cs="方正仿宋_GBK"/>
          <w:sz w:val="32"/>
          <w:szCs w:val="32"/>
        </w:rPr>
        <w:t>万吨，</w:t>
      </w:r>
      <w:r w:rsidR="009715D9">
        <w:rPr>
          <w:rFonts w:ascii="方正仿宋_GBK" w:eastAsia="方正仿宋_GBK" w:hAnsi="方正仿宋_GBK" w:cs="方正仿宋_GBK" w:hint="eastAsia"/>
          <w:sz w:val="32"/>
          <w:szCs w:val="32"/>
        </w:rPr>
        <w:t>颗粒物</w:t>
      </w:r>
      <w:r w:rsidR="006F7855" w:rsidRPr="009B7BE2">
        <w:rPr>
          <w:rFonts w:ascii="方正仿宋_GBK" w:eastAsia="方正仿宋_GBK" w:hAnsi="方正仿宋_GBK" w:cs="方正仿宋_GBK"/>
          <w:sz w:val="32"/>
          <w:szCs w:val="32"/>
        </w:rPr>
        <w:t>排放</w:t>
      </w:r>
      <w:r w:rsidR="000225E2">
        <w:rPr>
          <w:rFonts w:ascii="方正仿宋_GBK" w:eastAsia="方正仿宋_GBK" w:hAnsi="方正仿宋_GBK" w:cs="方正仿宋_GBK"/>
          <w:sz w:val="32"/>
          <w:szCs w:val="32"/>
        </w:rPr>
        <w:t>57.11</w:t>
      </w:r>
      <w:r w:rsidR="006F7855" w:rsidRPr="009B7BE2">
        <w:rPr>
          <w:rFonts w:ascii="方正仿宋_GBK" w:eastAsia="方正仿宋_GBK" w:hAnsi="方正仿宋_GBK" w:cs="方正仿宋_GBK"/>
          <w:sz w:val="32"/>
          <w:szCs w:val="32"/>
        </w:rPr>
        <w:t>万吨。</w:t>
      </w:r>
      <w:bookmarkStart w:id="3" w:name="_Toc398558835"/>
    </w:p>
    <w:p w14:paraId="549942ED" w14:textId="5D501665" w:rsidR="006F7855" w:rsidRPr="009B7BE2" w:rsidRDefault="006F7855" w:rsidP="00862F1C">
      <w:pPr>
        <w:ind w:firstLineChars="200" w:firstLine="640"/>
        <w:outlineLvl w:val="1"/>
        <w:rPr>
          <w:rFonts w:ascii="方正仿宋_GBK" w:eastAsia="方正仿宋_GBK" w:hAnsi="方正仿宋_GBK" w:cs="方正仿宋_GBK"/>
          <w:sz w:val="32"/>
          <w:szCs w:val="32"/>
        </w:rPr>
      </w:pPr>
      <w:bookmarkStart w:id="4" w:name="_Toc437731637"/>
      <w:r w:rsidRPr="009B7BE2">
        <w:rPr>
          <w:rFonts w:ascii="方正仿宋_GBK" w:eastAsia="方正仿宋_GBK" w:hAnsi="方正仿宋_GBK" w:cs="方正仿宋_GBK"/>
          <w:sz w:val="32"/>
          <w:szCs w:val="32"/>
        </w:rPr>
        <w:t>（三）工业固体废物</w:t>
      </w:r>
      <w:bookmarkEnd w:id="3"/>
      <w:bookmarkEnd w:id="4"/>
    </w:p>
    <w:p w14:paraId="303F1DC0" w14:textId="7EBB46D4" w:rsidR="006F7855" w:rsidRPr="009B7BE2" w:rsidRDefault="006F7855" w:rsidP="00AB2039">
      <w:pPr>
        <w:ind w:firstLineChars="200" w:firstLine="640"/>
        <w:jc w:val="left"/>
        <w:rPr>
          <w:rFonts w:ascii="方正仿宋_GBK" w:eastAsia="方正仿宋_GBK" w:hAnsi="方正仿宋_GBK" w:cs="方正仿宋_GBK"/>
          <w:sz w:val="32"/>
          <w:szCs w:val="32"/>
        </w:rPr>
      </w:pPr>
      <w:r w:rsidRPr="009B7BE2">
        <w:rPr>
          <w:rFonts w:ascii="方正仿宋_GBK" w:eastAsia="方正仿宋_GBK" w:hAnsi="方正仿宋_GBK" w:cs="方正仿宋_GBK"/>
          <w:sz w:val="32"/>
          <w:szCs w:val="32"/>
        </w:rPr>
        <w:t>全省</w:t>
      </w:r>
      <w:r w:rsidR="00BF19AB" w:rsidRPr="009B7BE2">
        <w:rPr>
          <w:rFonts w:ascii="方正仿宋_GBK" w:eastAsia="方正仿宋_GBK" w:hAnsi="方正仿宋_GBK" w:cs="方正仿宋_GBK" w:hint="eastAsia"/>
          <w:sz w:val="32"/>
          <w:szCs w:val="32"/>
        </w:rPr>
        <w:t>201</w:t>
      </w:r>
      <w:r w:rsidR="00A30F04">
        <w:rPr>
          <w:rFonts w:ascii="方正仿宋_GBK" w:eastAsia="方正仿宋_GBK" w:hAnsi="方正仿宋_GBK" w:cs="方正仿宋_GBK"/>
          <w:sz w:val="32"/>
          <w:szCs w:val="32"/>
        </w:rPr>
        <w:t>7</w:t>
      </w:r>
      <w:r w:rsidR="00BF19AB" w:rsidRPr="009B7BE2">
        <w:rPr>
          <w:rFonts w:ascii="方正仿宋_GBK" w:eastAsia="方正仿宋_GBK" w:hAnsi="方正仿宋_GBK" w:cs="方正仿宋_GBK" w:hint="eastAsia"/>
          <w:sz w:val="32"/>
          <w:szCs w:val="32"/>
        </w:rPr>
        <w:t>年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一般工业固体废物产生量</w:t>
      </w:r>
      <w:r w:rsidR="00A30F04">
        <w:rPr>
          <w:rFonts w:ascii="方正仿宋_GBK" w:eastAsia="方正仿宋_GBK" w:hAnsi="方正仿宋_GBK" w:cs="方正仿宋_GBK"/>
          <w:sz w:val="32"/>
          <w:szCs w:val="32"/>
        </w:rPr>
        <w:t>13609.81</w:t>
      </w:r>
      <w:r w:rsidR="00BF19AB" w:rsidRPr="009B7BE2">
        <w:rPr>
          <w:rFonts w:ascii="方正仿宋_GBK" w:eastAsia="方正仿宋_GBK" w:hAnsi="方正仿宋_GBK" w:cs="方正仿宋_GBK" w:hint="eastAsia"/>
          <w:sz w:val="32"/>
          <w:szCs w:val="32"/>
        </w:rPr>
        <w:t>万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吨，综合利用量</w:t>
      </w:r>
      <w:r w:rsidR="00A30F04">
        <w:rPr>
          <w:rFonts w:ascii="方正仿宋_GBK" w:eastAsia="方正仿宋_GBK" w:hAnsi="方正仿宋_GBK" w:cs="方正仿宋_GBK"/>
          <w:sz w:val="32"/>
          <w:szCs w:val="32"/>
        </w:rPr>
        <w:t>12313.87</w:t>
      </w:r>
      <w:r w:rsidR="00BF19AB" w:rsidRPr="009B7BE2">
        <w:rPr>
          <w:rFonts w:ascii="方正仿宋_GBK" w:eastAsia="方正仿宋_GBK" w:hAnsi="方正仿宋_GBK" w:cs="方正仿宋_GBK" w:hint="eastAsia"/>
          <w:sz w:val="32"/>
          <w:szCs w:val="32"/>
        </w:rPr>
        <w:t>万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吨，处置量</w:t>
      </w:r>
      <w:r w:rsidR="00A30F04">
        <w:rPr>
          <w:rFonts w:ascii="方正仿宋_GBK" w:eastAsia="方正仿宋_GBK" w:hAnsi="方正仿宋_GBK" w:cs="方正仿宋_GBK"/>
          <w:sz w:val="32"/>
          <w:szCs w:val="32"/>
        </w:rPr>
        <w:t>1188.83</w:t>
      </w:r>
      <w:r w:rsidR="00D115F8">
        <w:rPr>
          <w:rFonts w:ascii="方正仿宋_GBK" w:eastAsia="方正仿宋_GBK" w:hAnsi="方正仿宋_GBK" w:cs="方正仿宋_GBK"/>
          <w:sz w:val="32"/>
          <w:szCs w:val="32"/>
        </w:rPr>
        <w:t>万吨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。</w:t>
      </w:r>
    </w:p>
    <w:p w14:paraId="00651FC0" w14:textId="77777777" w:rsidR="006F7855" w:rsidRPr="009B7BE2" w:rsidRDefault="006F7855" w:rsidP="006F7855">
      <w:pPr>
        <w:ind w:firstLineChars="200" w:firstLine="640"/>
        <w:outlineLvl w:val="1"/>
        <w:rPr>
          <w:rFonts w:ascii="方正仿宋_GBK" w:eastAsia="方正仿宋_GBK" w:hAnsi="方正仿宋_GBK" w:cs="方正仿宋_GBK"/>
          <w:sz w:val="32"/>
          <w:szCs w:val="32"/>
        </w:rPr>
      </w:pPr>
      <w:bookmarkStart w:id="5" w:name="_Toc398558838"/>
      <w:bookmarkStart w:id="6" w:name="_Toc437731640"/>
      <w:r w:rsidRPr="009B7BE2">
        <w:rPr>
          <w:rFonts w:ascii="方正仿宋_GBK" w:eastAsia="方正仿宋_GBK" w:hAnsi="方正仿宋_GBK" w:cs="方正仿宋_GBK"/>
          <w:sz w:val="32"/>
          <w:szCs w:val="32"/>
        </w:rPr>
        <w:t>（四）工业危险废物</w:t>
      </w:r>
      <w:bookmarkEnd w:id="5"/>
      <w:bookmarkEnd w:id="6"/>
    </w:p>
    <w:p w14:paraId="427FC9CA" w14:textId="5BCD8F85" w:rsidR="006F7855" w:rsidRPr="009B7BE2" w:rsidRDefault="006F7855" w:rsidP="006F7855">
      <w:pPr>
        <w:ind w:firstLineChars="200" w:firstLine="640"/>
        <w:jc w:val="left"/>
        <w:rPr>
          <w:rFonts w:ascii="方正仿宋_GBK" w:eastAsia="方正仿宋_GBK" w:hAnsi="方正仿宋_GBK" w:cs="方正仿宋_GBK"/>
          <w:sz w:val="32"/>
          <w:szCs w:val="32"/>
        </w:rPr>
      </w:pPr>
      <w:r w:rsidRPr="009B7BE2">
        <w:rPr>
          <w:rFonts w:ascii="方正仿宋_GBK" w:eastAsia="方正仿宋_GBK" w:hAnsi="方正仿宋_GBK" w:cs="方正仿宋_GBK"/>
          <w:sz w:val="32"/>
          <w:szCs w:val="32"/>
        </w:rPr>
        <w:t>全省工业危险废物产生量</w:t>
      </w:r>
      <w:r w:rsidR="00A30F04">
        <w:rPr>
          <w:rFonts w:ascii="方正仿宋_GBK" w:eastAsia="方正仿宋_GBK" w:hAnsi="方正仿宋_GBK" w:cs="方正仿宋_GBK"/>
          <w:sz w:val="32"/>
          <w:szCs w:val="32"/>
        </w:rPr>
        <w:t>530.91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万吨，</w:t>
      </w:r>
      <w:r w:rsidR="00997FFB">
        <w:rPr>
          <w:rFonts w:ascii="方正仿宋_GBK" w:eastAsia="方正仿宋_GBK" w:hAnsi="方正仿宋_GBK" w:cs="方正仿宋_GBK" w:hint="eastAsia"/>
          <w:sz w:val="32"/>
          <w:szCs w:val="32"/>
        </w:rPr>
        <w:t>利用处置量</w:t>
      </w:r>
      <w:r w:rsidR="00A30F04">
        <w:rPr>
          <w:rFonts w:ascii="方正仿宋_GBK" w:eastAsia="方正仿宋_GBK" w:hAnsi="方正仿宋_GBK" w:cs="方正仿宋_GBK"/>
          <w:sz w:val="32"/>
          <w:szCs w:val="32"/>
        </w:rPr>
        <w:t>501.31</w:t>
      </w:r>
      <w:r w:rsidR="00997FFB">
        <w:rPr>
          <w:rFonts w:ascii="方正仿宋_GBK" w:eastAsia="方正仿宋_GBK" w:hAnsi="方正仿宋_GBK" w:cs="方正仿宋_GBK" w:hint="eastAsia"/>
          <w:sz w:val="32"/>
          <w:szCs w:val="32"/>
        </w:rPr>
        <w:t>万吨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。</w:t>
      </w:r>
    </w:p>
    <w:p w14:paraId="00D1350B" w14:textId="2F3DF46B" w:rsidR="00B70DF2" w:rsidRPr="009B7BE2" w:rsidRDefault="00824FDE" w:rsidP="00824FDE">
      <w:pPr>
        <w:ind w:firstLineChars="200" w:firstLine="640"/>
        <w:outlineLvl w:val="1"/>
        <w:rPr>
          <w:rFonts w:ascii="黑体" w:eastAsia="黑体" w:hAnsi="黑体" w:cs="Times New Roman"/>
          <w:sz w:val="32"/>
          <w:szCs w:val="32"/>
        </w:rPr>
      </w:pPr>
      <w:bookmarkStart w:id="7" w:name="_Toc398558841"/>
      <w:bookmarkStart w:id="8" w:name="_Toc437731643"/>
      <w:r w:rsidRPr="009B7BE2">
        <w:rPr>
          <w:rFonts w:ascii="黑体" w:eastAsia="黑体" w:hAnsi="黑体" w:cs="Times New Roman" w:hint="eastAsia"/>
          <w:sz w:val="32"/>
          <w:szCs w:val="32"/>
        </w:rPr>
        <w:t>二</w:t>
      </w:r>
      <w:r w:rsidR="000F61D3">
        <w:rPr>
          <w:rFonts w:ascii="黑体" w:eastAsia="黑体" w:hAnsi="黑体" w:cs="Times New Roman" w:hint="eastAsia"/>
          <w:sz w:val="32"/>
          <w:szCs w:val="32"/>
        </w:rPr>
        <w:t>、</w:t>
      </w:r>
      <w:r w:rsidRPr="009B7BE2">
        <w:rPr>
          <w:rFonts w:ascii="黑体" w:eastAsia="黑体" w:hAnsi="黑体" w:cs="Times New Roman" w:hint="eastAsia"/>
          <w:sz w:val="32"/>
          <w:szCs w:val="32"/>
        </w:rPr>
        <w:t xml:space="preserve"> </w:t>
      </w:r>
      <w:bookmarkEnd w:id="7"/>
      <w:bookmarkEnd w:id="8"/>
      <w:r w:rsidRPr="009B7BE2">
        <w:rPr>
          <w:rFonts w:ascii="黑体" w:eastAsia="黑体" w:hAnsi="黑体" w:cs="Times New Roman" w:hint="eastAsia"/>
          <w:sz w:val="32"/>
          <w:szCs w:val="32"/>
        </w:rPr>
        <w:t>生活源</w:t>
      </w:r>
    </w:p>
    <w:p w14:paraId="359292C0" w14:textId="44B8EF2E" w:rsidR="00B70DF2" w:rsidRPr="009B7BE2" w:rsidRDefault="00B70DF2" w:rsidP="00B70DF2">
      <w:pPr>
        <w:ind w:firstLineChars="200" w:firstLine="640"/>
        <w:jc w:val="left"/>
        <w:rPr>
          <w:rFonts w:ascii="方正仿宋_GBK" w:eastAsia="方正仿宋_GBK" w:hAnsi="方正仿宋_GBK" w:cs="方正仿宋_GBK"/>
          <w:sz w:val="32"/>
          <w:szCs w:val="32"/>
        </w:rPr>
      </w:pPr>
      <w:r w:rsidRPr="009B7BE2">
        <w:rPr>
          <w:rFonts w:ascii="方正仿宋_GBK" w:eastAsia="方正仿宋_GBK" w:hAnsi="方正仿宋_GBK" w:cs="方正仿宋_GBK"/>
          <w:sz w:val="32"/>
          <w:szCs w:val="32"/>
        </w:rPr>
        <w:t>全省</w:t>
      </w:r>
      <w:r w:rsidR="00041D06" w:rsidRPr="009B7BE2">
        <w:rPr>
          <w:rFonts w:ascii="方正仿宋_GBK" w:eastAsia="方正仿宋_GBK" w:hAnsi="方正仿宋_GBK" w:cs="方正仿宋_GBK" w:hint="eastAsia"/>
          <w:sz w:val="32"/>
          <w:szCs w:val="32"/>
        </w:rPr>
        <w:t>201</w:t>
      </w:r>
      <w:r w:rsidR="001F0BA1">
        <w:rPr>
          <w:rFonts w:ascii="方正仿宋_GBK" w:eastAsia="方正仿宋_GBK" w:hAnsi="方正仿宋_GBK" w:cs="方正仿宋_GBK"/>
          <w:sz w:val="32"/>
          <w:szCs w:val="32"/>
        </w:rPr>
        <w:t>7</w:t>
      </w:r>
      <w:r w:rsidR="00041D06" w:rsidRPr="009B7BE2">
        <w:rPr>
          <w:rFonts w:ascii="方正仿宋_GBK" w:eastAsia="方正仿宋_GBK" w:hAnsi="方正仿宋_GBK" w:cs="方正仿宋_GBK" w:hint="eastAsia"/>
          <w:sz w:val="32"/>
          <w:szCs w:val="32"/>
        </w:rPr>
        <w:t>年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生活污水排放</w:t>
      </w:r>
      <w:r w:rsidR="001F0BA1">
        <w:rPr>
          <w:rFonts w:ascii="方正仿宋_GBK" w:eastAsia="方正仿宋_GBK" w:hAnsi="方正仿宋_GBK" w:cs="方正仿宋_GBK"/>
          <w:sz w:val="32"/>
          <w:szCs w:val="32"/>
        </w:rPr>
        <w:t>31.77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亿吨，化学需氧量</w:t>
      </w:r>
      <w:r w:rsidR="0090076F">
        <w:rPr>
          <w:rFonts w:ascii="方正仿宋_GBK" w:eastAsia="方正仿宋_GBK" w:hAnsi="方正仿宋_GBK" w:cs="方正仿宋_GBK"/>
          <w:sz w:val="32"/>
          <w:szCs w:val="32"/>
        </w:rPr>
        <w:t>3</w:t>
      </w:r>
      <w:r w:rsidR="001F0BA1">
        <w:rPr>
          <w:rFonts w:ascii="方正仿宋_GBK" w:eastAsia="方正仿宋_GBK" w:hAnsi="方正仿宋_GBK" w:cs="方正仿宋_GBK"/>
          <w:sz w:val="32"/>
          <w:szCs w:val="32"/>
        </w:rPr>
        <w:t>7.87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万吨，氨氮</w:t>
      </w:r>
      <w:r w:rsidR="001F0BA1">
        <w:rPr>
          <w:rFonts w:ascii="方正仿宋_GBK" w:eastAsia="方正仿宋_GBK" w:hAnsi="方正仿宋_GBK" w:cs="方正仿宋_GBK"/>
          <w:sz w:val="32"/>
          <w:szCs w:val="32"/>
        </w:rPr>
        <w:t>3.03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万吨，二氧化硫</w:t>
      </w:r>
      <w:r w:rsidR="0090076F">
        <w:rPr>
          <w:rFonts w:ascii="方正仿宋_GBK" w:eastAsia="方正仿宋_GBK" w:hAnsi="方正仿宋_GBK" w:cs="方正仿宋_GBK"/>
          <w:sz w:val="32"/>
          <w:szCs w:val="32"/>
        </w:rPr>
        <w:t>1.</w:t>
      </w:r>
      <w:r w:rsidR="001F0BA1">
        <w:rPr>
          <w:rFonts w:ascii="方正仿宋_GBK" w:eastAsia="方正仿宋_GBK" w:hAnsi="方正仿宋_GBK" w:cs="方正仿宋_GBK"/>
          <w:sz w:val="32"/>
          <w:szCs w:val="32"/>
        </w:rPr>
        <w:t>3</w:t>
      </w:r>
      <w:r w:rsidR="0090076F">
        <w:rPr>
          <w:rFonts w:ascii="方正仿宋_GBK" w:eastAsia="方正仿宋_GBK" w:hAnsi="方正仿宋_GBK" w:cs="方正仿宋_GBK"/>
          <w:sz w:val="32"/>
          <w:szCs w:val="32"/>
        </w:rPr>
        <w:t>1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万吨，氮氧化物</w:t>
      </w:r>
      <w:r w:rsidR="00287BDB">
        <w:rPr>
          <w:rFonts w:ascii="方正仿宋_GBK" w:eastAsia="方正仿宋_GBK" w:hAnsi="方正仿宋_GBK" w:cs="方正仿宋_GBK"/>
          <w:sz w:val="32"/>
          <w:szCs w:val="32"/>
        </w:rPr>
        <w:t>1.2</w:t>
      </w:r>
      <w:r w:rsidR="001F0BA1">
        <w:rPr>
          <w:rFonts w:ascii="方正仿宋_GBK" w:eastAsia="方正仿宋_GBK" w:hAnsi="方正仿宋_GBK" w:cs="方正仿宋_GBK"/>
          <w:sz w:val="32"/>
          <w:szCs w:val="32"/>
        </w:rPr>
        <w:t>8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万吨，</w:t>
      </w:r>
      <w:r w:rsidR="00287BDB">
        <w:rPr>
          <w:rFonts w:ascii="方正仿宋_GBK" w:eastAsia="方正仿宋_GBK" w:hAnsi="方正仿宋_GBK" w:cs="方正仿宋_GBK" w:hint="eastAsia"/>
          <w:sz w:val="32"/>
          <w:szCs w:val="32"/>
        </w:rPr>
        <w:t>颗粒物</w:t>
      </w:r>
      <w:r w:rsidR="001F0BA1">
        <w:rPr>
          <w:rFonts w:ascii="方正仿宋_GBK" w:eastAsia="方正仿宋_GBK" w:hAnsi="方正仿宋_GBK" w:cs="方正仿宋_GBK"/>
          <w:sz w:val="32"/>
          <w:szCs w:val="32"/>
        </w:rPr>
        <w:t>5.52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万吨。</w:t>
      </w:r>
    </w:p>
    <w:p w14:paraId="0F1C4667" w14:textId="4077CD20" w:rsidR="0046431F" w:rsidRPr="009B7BE2" w:rsidRDefault="00B06414" w:rsidP="00824FDE">
      <w:pPr>
        <w:ind w:firstLineChars="200" w:firstLine="640"/>
        <w:outlineLvl w:val="1"/>
        <w:rPr>
          <w:rFonts w:ascii="黑体" w:eastAsia="黑体" w:hAnsi="黑体" w:cs="Times New Roman"/>
          <w:sz w:val="32"/>
          <w:szCs w:val="32"/>
        </w:rPr>
      </w:pPr>
      <w:bookmarkStart w:id="9" w:name="_Toc398558848"/>
      <w:bookmarkStart w:id="10" w:name="_Toc437731650"/>
      <w:r>
        <w:rPr>
          <w:rFonts w:ascii="黑体" w:eastAsia="黑体" w:hAnsi="黑体" w:cs="Times New Roman" w:hint="eastAsia"/>
          <w:sz w:val="32"/>
          <w:szCs w:val="32"/>
        </w:rPr>
        <w:lastRenderedPageBreak/>
        <w:t>三</w:t>
      </w:r>
      <w:bookmarkStart w:id="11" w:name="_GoBack"/>
      <w:bookmarkEnd w:id="11"/>
      <w:r w:rsidR="000F61D3">
        <w:rPr>
          <w:rFonts w:ascii="黑体" w:eastAsia="黑体" w:hAnsi="黑体" w:cs="Times New Roman" w:hint="eastAsia"/>
          <w:sz w:val="32"/>
          <w:szCs w:val="32"/>
        </w:rPr>
        <w:t>、</w:t>
      </w:r>
      <w:r w:rsidR="0046431F" w:rsidRPr="009B7BE2">
        <w:rPr>
          <w:rFonts w:ascii="黑体" w:eastAsia="黑体" w:hAnsi="黑体" w:cs="Times New Roman" w:hint="eastAsia"/>
          <w:sz w:val="32"/>
          <w:szCs w:val="32"/>
        </w:rPr>
        <w:t xml:space="preserve"> 集中式污染治理设施</w:t>
      </w:r>
      <w:bookmarkEnd w:id="9"/>
      <w:bookmarkEnd w:id="10"/>
    </w:p>
    <w:p w14:paraId="6ECF2679" w14:textId="27829C0D" w:rsidR="0046431F" w:rsidRPr="009B7BE2" w:rsidRDefault="0046431F" w:rsidP="0046431F">
      <w:pPr>
        <w:ind w:firstLineChars="200" w:firstLine="640"/>
        <w:jc w:val="left"/>
        <w:rPr>
          <w:rFonts w:ascii="方正仿宋_GBK" w:eastAsia="方正仿宋_GBK" w:hAnsi="方正仿宋_GBK" w:cs="方正仿宋_GBK"/>
          <w:sz w:val="32"/>
          <w:szCs w:val="32"/>
        </w:rPr>
      </w:pPr>
      <w:r w:rsidRPr="009B7BE2">
        <w:rPr>
          <w:rFonts w:ascii="方正仿宋_GBK" w:eastAsia="方正仿宋_GBK" w:hAnsi="方正仿宋_GBK" w:cs="方正仿宋_GBK"/>
          <w:sz w:val="32"/>
          <w:szCs w:val="32"/>
        </w:rPr>
        <w:t>全省危险、医疗废物集中处理（置）厂（场）化学需氧量排放量</w:t>
      </w:r>
      <w:r w:rsidR="00EF046C">
        <w:rPr>
          <w:rFonts w:ascii="方正仿宋_GBK" w:eastAsia="方正仿宋_GBK" w:hAnsi="方正仿宋_GBK" w:cs="方正仿宋_GBK"/>
          <w:sz w:val="32"/>
          <w:szCs w:val="32"/>
        </w:rPr>
        <w:t>500.1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吨，氨氮</w:t>
      </w:r>
      <w:r w:rsidR="00447789">
        <w:rPr>
          <w:rFonts w:ascii="方正仿宋_GBK" w:eastAsia="方正仿宋_GBK" w:hAnsi="方正仿宋_GBK" w:cs="方正仿宋_GBK"/>
          <w:sz w:val="32"/>
          <w:szCs w:val="32"/>
        </w:rPr>
        <w:t>39.</w:t>
      </w:r>
      <w:r w:rsidR="00EF046C">
        <w:rPr>
          <w:rFonts w:ascii="方正仿宋_GBK" w:eastAsia="方正仿宋_GBK" w:hAnsi="方正仿宋_GBK" w:cs="方正仿宋_GBK"/>
          <w:sz w:val="32"/>
          <w:szCs w:val="32"/>
        </w:rPr>
        <w:t>5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吨，</w:t>
      </w:r>
      <w:r w:rsidR="00352D85">
        <w:rPr>
          <w:rFonts w:ascii="方正仿宋_GBK" w:eastAsia="方正仿宋_GBK" w:hAnsi="方正仿宋_GBK" w:cs="方正仿宋_GBK" w:hint="eastAsia"/>
          <w:sz w:val="32"/>
          <w:szCs w:val="32"/>
        </w:rPr>
        <w:t>总氮</w:t>
      </w:r>
      <w:r w:rsidR="00447789">
        <w:rPr>
          <w:rFonts w:ascii="方正仿宋_GBK" w:eastAsia="方正仿宋_GBK" w:hAnsi="方正仿宋_GBK" w:cs="方正仿宋_GBK"/>
          <w:sz w:val="32"/>
          <w:szCs w:val="32"/>
        </w:rPr>
        <w:t>1</w:t>
      </w:r>
      <w:r w:rsidR="00EF046C">
        <w:rPr>
          <w:rFonts w:ascii="方正仿宋_GBK" w:eastAsia="方正仿宋_GBK" w:hAnsi="方正仿宋_GBK" w:cs="方正仿宋_GBK"/>
          <w:sz w:val="32"/>
          <w:szCs w:val="32"/>
        </w:rPr>
        <w:t>17.3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吨，总磷</w:t>
      </w:r>
      <w:r w:rsidR="00447789">
        <w:rPr>
          <w:rFonts w:ascii="方正仿宋_GBK" w:eastAsia="方正仿宋_GBK" w:hAnsi="方正仿宋_GBK" w:cs="方正仿宋_GBK"/>
          <w:sz w:val="32"/>
          <w:szCs w:val="32"/>
        </w:rPr>
        <w:t>3</w:t>
      </w:r>
      <w:r w:rsidR="00352D85">
        <w:rPr>
          <w:rFonts w:ascii="方正仿宋_GBK" w:eastAsia="方正仿宋_GBK" w:hAnsi="方正仿宋_GBK" w:cs="方正仿宋_GBK"/>
          <w:sz w:val="32"/>
          <w:szCs w:val="32"/>
        </w:rPr>
        <w:t>.</w:t>
      </w:r>
      <w:r w:rsidR="00EF046C">
        <w:rPr>
          <w:rFonts w:ascii="方正仿宋_GBK" w:eastAsia="方正仿宋_GBK" w:hAnsi="方正仿宋_GBK" w:cs="方正仿宋_GBK"/>
          <w:sz w:val="32"/>
          <w:szCs w:val="32"/>
        </w:rPr>
        <w:t>1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吨，挥发酚</w:t>
      </w:r>
      <w:r w:rsidR="00EF046C">
        <w:rPr>
          <w:rFonts w:ascii="方正仿宋_GBK" w:eastAsia="方正仿宋_GBK" w:hAnsi="方正仿宋_GBK" w:cs="方正仿宋_GBK"/>
          <w:sz w:val="32"/>
          <w:szCs w:val="32"/>
        </w:rPr>
        <w:t>16.7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千克，氰化物</w:t>
      </w:r>
      <w:r w:rsidR="00447789">
        <w:rPr>
          <w:rFonts w:ascii="方正仿宋_GBK" w:eastAsia="方正仿宋_GBK" w:hAnsi="方正仿宋_GBK" w:cs="方正仿宋_GBK"/>
          <w:sz w:val="32"/>
          <w:szCs w:val="32"/>
        </w:rPr>
        <w:t>1.6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千克，废水砷</w:t>
      </w:r>
      <w:r w:rsidR="00EF046C">
        <w:rPr>
          <w:rFonts w:ascii="方正仿宋_GBK" w:eastAsia="方正仿宋_GBK" w:hAnsi="方正仿宋_GBK" w:cs="方正仿宋_GBK"/>
          <w:sz w:val="32"/>
          <w:szCs w:val="32"/>
        </w:rPr>
        <w:t>9.1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千克，废水铅</w:t>
      </w:r>
      <w:r w:rsidR="00EF046C">
        <w:rPr>
          <w:rFonts w:ascii="方正仿宋_GBK" w:eastAsia="方正仿宋_GBK" w:hAnsi="方正仿宋_GBK" w:cs="方正仿宋_GBK"/>
          <w:sz w:val="32"/>
          <w:szCs w:val="32"/>
        </w:rPr>
        <w:t>19.1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千克，废水镉</w:t>
      </w:r>
      <w:r w:rsidR="00EF046C">
        <w:rPr>
          <w:rFonts w:ascii="方正仿宋_GBK" w:eastAsia="方正仿宋_GBK" w:hAnsi="方正仿宋_GBK" w:cs="方正仿宋_GBK"/>
          <w:sz w:val="32"/>
          <w:szCs w:val="32"/>
        </w:rPr>
        <w:t>7.4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千克，废水汞</w:t>
      </w:r>
      <w:r w:rsidR="00EF046C">
        <w:rPr>
          <w:rFonts w:ascii="方正仿宋_GBK" w:eastAsia="方正仿宋_GBK" w:hAnsi="方正仿宋_GBK" w:cs="方正仿宋_GBK"/>
          <w:sz w:val="32"/>
          <w:szCs w:val="32"/>
        </w:rPr>
        <w:t>11.5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千克，废水总铬</w:t>
      </w:r>
      <w:r w:rsidR="00447789">
        <w:rPr>
          <w:rFonts w:ascii="方正仿宋_GBK" w:eastAsia="方正仿宋_GBK" w:hAnsi="方正仿宋_GBK" w:cs="方正仿宋_GBK"/>
          <w:sz w:val="32"/>
          <w:szCs w:val="32"/>
        </w:rPr>
        <w:t>26.</w:t>
      </w:r>
      <w:r w:rsidR="00EF046C">
        <w:rPr>
          <w:rFonts w:ascii="方正仿宋_GBK" w:eastAsia="方正仿宋_GBK" w:hAnsi="方正仿宋_GBK" w:cs="方正仿宋_GBK"/>
          <w:sz w:val="32"/>
          <w:szCs w:val="32"/>
        </w:rPr>
        <w:t>0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千克，废水六价铬</w:t>
      </w:r>
      <w:r w:rsidR="00EF046C">
        <w:rPr>
          <w:rFonts w:ascii="方正仿宋_GBK" w:eastAsia="方正仿宋_GBK" w:hAnsi="方正仿宋_GBK" w:cs="方正仿宋_GBK"/>
          <w:sz w:val="32"/>
          <w:szCs w:val="32"/>
        </w:rPr>
        <w:t>17.9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千克。</w:t>
      </w:r>
      <w:r w:rsidR="00AA088A">
        <w:rPr>
          <w:rFonts w:ascii="方正仿宋_GBK" w:eastAsia="方正仿宋_GBK" w:hAnsi="方正仿宋_GBK" w:cs="方正仿宋_GBK" w:hint="eastAsia"/>
          <w:sz w:val="32"/>
          <w:szCs w:val="32"/>
        </w:rPr>
        <w:t>颗粒物排放量</w:t>
      </w:r>
      <w:r w:rsidR="00EF046C">
        <w:rPr>
          <w:rFonts w:ascii="方正仿宋_GBK" w:eastAsia="方正仿宋_GBK" w:hAnsi="方正仿宋_GBK" w:cs="方正仿宋_GBK"/>
          <w:sz w:val="32"/>
          <w:szCs w:val="32"/>
        </w:rPr>
        <w:t>301.0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吨，二氧化硫</w:t>
      </w:r>
      <w:r w:rsidR="00EF046C">
        <w:rPr>
          <w:rFonts w:ascii="方正仿宋_GBK" w:eastAsia="方正仿宋_GBK" w:hAnsi="方正仿宋_GBK" w:cs="方正仿宋_GBK"/>
          <w:sz w:val="32"/>
          <w:szCs w:val="32"/>
        </w:rPr>
        <w:t>399.4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吨，氮氧化物</w:t>
      </w:r>
      <w:r w:rsidR="00EF046C">
        <w:rPr>
          <w:rFonts w:ascii="方正仿宋_GBK" w:eastAsia="方正仿宋_GBK" w:hAnsi="方正仿宋_GBK" w:cs="方正仿宋_GBK"/>
          <w:sz w:val="32"/>
          <w:szCs w:val="32"/>
        </w:rPr>
        <w:t>3220.7</w:t>
      </w:r>
      <w:r w:rsidRPr="009B7BE2">
        <w:rPr>
          <w:rFonts w:ascii="方正仿宋_GBK" w:eastAsia="方正仿宋_GBK" w:hAnsi="方正仿宋_GBK" w:cs="方正仿宋_GBK"/>
          <w:sz w:val="32"/>
          <w:szCs w:val="32"/>
        </w:rPr>
        <w:t>吨。</w:t>
      </w:r>
    </w:p>
    <w:p w14:paraId="6B4CA540" w14:textId="77777777" w:rsidR="0046431F" w:rsidRDefault="0046431F" w:rsidP="0046431F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sectPr w:rsidR="0046431F" w:rsidSect="00E47103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135124" w14:textId="77777777" w:rsidR="00DE41E5" w:rsidRDefault="00DE41E5" w:rsidP="00B82A9B">
      <w:r>
        <w:separator/>
      </w:r>
    </w:p>
  </w:endnote>
  <w:endnote w:type="continuationSeparator" w:id="0">
    <w:p w14:paraId="6BAE0914" w14:textId="77777777" w:rsidR="00DE41E5" w:rsidRDefault="00DE41E5" w:rsidP="00B82A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Arial Unicode MS"/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62853652"/>
      <w:docPartObj>
        <w:docPartGallery w:val="Page Numbers (Bottom of Page)"/>
        <w:docPartUnique/>
      </w:docPartObj>
    </w:sdtPr>
    <w:sdtEndPr/>
    <w:sdtContent>
      <w:p w14:paraId="1ED5913D" w14:textId="57627989" w:rsidR="00512D16" w:rsidRDefault="00512D16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06414" w:rsidRPr="00B06414">
          <w:rPr>
            <w:noProof/>
            <w:lang w:val="zh-CN"/>
          </w:rPr>
          <w:t>1</w:t>
        </w:r>
        <w:r>
          <w:fldChar w:fldCharType="end"/>
        </w:r>
      </w:p>
    </w:sdtContent>
  </w:sdt>
  <w:p w14:paraId="02318637" w14:textId="77777777" w:rsidR="00512D16" w:rsidRDefault="00512D16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7EF7DD" w14:textId="77777777" w:rsidR="00DE41E5" w:rsidRDefault="00DE41E5" w:rsidP="00B82A9B">
      <w:r>
        <w:separator/>
      </w:r>
    </w:p>
  </w:footnote>
  <w:footnote w:type="continuationSeparator" w:id="0">
    <w:p w14:paraId="0AB92C1E" w14:textId="77777777" w:rsidR="00DE41E5" w:rsidRDefault="00DE41E5" w:rsidP="00B82A9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hideSpellingError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2F37"/>
    <w:rsid w:val="0000003D"/>
    <w:rsid w:val="00003E02"/>
    <w:rsid w:val="00006B41"/>
    <w:rsid w:val="00013F75"/>
    <w:rsid w:val="00015233"/>
    <w:rsid w:val="000225E2"/>
    <w:rsid w:val="00023202"/>
    <w:rsid w:val="00030642"/>
    <w:rsid w:val="00041D06"/>
    <w:rsid w:val="00057853"/>
    <w:rsid w:val="00063FA8"/>
    <w:rsid w:val="00073946"/>
    <w:rsid w:val="00082B96"/>
    <w:rsid w:val="000914D4"/>
    <w:rsid w:val="00091A0F"/>
    <w:rsid w:val="00093FBF"/>
    <w:rsid w:val="000A19E4"/>
    <w:rsid w:val="000C2C17"/>
    <w:rsid w:val="000C6BA6"/>
    <w:rsid w:val="000D1919"/>
    <w:rsid w:val="000D54F9"/>
    <w:rsid w:val="000E682A"/>
    <w:rsid w:val="000F1168"/>
    <w:rsid w:val="000F4832"/>
    <w:rsid w:val="000F61D3"/>
    <w:rsid w:val="001313B3"/>
    <w:rsid w:val="001329CC"/>
    <w:rsid w:val="00133405"/>
    <w:rsid w:val="001419FD"/>
    <w:rsid w:val="00151CE2"/>
    <w:rsid w:val="00152441"/>
    <w:rsid w:val="0015407F"/>
    <w:rsid w:val="00162C89"/>
    <w:rsid w:val="0017156E"/>
    <w:rsid w:val="001835B9"/>
    <w:rsid w:val="001862F7"/>
    <w:rsid w:val="001A17CA"/>
    <w:rsid w:val="001B15DB"/>
    <w:rsid w:val="001C5D4B"/>
    <w:rsid w:val="001D48E9"/>
    <w:rsid w:val="001D6690"/>
    <w:rsid w:val="001E0208"/>
    <w:rsid w:val="001E24BC"/>
    <w:rsid w:val="001E2A49"/>
    <w:rsid w:val="001F0BA1"/>
    <w:rsid w:val="002001DA"/>
    <w:rsid w:val="002009FE"/>
    <w:rsid w:val="00201E3D"/>
    <w:rsid w:val="00206B40"/>
    <w:rsid w:val="002162D1"/>
    <w:rsid w:val="002229FA"/>
    <w:rsid w:val="00222F37"/>
    <w:rsid w:val="00232A17"/>
    <w:rsid w:val="0023380F"/>
    <w:rsid w:val="00235163"/>
    <w:rsid w:val="002367D9"/>
    <w:rsid w:val="002425AC"/>
    <w:rsid w:val="00243487"/>
    <w:rsid w:val="0025776C"/>
    <w:rsid w:val="002660B1"/>
    <w:rsid w:val="00267CF6"/>
    <w:rsid w:val="00272783"/>
    <w:rsid w:val="00287BDB"/>
    <w:rsid w:val="00293937"/>
    <w:rsid w:val="00296EFE"/>
    <w:rsid w:val="002A210F"/>
    <w:rsid w:val="002A5102"/>
    <w:rsid w:val="002B759F"/>
    <w:rsid w:val="002E02AF"/>
    <w:rsid w:val="002E3556"/>
    <w:rsid w:val="002E5646"/>
    <w:rsid w:val="002E66E4"/>
    <w:rsid w:val="00304922"/>
    <w:rsid w:val="00306C0C"/>
    <w:rsid w:val="00311182"/>
    <w:rsid w:val="00314E16"/>
    <w:rsid w:val="00316ADA"/>
    <w:rsid w:val="00352D85"/>
    <w:rsid w:val="00357011"/>
    <w:rsid w:val="00365C61"/>
    <w:rsid w:val="0036757B"/>
    <w:rsid w:val="00373784"/>
    <w:rsid w:val="0038235C"/>
    <w:rsid w:val="00384C4C"/>
    <w:rsid w:val="003863B2"/>
    <w:rsid w:val="00390C1E"/>
    <w:rsid w:val="003952D9"/>
    <w:rsid w:val="003A22DA"/>
    <w:rsid w:val="003B4D03"/>
    <w:rsid w:val="003B62B0"/>
    <w:rsid w:val="003C4BC5"/>
    <w:rsid w:val="003E7644"/>
    <w:rsid w:val="00405097"/>
    <w:rsid w:val="00407C95"/>
    <w:rsid w:val="0041212E"/>
    <w:rsid w:val="00420184"/>
    <w:rsid w:val="004418ED"/>
    <w:rsid w:val="00444CAA"/>
    <w:rsid w:val="00447789"/>
    <w:rsid w:val="004537BF"/>
    <w:rsid w:val="00456244"/>
    <w:rsid w:val="0045634B"/>
    <w:rsid w:val="0046431F"/>
    <w:rsid w:val="004744CC"/>
    <w:rsid w:val="00476A1E"/>
    <w:rsid w:val="00482E62"/>
    <w:rsid w:val="004908D3"/>
    <w:rsid w:val="00495560"/>
    <w:rsid w:val="004A13B2"/>
    <w:rsid w:val="004B10B4"/>
    <w:rsid w:val="004B4DBB"/>
    <w:rsid w:val="004C5BBE"/>
    <w:rsid w:val="004D1489"/>
    <w:rsid w:val="004D21AD"/>
    <w:rsid w:val="004D7363"/>
    <w:rsid w:val="004F4C0C"/>
    <w:rsid w:val="00503196"/>
    <w:rsid w:val="00504109"/>
    <w:rsid w:val="005061AF"/>
    <w:rsid w:val="0051139F"/>
    <w:rsid w:val="00512D16"/>
    <w:rsid w:val="00521F6C"/>
    <w:rsid w:val="005408CA"/>
    <w:rsid w:val="005517D8"/>
    <w:rsid w:val="0055526B"/>
    <w:rsid w:val="005633F9"/>
    <w:rsid w:val="005834F8"/>
    <w:rsid w:val="00583747"/>
    <w:rsid w:val="005840CB"/>
    <w:rsid w:val="00590F98"/>
    <w:rsid w:val="00592B55"/>
    <w:rsid w:val="005936FA"/>
    <w:rsid w:val="005A0E1E"/>
    <w:rsid w:val="005A13E6"/>
    <w:rsid w:val="005A3454"/>
    <w:rsid w:val="005A5CC1"/>
    <w:rsid w:val="005B47AB"/>
    <w:rsid w:val="005B7F96"/>
    <w:rsid w:val="005D1684"/>
    <w:rsid w:val="005D282F"/>
    <w:rsid w:val="005D3661"/>
    <w:rsid w:val="005D36D2"/>
    <w:rsid w:val="005D7CFD"/>
    <w:rsid w:val="005E48BB"/>
    <w:rsid w:val="005F5736"/>
    <w:rsid w:val="00600A05"/>
    <w:rsid w:val="00611E51"/>
    <w:rsid w:val="006135C0"/>
    <w:rsid w:val="00633764"/>
    <w:rsid w:val="00635527"/>
    <w:rsid w:val="00660FBB"/>
    <w:rsid w:val="006710EC"/>
    <w:rsid w:val="00674824"/>
    <w:rsid w:val="006768DD"/>
    <w:rsid w:val="0068196B"/>
    <w:rsid w:val="00682C4B"/>
    <w:rsid w:val="00683437"/>
    <w:rsid w:val="00683EB4"/>
    <w:rsid w:val="00697F53"/>
    <w:rsid w:val="006B5F82"/>
    <w:rsid w:val="006B5FCB"/>
    <w:rsid w:val="006C47D8"/>
    <w:rsid w:val="006C781F"/>
    <w:rsid w:val="006F5F74"/>
    <w:rsid w:val="006F7855"/>
    <w:rsid w:val="00701325"/>
    <w:rsid w:val="00703390"/>
    <w:rsid w:val="00722CBC"/>
    <w:rsid w:val="007514C3"/>
    <w:rsid w:val="00764DCD"/>
    <w:rsid w:val="00776014"/>
    <w:rsid w:val="00776D8E"/>
    <w:rsid w:val="007A05D9"/>
    <w:rsid w:val="007A43B0"/>
    <w:rsid w:val="007C4E4E"/>
    <w:rsid w:val="007C6C3F"/>
    <w:rsid w:val="007D06F4"/>
    <w:rsid w:val="007D1C81"/>
    <w:rsid w:val="007D2436"/>
    <w:rsid w:val="007F03E3"/>
    <w:rsid w:val="007F3658"/>
    <w:rsid w:val="00803F9B"/>
    <w:rsid w:val="00807FF0"/>
    <w:rsid w:val="00810A1B"/>
    <w:rsid w:val="00816AF9"/>
    <w:rsid w:val="00824BAB"/>
    <w:rsid w:val="00824FDE"/>
    <w:rsid w:val="008261EC"/>
    <w:rsid w:val="0082711F"/>
    <w:rsid w:val="008503DC"/>
    <w:rsid w:val="00851256"/>
    <w:rsid w:val="0085512E"/>
    <w:rsid w:val="00861ADE"/>
    <w:rsid w:val="00862F1C"/>
    <w:rsid w:val="0086568F"/>
    <w:rsid w:val="00875FFB"/>
    <w:rsid w:val="0088336C"/>
    <w:rsid w:val="008C4214"/>
    <w:rsid w:val="008D4FD4"/>
    <w:rsid w:val="008D7F61"/>
    <w:rsid w:val="008F313E"/>
    <w:rsid w:val="0090076F"/>
    <w:rsid w:val="00901391"/>
    <w:rsid w:val="0090466E"/>
    <w:rsid w:val="009129B3"/>
    <w:rsid w:val="00914D3A"/>
    <w:rsid w:val="00923717"/>
    <w:rsid w:val="00931D66"/>
    <w:rsid w:val="00940013"/>
    <w:rsid w:val="00940BFD"/>
    <w:rsid w:val="009529C7"/>
    <w:rsid w:val="00952BBB"/>
    <w:rsid w:val="009547C5"/>
    <w:rsid w:val="00961A5A"/>
    <w:rsid w:val="00963042"/>
    <w:rsid w:val="009650A3"/>
    <w:rsid w:val="009715D9"/>
    <w:rsid w:val="009801F0"/>
    <w:rsid w:val="00980281"/>
    <w:rsid w:val="009809CA"/>
    <w:rsid w:val="00984F99"/>
    <w:rsid w:val="00995DDB"/>
    <w:rsid w:val="00997FFB"/>
    <w:rsid w:val="009B7BE2"/>
    <w:rsid w:val="009C246F"/>
    <w:rsid w:val="009C4D85"/>
    <w:rsid w:val="009D3EA3"/>
    <w:rsid w:val="009D5A12"/>
    <w:rsid w:val="009E5FE0"/>
    <w:rsid w:val="009E6BC4"/>
    <w:rsid w:val="009F3FF3"/>
    <w:rsid w:val="00A030E2"/>
    <w:rsid w:val="00A07E63"/>
    <w:rsid w:val="00A111C7"/>
    <w:rsid w:val="00A27526"/>
    <w:rsid w:val="00A30F04"/>
    <w:rsid w:val="00A36AD1"/>
    <w:rsid w:val="00A448CB"/>
    <w:rsid w:val="00A61FC8"/>
    <w:rsid w:val="00A62EAE"/>
    <w:rsid w:val="00A71FB6"/>
    <w:rsid w:val="00A754A3"/>
    <w:rsid w:val="00A77601"/>
    <w:rsid w:val="00A93C70"/>
    <w:rsid w:val="00A972A2"/>
    <w:rsid w:val="00AA088A"/>
    <w:rsid w:val="00AB2039"/>
    <w:rsid w:val="00AC7167"/>
    <w:rsid w:val="00AD5100"/>
    <w:rsid w:val="00AD6D9E"/>
    <w:rsid w:val="00AE0D34"/>
    <w:rsid w:val="00AE3F14"/>
    <w:rsid w:val="00AF2E67"/>
    <w:rsid w:val="00AF62DB"/>
    <w:rsid w:val="00AF7459"/>
    <w:rsid w:val="00B010B1"/>
    <w:rsid w:val="00B06414"/>
    <w:rsid w:val="00B127A1"/>
    <w:rsid w:val="00B26156"/>
    <w:rsid w:val="00B4637C"/>
    <w:rsid w:val="00B530DB"/>
    <w:rsid w:val="00B57D7F"/>
    <w:rsid w:val="00B61039"/>
    <w:rsid w:val="00B70DF2"/>
    <w:rsid w:val="00B73D5D"/>
    <w:rsid w:val="00B82A9B"/>
    <w:rsid w:val="00B9201B"/>
    <w:rsid w:val="00B9740C"/>
    <w:rsid w:val="00BA6B0D"/>
    <w:rsid w:val="00BC2645"/>
    <w:rsid w:val="00BE0A85"/>
    <w:rsid w:val="00BE486D"/>
    <w:rsid w:val="00BE4EE2"/>
    <w:rsid w:val="00BE64C2"/>
    <w:rsid w:val="00BE661D"/>
    <w:rsid w:val="00BE7623"/>
    <w:rsid w:val="00BF12BD"/>
    <w:rsid w:val="00BF19AB"/>
    <w:rsid w:val="00BF77D0"/>
    <w:rsid w:val="00C00216"/>
    <w:rsid w:val="00C03CD0"/>
    <w:rsid w:val="00C2230D"/>
    <w:rsid w:val="00C2386A"/>
    <w:rsid w:val="00C330AC"/>
    <w:rsid w:val="00C33EAB"/>
    <w:rsid w:val="00C37885"/>
    <w:rsid w:val="00C45AB1"/>
    <w:rsid w:val="00C613F0"/>
    <w:rsid w:val="00C70F6C"/>
    <w:rsid w:val="00C71696"/>
    <w:rsid w:val="00C71913"/>
    <w:rsid w:val="00C75565"/>
    <w:rsid w:val="00C947CB"/>
    <w:rsid w:val="00CA4F77"/>
    <w:rsid w:val="00CB153B"/>
    <w:rsid w:val="00CC0691"/>
    <w:rsid w:val="00CC6D11"/>
    <w:rsid w:val="00CD1EFE"/>
    <w:rsid w:val="00D02BBE"/>
    <w:rsid w:val="00D05017"/>
    <w:rsid w:val="00D06615"/>
    <w:rsid w:val="00D113D0"/>
    <w:rsid w:val="00D115F8"/>
    <w:rsid w:val="00D16B4B"/>
    <w:rsid w:val="00D207E1"/>
    <w:rsid w:val="00D31837"/>
    <w:rsid w:val="00D330D7"/>
    <w:rsid w:val="00D37FBC"/>
    <w:rsid w:val="00D43F50"/>
    <w:rsid w:val="00D46574"/>
    <w:rsid w:val="00D46ACD"/>
    <w:rsid w:val="00D46C3B"/>
    <w:rsid w:val="00D55857"/>
    <w:rsid w:val="00D80C66"/>
    <w:rsid w:val="00D81B04"/>
    <w:rsid w:val="00D83FCE"/>
    <w:rsid w:val="00D9207E"/>
    <w:rsid w:val="00D9625F"/>
    <w:rsid w:val="00DA343F"/>
    <w:rsid w:val="00DB1AC5"/>
    <w:rsid w:val="00DB25A8"/>
    <w:rsid w:val="00DB4EBC"/>
    <w:rsid w:val="00DE0BF8"/>
    <w:rsid w:val="00DE41E5"/>
    <w:rsid w:val="00E23BB4"/>
    <w:rsid w:val="00E37B80"/>
    <w:rsid w:val="00E47103"/>
    <w:rsid w:val="00E6534D"/>
    <w:rsid w:val="00E6646A"/>
    <w:rsid w:val="00E70018"/>
    <w:rsid w:val="00E725F9"/>
    <w:rsid w:val="00E93D09"/>
    <w:rsid w:val="00E947C0"/>
    <w:rsid w:val="00EA35EA"/>
    <w:rsid w:val="00EA3690"/>
    <w:rsid w:val="00EA6B0F"/>
    <w:rsid w:val="00EB4088"/>
    <w:rsid w:val="00EC5472"/>
    <w:rsid w:val="00EC7A0D"/>
    <w:rsid w:val="00ED0CA9"/>
    <w:rsid w:val="00ED1821"/>
    <w:rsid w:val="00ED5AB2"/>
    <w:rsid w:val="00EF046C"/>
    <w:rsid w:val="00EF4FAA"/>
    <w:rsid w:val="00EF699E"/>
    <w:rsid w:val="00F2420B"/>
    <w:rsid w:val="00F359E9"/>
    <w:rsid w:val="00F42F21"/>
    <w:rsid w:val="00F4327D"/>
    <w:rsid w:val="00F60E2F"/>
    <w:rsid w:val="00F67229"/>
    <w:rsid w:val="00F720E9"/>
    <w:rsid w:val="00F848D7"/>
    <w:rsid w:val="00FA7076"/>
    <w:rsid w:val="00FA7A6F"/>
    <w:rsid w:val="00FA7DA2"/>
    <w:rsid w:val="00FC016B"/>
    <w:rsid w:val="00FC0DB8"/>
    <w:rsid w:val="00FC4B93"/>
    <w:rsid w:val="00FD03A5"/>
    <w:rsid w:val="00FD3563"/>
    <w:rsid w:val="00FF2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91812EF"/>
  <w15:docId w15:val="{953EC6A1-B3E0-4CD9-8A2C-51C8903CC1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22F37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1862F7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82A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82A9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82A9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82A9B"/>
    <w:rPr>
      <w:sz w:val="18"/>
      <w:szCs w:val="18"/>
    </w:rPr>
  </w:style>
  <w:style w:type="character" w:styleId="a7">
    <w:name w:val="annotation reference"/>
    <w:basedOn w:val="a0"/>
    <w:uiPriority w:val="99"/>
    <w:semiHidden/>
    <w:unhideWhenUsed/>
    <w:rsid w:val="00FC0DB8"/>
    <w:rPr>
      <w:sz w:val="21"/>
      <w:szCs w:val="21"/>
    </w:rPr>
  </w:style>
  <w:style w:type="paragraph" w:styleId="a8">
    <w:name w:val="annotation text"/>
    <w:basedOn w:val="a"/>
    <w:link w:val="a9"/>
    <w:uiPriority w:val="99"/>
    <w:semiHidden/>
    <w:unhideWhenUsed/>
    <w:rsid w:val="00FC0DB8"/>
    <w:pPr>
      <w:jc w:val="left"/>
    </w:pPr>
  </w:style>
  <w:style w:type="character" w:customStyle="1" w:styleId="a9">
    <w:name w:val="批注文字 字符"/>
    <w:basedOn w:val="a0"/>
    <w:link w:val="a8"/>
    <w:uiPriority w:val="99"/>
    <w:semiHidden/>
    <w:rsid w:val="00FC0DB8"/>
  </w:style>
  <w:style w:type="paragraph" w:styleId="aa">
    <w:name w:val="annotation subject"/>
    <w:basedOn w:val="a8"/>
    <w:next w:val="a8"/>
    <w:link w:val="ab"/>
    <w:uiPriority w:val="99"/>
    <w:semiHidden/>
    <w:unhideWhenUsed/>
    <w:rsid w:val="00FC0DB8"/>
    <w:rPr>
      <w:b/>
      <w:bCs/>
    </w:rPr>
  </w:style>
  <w:style w:type="character" w:customStyle="1" w:styleId="ab">
    <w:name w:val="批注主题 字符"/>
    <w:basedOn w:val="a9"/>
    <w:link w:val="aa"/>
    <w:uiPriority w:val="99"/>
    <w:semiHidden/>
    <w:rsid w:val="00FC0DB8"/>
    <w:rPr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C0DB8"/>
    <w:rPr>
      <w:sz w:val="18"/>
      <w:szCs w:val="18"/>
    </w:rPr>
  </w:style>
  <w:style w:type="character" w:customStyle="1" w:styleId="ad">
    <w:name w:val="批注框文本 字符"/>
    <w:basedOn w:val="a0"/>
    <w:link w:val="ac"/>
    <w:uiPriority w:val="99"/>
    <w:semiHidden/>
    <w:rsid w:val="00FC0DB8"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rsid w:val="001862F7"/>
    <w:rPr>
      <w:b/>
      <w:bCs/>
      <w:kern w:val="44"/>
      <w:sz w:val="44"/>
      <w:szCs w:val="44"/>
    </w:rPr>
  </w:style>
  <w:style w:type="paragraph" w:styleId="TOC">
    <w:name w:val="TOC Heading"/>
    <w:basedOn w:val="1"/>
    <w:next w:val="a"/>
    <w:uiPriority w:val="39"/>
    <w:unhideWhenUsed/>
    <w:qFormat/>
    <w:rsid w:val="001862F7"/>
    <w:pPr>
      <w:widowControl/>
      <w:spacing w:before="240"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 w:val="32"/>
      <w:szCs w:val="32"/>
    </w:rPr>
  </w:style>
  <w:style w:type="paragraph" w:styleId="11">
    <w:name w:val="toc 1"/>
    <w:basedOn w:val="a"/>
    <w:next w:val="a"/>
    <w:autoRedefine/>
    <w:uiPriority w:val="39"/>
    <w:unhideWhenUsed/>
    <w:rsid w:val="001862F7"/>
  </w:style>
  <w:style w:type="paragraph" w:styleId="2">
    <w:name w:val="toc 2"/>
    <w:basedOn w:val="a"/>
    <w:next w:val="a"/>
    <w:autoRedefine/>
    <w:uiPriority w:val="39"/>
    <w:unhideWhenUsed/>
    <w:rsid w:val="001862F7"/>
    <w:pPr>
      <w:ind w:leftChars="200" w:left="420"/>
    </w:pPr>
  </w:style>
  <w:style w:type="paragraph" w:styleId="3">
    <w:name w:val="toc 3"/>
    <w:basedOn w:val="a"/>
    <w:next w:val="a"/>
    <w:autoRedefine/>
    <w:uiPriority w:val="39"/>
    <w:unhideWhenUsed/>
    <w:rsid w:val="001862F7"/>
    <w:pPr>
      <w:ind w:leftChars="400" w:left="840"/>
    </w:pPr>
  </w:style>
  <w:style w:type="character" w:styleId="ae">
    <w:name w:val="Hyperlink"/>
    <w:basedOn w:val="a0"/>
    <w:uiPriority w:val="99"/>
    <w:unhideWhenUsed/>
    <w:rsid w:val="001862F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2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7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4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25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34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06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5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79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9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60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71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1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6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23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02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0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64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9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0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44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3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8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7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25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20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94BA29-3925-4CF7-A370-EA700B2B7F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</TotalTime>
  <Pages>2</Pages>
  <Words>92</Words>
  <Characters>529</Characters>
  <Application>Microsoft Office Word</Application>
  <DocSecurity>0</DocSecurity>
  <Lines>4</Lines>
  <Paragraphs>1</Paragraphs>
  <ScaleCrop>false</ScaleCrop>
  <Company>jshb</Company>
  <LinksUpToDate>false</LinksUpToDate>
  <CharactersWithSpaces>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金牌小卧底老野</dc:creator>
  <cp:keywords/>
  <dc:description/>
  <cp:lastModifiedBy>Windows 用户</cp:lastModifiedBy>
  <cp:revision>37</cp:revision>
  <cp:lastPrinted>2021-07-05T02:25:00Z</cp:lastPrinted>
  <dcterms:created xsi:type="dcterms:W3CDTF">2021-07-05T02:35:00Z</dcterms:created>
  <dcterms:modified xsi:type="dcterms:W3CDTF">2021-11-19T01:17:00Z</dcterms:modified>
</cp:coreProperties>
</file>