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6139AE5" w14:textId="08B6C502" w:rsidR="00B5404B" w:rsidRPr="00AE1EB1" w:rsidRDefault="00DC2FDB" w:rsidP="009B7A78">
      <w:pPr>
        <w:spacing w:line="590" w:lineRule="exact"/>
        <w:rPr>
          <w:rFonts w:ascii="方正黑体_GBK" w:eastAsia="方正黑体_GBK" w:hAnsi="方正仿宋_GBK" w:cs="方正仿宋_GBK"/>
          <w:sz w:val="32"/>
        </w:rPr>
      </w:pPr>
      <w:r w:rsidRPr="00AE1EB1">
        <w:rPr>
          <w:rFonts w:ascii="方正黑体_GBK" w:eastAsia="方正黑体_GBK" w:hAnsi="方正仿宋_GBK" w:cs="方正仿宋_GBK" w:hint="eastAsia"/>
          <w:sz w:val="32"/>
        </w:rPr>
        <w:t>附件</w:t>
      </w:r>
    </w:p>
    <w:p w14:paraId="2BEE8D07" w14:textId="2C1DEB80" w:rsidR="00A53122" w:rsidRPr="009B7A78" w:rsidRDefault="00B1771F" w:rsidP="009B7A78">
      <w:pPr>
        <w:spacing w:line="590" w:lineRule="exact"/>
        <w:jc w:val="center"/>
        <w:rPr>
          <w:rFonts w:ascii="方正小标宋_GBK" w:eastAsia="方正小标宋_GBK"/>
          <w:sz w:val="44"/>
          <w:szCs w:val="44"/>
        </w:rPr>
      </w:pPr>
      <w:r w:rsidRPr="009B7A78">
        <w:rPr>
          <w:rFonts w:ascii="方正小标宋_GBK" w:eastAsia="方正小标宋_GBK"/>
          <w:sz w:val="44"/>
          <w:szCs w:val="44"/>
        </w:rPr>
        <w:t>202</w:t>
      </w:r>
      <w:r w:rsidR="00186629" w:rsidRPr="009B7A78">
        <w:rPr>
          <w:rFonts w:ascii="方正小标宋_GBK" w:eastAsia="方正小标宋_GBK"/>
          <w:sz w:val="44"/>
          <w:szCs w:val="44"/>
        </w:rPr>
        <w:t>3</w:t>
      </w:r>
      <w:r w:rsidRPr="009B7A78">
        <w:rPr>
          <w:rFonts w:ascii="方正小标宋_GBK" w:eastAsia="方正小标宋_GBK"/>
          <w:sz w:val="44"/>
          <w:szCs w:val="44"/>
        </w:rPr>
        <w:t>年度省级生态环境科研项目</w:t>
      </w:r>
    </w:p>
    <w:p w14:paraId="415A3AC9" w14:textId="77777777" w:rsidR="00186629" w:rsidRPr="009B7A78" w:rsidRDefault="00B1771F" w:rsidP="009B7A78">
      <w:pPr>
        <w:spacing w:line="590" w:lineRule="exact"/>
        <w:jc w:val="center"/>
        <w:rPr>
          <w:rFonts w:ascii="方正小标宋_GBK" w:eastAsia="方正小标宋_GBK"/>
          <w:sz w:val="44"/>
          <w:szCs w:val="44"/>
        </w:rPr>
      </w:pPr>
      <w:r w:rsidRPr="009B7A78">
        <w:rPr>
          <w:rFonts w:ascii="方正小标宋_GBK" w:eastAsia="方正小标宋_GBK"/>
          <w:sz w:val="44"/>
          <w:szCs w:val="44"/>
        </w:rPr>
        <w:t>成果转化与推广</w:t>
      </w:r>
      <w:r w:rsidRPr="009B7A78">
        <w:rPr>
          <w:rFonts w:ascii="方正小标宋_GBK" w:eastAsia="方正小标宋_GBK" w:hint="eastAsia"/>
          <w:sz w:val="44"/>
          <w:szCs w:val="44"/>
        </w:rPr>
        <w:t>拟立项目</w:t>
      </w:r>
    </w:p>
    <w:p w14:paraId="2F5ABD8F" w14:textId="2D76B540" w:rsidR="009D2B37" w:rsidRPr="009B7A78" w:rsidRDefault="00B1771F" w:rsidP="009B7A78">
      <w:pPr>
        <w:spacing w:afterLines="50" w:after="156" w:line="590" w:lineRule="exact"/>
        <w:jc w:val="center"/>
        <w:rPr>
          <w:rFonts w:ascii="方正小标宋_GBK" w:eastAsia="方正小标宋_GBK"/>
          <w:sz w:val="44"/>
          <w:szCs w:val="44"/>
        </w:rPr>
      </w:pPr>
      <w:r w:rsidRPr="009B7A78">
        <w:rPr>
          <w:rFonts w:ascii="方正小标宋_GBK" w:eastAsia="方正小标宋_GBK" w:hint="eastAsia"/>
          <w:sz w:val="44"/>
          <w:szCs w:val="44"/>
        </w:rPr>
        <w:t>公示清单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9"/>
        <w:gridCol w:w="794"/>
        <w:gridCol w:w="3345"/>
        <w:gridCol w:w="4412"/>
      </w:tblGrid>
      <w:tr w:rsidR="009B7A78" w:rsidRPr="009B7A78" w14:paraId="440AC0E7" w14:textId="77777777" w:rsidTr="00ED05BB">
        <w:trPr>
          <w:tblHeader/>
          <w:jc w:val="center"/>
        </w:trPr>
        <w:tc>
          <w:tcPr>
            <w:tcW w:w="281" w:type="pct"/>
            <w:vAlign w:val="center"/>
          </w:tcPr>
          <w:p w14:paraId="2C624524" w14:textId="77777777" w:rsidR="009B7A78" w:rsidRPr="009B7A78" w:rsidRDefault="009B7A78" w:rsidP="00A56AAE">
            <w:pPr>
              <w:widowControl/>
              <w:snapToGrid w:val="0"/>
              <w:spacing w:line="360" w:lineRule="exact"/>
              <w:jc w:val="center"/>
              <w:rPr>
                <w:rFonts w:ascii="Times New Roman" w:eastAsia="方正黑体_GBK" w:hAnsi="Times New Roman" w:cs="Times New Roman"/>
                <w:kern w:val="0"/>
                <w:sz w:val="24"/>
                <w:szCs w:val="24"/>
              </w:rPr>
            </w:pPr>
            <w:r w:rsidRPr="009B7A78">
              <w:rPr>
                <w:rFonts w:ascii="Times New Roman" w:eastAsia="方正黑体_GBK" w:hAnsi="Times New Roman" w:cs="Times New Roman" w:hint="eastAsia"/>
                <w:kern w:val="0"/>
                <w:sz w:val="24"/>
                <w:szCs w:val="24"/>
              </w:rPr>
              <w:t>序号</w:t>
            </w:r>
          </w:p>
        </w:tc>
        <w:tc>
          <w:tcPr>
            <w:tcW w:w="438" w:type="pct"/>
            <w:vAlign w:val="center"/>
          </w:tcPr>
          <w:p w14:paraId="0D59846C" w14:textId="77777777" w:rsidR="009B7A78" w:rsidRPr="009B7A78" w:rsidRDefault="009B7A78" w:rsidP="00A56AAE">
            <w:pPr>
              <w:widowControl/>
              <w:snapToGrid w:val="0"/>
              <w:spacing w:line="360" w:lineRule="exact"/>
              <w:jc w:val="center"/>
              <w:rPr>
                <w:rFonts w:ascii="Times New Roman" w:eastAsia="方正黑体_GBK" w:hAnsi="Times New Roman" w:cs="Times New Roman"/>
                <w:kern w:val="0"/>
                <w:sz w:val="24"/>
                <w:szCs w:val="24"/>
              </w:rPr>
            </w:pPr>
            <w:r w:rsidRPr="009B7A78">
              <w:rPr>
                <w:rFonts w:ascii="Times New Roman" w:eastAsia="方正黑体_GBK" w:hAnsi="Times New Roman" w:cs="Times New Roman" w:hint="eastAsia"/>
                <w:kern w:val="0"/>
                <w:sz w:val="24"/>
                <w:szCs w:val="24"/>
              </w:rPr>
              <w:t>指南</w:t>
            </w:r>
          </w:p>
          <w:p w14:paraId="00D1F77E" w14:textId="614E211F" w:rsidR="009B7A78" w:rsidRPr="009B7A78" w:rsidRDefault="009B7A78" w:rsidP="00A56AAE">
            <w:pPr>
              <w:widowControl/>
              <w:snapToGrid w:val="0"/>
              <w:spacing w:line="360" w:lineRule="exact"/>
              <w:jc w:val="center"/>
              <w:rPr>
                <w:rFonts w:ascii="Times New Roman" w:eastAsia="方正黑体_GBK" w:hAnsi="Times New Roman" w:cs="Times New Roman"/>
                <w:kern w:val="0"/>
                <w:sz w:val="24"/>
                <w:szCs w:val="24"/>
              </w:rPr>
            </w:pPr>
            <w:r w:rsidRPr="009B7A78">
              <w:rPr>
                <w:rFonts w:ascii="Times New Roman" w:eastAsia="方正黑体_GBK" w:hAnsi="Times New Roman" w:cs="Times New Roman" w:hint="eastAsia"/>
                <w:kern w:val="0"/>
                <w:sz w:val="24"/>
                <w:szCs w:val="24"/>
              </w:rPr>
              <w:t>方向</w:t>
            </w:r>
          </w:p>
        </w:tc>
        <w:tc>
          <w:tcPr>
            <w:tcW w:w="1846" w:type="pct"/>
            <w:vAlign w:val="center"/>
          </w:tcPr>
          <w:p w14:paraId="510352FD" w14:textId="5EF890A5" w:rsidR="009B7A78" w:rsidRPr="009B7A78" w:rsidRDefault="009B7A78" w:rsidP="00A56AAE">
            <w:pPr>
              <w:widowControl/>
              <w:snapToGrid w:val="0"/>
              <w:spacing w:line="360" w:lineRule="exact"/>
              <w:jc w:val="center"/>
              <w:rPr>
                <w:rFonts w:ascii="Times New Roman" w:eastAsia="方正黑体_GBK" w:hAnsi="Times New Roman" w:cs="Times New Roman"/>
                <w:kern w:val="0"/>
                <w:sz w:val="24"/>
                <w:szCs w:val="24"/>
              </w:rPr>
            </w:pPr>
            <w:r w:rsidRPr="009B7A78">
              <w:rPr>
                <w:rFonts w:ascii="Times New Roman" w:eastAsia="方正黑体_GBK" w:hAnsi="Times New Roman" w:cs="Times New Roman" w:hint="eastAsia"/>
                <w:kern w:val="0"/>
                <w:sz w:val="24"/>
                <w:szCs w:val="24"/>
              </w:rPr>
              <w:t>项目名称</w:t>
            </w:r>
          </w:p>
        </w:tc>
        <w:tc>
          <w:tcPr>
            <w:tcW w:w="2435" w:type="pct"/>
            <w:vAlign w:val="center"/>
          </w:tcPr>
          <w:p w14:paraId="079396BF" w14:textId="77777777" w:rsidR="009B7A78" w:rsidRPr="009B7A78" w:rsidRDefault="009B7A78" w:rsidP="00A56AAE">
            <w:pPr>
              <w:widowControl/>
              <w:snapToGrid w:val="0"/>
              <w:spacing w:line="360" w:lineRule="exact"/>
              <w:jc w:val="center"/>
              <w:rPr>
                <w:rFonts w:ascii="Times New Roman" w:eastAsia="方正黑体_GBK" w:hAnsi="Times New Roman" w:cs="Times New Roman"/>
                <w:kern w:val="0"/>
                <w:sz w:val="24"/>
                <w:szCs w:val="24"/>
              </w:rPr>
            </w:pPr>
            <w:r w:rsidRPr="009B7A78">
              <w:rPr>
                <w:rFonts w:ascii="Times New Roman" w:eastAsia="方正黑体_GBK" w:hAnsi="Times New Roman" w:cs="Times New Roman" w:hint="eastAsia"/>
                <w:kern w:val="0"/>
                <w:sz w:val="24"/>
                <w:szCs w:val="24"/>
              </w:rPr>
              <w:t>申报单位</w:t>
            </w:r>
          </w:p>
        </w:tc>
      </w:tr>
      <w:tr w:rsidR="009B7A78" w:rsidRPr="009B7A78" w14:paraId="457E8C87" w14:textId="77777777" w:rsidTr="00ED05BB">
        <w:trPr>
          <w:jc w:val="center"/>
        </w:trPr>
        <w:tc>
          <w:tcPr>
            <w:tcW w:w="281" w:type="pct"/>
            <w:vAlign w:val="center"/>
          </w:tcPr>
          <w:p w14:paraId="6B973B80" w14:textId="77777777" w:rsidR="009B7A78" w:rsidRPr="001C44BF" w:rsidRDefault="009B7A78" w:rsidP="00A56AAE">
            <w:pPr>
              <w:widowControl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1C44BF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1</w:t>
            </w:r>
            <w:bookmarkStart w:id="0" w:name="_GoBack"/>
            <w:bookmarkEnd w:id="0"/>
          </w:p>
        </w:tc>
        <w:tc>
          <w:tcPr>
            <w:tcW w:w="438" w:type="pct"/>
            <w:vAlign w:val="center"/>
          </w:tcPr>
          <w:p w14:paraId="1459D627" w14:textId="6A49E1C0" w:rsidR="009B7A78" w:rsidRPr="001C44BF" w:rsidRDefault="009B7A78" w:rsidP="00A56AAE">
            <w:pPr>
              <w:widowControl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1C44BF"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1001</w:t>
            </w:r>
          </w:p>
        </w:tc>
        <w:tc>
          <w:tcPr>
            <w:tcW w:w="1846" w:type="pct"/>
            <w:vAlign w:val="center"/>
          </w:tcPr>
          <w:p w14:paraId="23D298AF" w14:textId="0634F85B" w:rsidR="009B7A78" w:rsidRPr="009B7A78" w:rsidRDefault="009B7A78" w:rsidP="00A56AAE">
            <w:pPr>
              <w:widowControl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9B7A78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场地复合污染协同处置工作站转化与推广</w:t>
            </w:r>
          </w:p>
        </w:tc>
        <w:tc>
          <w:tcPr>
            <w:tcW w:w="2435" w:type="pct"/>
            <w:vAlign w:val="center"/>
          </w:tcPr>
          <w:p w14:paraId="61383CBA" w14:textId="17A3617A" w:rsidR="009B7A78" w:rsidRPr="009B7A78" w:rsidRDefault="009B7A78" w:rsidP="00A56AAE">
            <w:pPr>
              <w:widowControl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9B7A78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江苏省环境科学研究院、徐州徐</w:t>
            </w:r>
            <w:proofErr w:type="gramStart"/>
            <w:r w:rsidRPr="009B7A78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工环境</w:t>
            </w:r>
            <w:proofErr w:type="gramEnd"/>
            <w:r w:rsidRPr="009B7A78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技术有限公司、南京贻润环境科技有限公司、常州</w:t>
            </w:r>
            <w:proofErr w:type="gramStart"/>
            <w:r w:rsidRPr="009B7A78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磐</w:t>
            </w:r>
            <w:proofErr w:type="gramEnd"/>
            <w:r w:rsidRPr="009B7A78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诺仪器有限公司、中船绿洲环保（南京）有限公司</w:t>
            </w:r>
          </w:p>
        </w:tc>
      </w:tr>
      <w:tr w:rsidR="009B7A78" w:rsidRPr="009B7A78" w14:paraId="739C6479" w14:textId="77777777" w:rsidTr="00ED05BB">
        <w:trPr>
          <w:jc w:val="center"/>
        </w:trPr>
        <w:tc>
          <w:tcPr>
            <w:tcW w:w="281" w:type="pct"/>
            <w:vAlign w:val="center"/>
          </w:tcPr>
          <w:p w14:paraId="22E1F288" w14:textId="77777777" w:rsidR="009B7A78" w:rsidRPr="001C44BF" w:rsidRDefault="009B7A78" w:rsidP="00A56AAE">
            <w:pPr>
              <w:widowControl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1C44BF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2</w:t>
            </w:r>
          </w:p>
        </w:tc>
        <w:tc>
          <w:tcPr>
            <w:tcW w:w="438" w:type="pct"/>
            <w:vAlign w:val="center"/>
          </w:tcPr>
          <w:p w14:paraId="2C4B3B2D" w14:textId="2484C292" w:rsidR="009B7A78" w:rsidRPr="001C44BF" w:rsidRDefault="009B7A78" w:rsidP="00A56AAE">
            <w:pPr>
              <w:widowControl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1C44BF"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1001</w:t>
            </w:r>
          </w:p>
        </w:tc>
        <w:tc>
          <w:tcPr>
            <w:tcW w:w="1846" w:type="pct"/>
            <w:vAlign w:val="center"/>
          </w:tcPr>
          <w:p w14:paraId="51221CED" w14:textId="116865EB" w:rsidR="009B7A78" w:rsidRPr="009B7A78" w:rsidRDefault="009B7A78" w:rsidP="00A56AAE">
            <w:pPr>
              <w:widowControl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9B7A78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工业废水碳氮协同生物强化智能成套装备转化与推广</w:t>
            </w:r>
          </w:p>
        </w:tc>
        <w:tc>
          <w:tcPr>
            <w:tcW w:w="2435" w:type="pct"/>
            <w:vAlign w:val="center"/>
          </w:tcPr>
          <w:p w14:paraId="24BCA1EA" w14:textId="0AB5426D" w:rsidR="009B7A78" w:rsidRPr="009B7A78" w:rsidRDefault="009B7A78" w:rsidP="00A56AAE">
            <w:pPr>
              <w:widowControl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9B7A78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南京农业大学、江苏聚庚科技股份有限公司</w:t>
            </w:r>
          </w:p>
        </w:tc>
      </w:tr>
      <w:tr w:rsidR="009B7A78" w:rsidRPr="009B7A78" w14:paraId="746DF424" w14:textId="77777777" w:rsidTr="00ED05BB">
        <w:trPr>
          <w:jc w:val="center"/>
        </w:trPr>
        <w:tc>
          <w:tcPr>
            <w:tcW w:w="281" w:type="pct"/>
            <w:vAlign w:val="center"/>
          </w:tcPr>
          <w:p w14:paraId="51C76753" w14:textId="77777777" w:rsidR="009B7A78" w:rsidRPr="001C44BF" w:rsidRDefault="009B7A78" w:rsidP="00A56AAE">
            <w:pPr>
              <w:widowControl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1C44BF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3</w:t>
            </w:r>
          </w:p>
        </w:tc>
        <w:tc>
          <w:tcPr>
            <w:tcW w:w="438" w:type="pct"/>
            <w:vAlign w:val="center"/>
          </w:tcPr>
          <w:p w14:paraId="2CDED697" w14:textId="783EBBB7" w:rsidR="009B7A78" w:rsidRPr="001C44BF" w:rsidRDefault="009B7A78" w:rsidP="00A56AAE">
            <w:pPr>
              <w:widowControl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1C44BF"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1003</w:t>
            </w:r>
          </w:p>
        </w:tc>
        <w:tc>
          <w:tcPr>
            <w:tcW w:w="1846" w:type="pct"/>
            <w:vAlign w:val="center"/>
          </w:tcPr>
          <w:p w14:paraId="69D3AE3F" w14:textId="6D1A92DA" w:rsidR="009B7A78" w:rsidRPr="009B7A78" w:rsidRDefault="009B7A78" w:rsidP="00A56AAE">
            <w:pPr>
              <w:widowControl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9B7A78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陆基高光谱近感监测技术转化与推广</w:t>
            </w:r>
          </w:p>
        </w:tc>
        <w:tc>
          <w:tcPr>
            <w:tcW w:w="2435" w:type="pct"/>
            <w:vAlign w:val="center"/>
          </w:tcPr>
          <w:p w14:paraId="78D09195" w14:textId="6D51E3D1" w:rsidR="009B7A78" w:rsidRPr="009B7A78" w:rsidRDefault="009B7A78" w:rsidP="00A56AAE">
            <w:pPr>
              <w:widowControl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9B7A78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中国科学院南京地理与湖泊研究所、江苏省苏力环境科技有限责任公司、南京中科深瞳科技研究院有限公司</w:t>
            </w:r>
          </w:p>
        </w:tc>
      </w:tr>
      <w:tr w:rsidR="009B7A78" w:rsidRPr="009B7A78" w14:paraId="20CB413F" w14:textId="77777777" w:rsidTr="00ED05BB">
        <w:trPr>
          <w:jc w:val="center"/>
        </w:trPr>
        <w:tc>
          <w:tcPr>
            <w:tcW w:w="281" w:type="pct"/>
            <w:vAlign w:val="center"/>
          </w:tcPr>
          <w:p w14:paraId="393C0263" w14:textId="77777777" w:rsidR="009B7A78" w:rsidRPr="001C44BF" w:rsidRDefault="009B7A78" w:rsidP="00A56AAE">
            <w:pPr>
              <w:widowControl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1C44BF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4</w:t>
            </w:r>
          </w:p>
        </w:tc>
        <w:tc>
          <w:tcPr>
            <w:tcW w:w="438" w:type="pct"/>
            <w:vAlign w:val="center"/>
          </w:tcPr>
          <w:p w14:paraId="21DED013" w14:textId="1C46A606" w:rsidR="009B7A78" w:rsidRPr="001C44BF" w:rsidRDefault="009B7A78" w:rsidP="00A56AAE">
            <w:pPr>
              <w:widowControl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1C44BF"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1001</w:t>
            </w:r>
          </w:p>
        </w:tc>
        <w:tc>
          <w:tcPr>
            <w:tcW w:w="1846" w:type="pct"/>
            <w:vAlign w:val="center"/>
          </w:tcPr>
          <w:p w14:paraId="4E346CCD" w14:textId="2F80B506" w:rsidR="009B7A78" w:rsidRPr="009B7A78" w:rsidRDefault="009B7A78" w:rsidP="00A56AAE">
            <w:pPr>
              <w:widowControl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9B7A78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高通量移动式环境空气多污染物协同净化技术及装备转化与推广</w:t>
            </w:r>
          </w:p>
        </w:tc>
        <w:tc>
          <w:tcPr>
            <w:tcW w:w="2435" w:type="pct"/>
            <w:vAlign w:val="center"/>
          </w:tcPr>
          <w:p w14:paraId="4C3ED056" w14:textId="29820245" w:rsidR="009B7A78" w:rsidRPr="009B7A78" w:rsidRDefault="009B7A78" w:rsidP="00A56AAE">
            <w:pPr>
              <w:widowControl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9B7A78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江苏省环境工程技术有限公司、江苏云天精筑环境科技有限公司、南京工业大学、</w:t>
            </w:r>
            <w:proofErr w:type="gramStart"/>
            <w:r w:rsidRPr="009B7A78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江苏久朗高科技</w:t>
            </w:r>
            <w:proofErr w:type="gramEnd"/>
            <w:r w:rsidRPr="009B7A78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股份有限公司</w:t>
            </w:r>
          </w:p>
        </w:tc>
      </w:tr>
      <w:tr w:rsidR="009B7A78" w:rsidRPr="009B7A78" w14:paraId="402CC38B" w14:textId="77777777" w:rsidTr="00ED05BB">
        <w:trPr>
          <w:jc w:val="center"/>
        </w:trPr>
        <w:tc>
          <w:tcPr>
            <w:tcW w:w="281" w:type="pct"/>
            <w:vAlign w:val="center"/>
          </w:tcPr>
          <w:p w14:paraId="3092C4BC" w14:textId="77777777" w:rsidR="009B7A78" w:rsidRPr="001C44BF" w:rsidRDefault="009B7A78" w:rsidP="00A56AAE">
            <w:pPr>
              <w:widowControl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1C44BF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5</w:t>
            </w:r>
          </w:p>
        </w:tc>
        <w:tc>
          <w:tcPr>
            <w:tcW w:w="438" w:type="pct"/>
            <w:vAlign w:val="center"/>
          </w:tcPr>
          <w:p w14:paraId="0826EE9A" w14:textId="4A98F9CF" w:rsidR="009B7A78" w:rsidRPr="001C44BF" w:rsidRDefault="009B7A78" w:rsidP="00A56AAE">
            <w:pPr>
              <w:widowControl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1C44BF"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1002</w:t>
            </w:r>
          </w:p>
        </w:tc>
        <w:tc>
          <w:tcPr>
            <w:tcW w:w="1846" w:type="pct"/>
            <w:vAlign w:val="center"/>
          </w:tcPr>
          <w:p w14:paraId="099238A4" w14:textId="77AD7C85" w:rsidR="009B7A78" w:rsidRPr="009B7A78" w:rsidRDefault="009B7A78" w:rsidP="00A56AAE">
            <w:pPr>
              <w:widowControl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proofErr w:type="gramStart"/>
            <w:r w:rsidRPr="009B7A78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移动撬装式</w:t>
            </w:r>
            <w:proofErr w:type="gramEnd"/>
            <w:r w:rsidRPr="009B7A78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秸秆田头炭化新技术成套装备转化与推广</w:t>
            </w:r>
          </w:p>
        </w:tc>
        <w:tc>
          <w:tcPr>
            <w:tcW w:w="2435" w:type="pct"/>
            <w:vAlign w:val="center"/>
          </w:tcPr>
          <w:p w14:paraId="4993A4F9" w14:textId="5C7B365F" w:rsidR="009B7A78" w:rsidRPr="009B7A78" w:rsidRDefault="009B7A78" w:rsidP="00A56AAE">
            <w:pPr>
              <w:widowControl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9B7A78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南京年</w:t>
            </w:r>
            <w:proofErr w:type="gramStart"/>
            <w:r w:rsidRPr="009B7A78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达炉业科技</w:t>
            </w:r>
            <w:proofErr w:type="gramEnd"/>
            <w:r w:rsidRPr="009B7A78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有限公司、南京林业大学、江苏省环境资源有限公司</w:t>
            </w:r>
          </w:p>
        </w:tc>
      </w:tr>
      <w:tr w:rsidR="009B7A78" w:rsidRPr="009B7A78" w14:paraId="64E72293" w14:textId="77777777" w:rsidTr="00ED05BB">
        <w:trPr>
          <w:jc w:val="center"/>
        </w:trPr>
        <w:tc>
          <w:tcPr>
            <w:tcW w:w="281" w:type="pct"/>
            <w:vAlign w:val="center"/>
          </w:tcPr>
          <w:p w14:paraId="1056723B" w14:textId="77777777" w:rsidR="009B7A78" w:rsidRPr="001C44BF" w:rsidRDefault="009B7A78" w:rsidP="00A56AAE">
            <w:pPr>
              <w:widowControl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1C44BF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6</w:t>
            </w:r>
          </w:p>
        </w:tc>
        <w:tc>
          <w:tcPr>
            <w:tcW w:w="438" w:type="pct"/>
            <w:vAlign w:val="center"/>
          </w:tcPr>
          <w:p w14:paraId="7BC2375A" w14:textId="3AC95B85" w:rsidR="009B7A78" w:rsidRPr="001C44BF" w:rsidRDefault="009B7A78" w:rsidP="00A56AAE">
            <w:pPr>
              <w:widowControl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1C44BF"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1003</w:t>
            </w:r>
          </w:p>
        </w:tc>
        <w:tc>
          <w:tcPr>
            <w:tcW w:w="1846" w:type="pct"/>
            <w:vAlign w:val="center"/>
          </w:tcPr>
          <w:p w14:paraId="5F6906E4" w14:textId="558EF63F" w:rsidR="009B7A78" w:rsidRPr="009B7A78" w:rsidRDefault="009B7A78" w:rsidP="00A56AAE">
            <w:pPr>
              <w:widowControl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9B7A78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城镇污水处理厂进水污染源监控与毒性预警装备转化与推广</w:t>
            </w:r>
          </w:p>
        </w:tc>
        <w:tc>
          <w:tcPr>
            <w:tcW w:w="2435" w:type="pct"/>
            <w:vAlign w:val="center"/>
          </w:tcPr>
          <w:p w14:paraId="5B3A4147" w14:textId="0C7E69F3" w:rsidR="009B7A78" w:rsidRPr="009B7A78" w:rsidRDefault="009B7A78" w:rsidP="00A56AAE">
            <w:pPr>
              <w:widowControl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9B7A78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江苏至善汇智慧科技有限公司、江南大学、无锡普汇环保科技有限公司、无锡市惠城水</w:t>
            </w:r>
            <w:proofErr w:type="gramStart"/>
            <w:r w:rsidRPr="009B7A78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务</w:t>
            </w:r>
            <w:proofErr w:type="gramEnd"/>
            <w:r w:rsidRPr="009B7A78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集团有限公司</w:t>
            </w:r>
          </w:p>
        </w:tc>
      </w:tr>
      <w:tr w:rsidR="009B7A78" w:rsidRPr="009B7A78" w14:paraId="10916813" w14:textId="77777777" w:rsidTr="00ED05BB">
        <w:trPr>
          <w:jc w:val="center"/>
        </w:trPr>
        <w:tc>
          <w:tcPr>
            <w:tcW w:w="281" w:type="pct"/>
            <w:vAlign w:val="center"/>
          </w:tcPr>
          <w:p w14:paraId="12263CD1" w14:textId="77777777" w:rsidR="009B7A78" w:rsidRPr="001C44BF" w:rsidRDefault="009B7A78" w:rsidP="00A56AAE">
            <w:pPr>
              <w:widowControl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1C44BF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7</w:t>
            </w:r>
          </w:p>
        </w:tc>
        <w:tc>
          <w:tcPr>
            <w:tcW w:w="438" w:type="pct"/>
            <w:vAlign w:val="center"/>
          </w:tcPr>
          <w:p w14:paraId="7A3A39B2" w14:textId="788A9BEA" w:rsidR="009B7A78" w:rsidRPr="001C44BF" w:rsidRDefault="009B7A78" w:rsidP="00A56AAE">
            <w:pPr>
              <w:widowControl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1C44BF"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1002</w:t>
            </w:r>
          </w:p>
        </w:tc>
        <w:tc>
          <w:tcPr>
            <w:tcW w:w="1846" w:type="pct"/>
            <w:vAlign w:val="center"/>
          </w:tcPr>
          <w:p w14:paraId="5FF7E87A" w14:textId="6889B982" w:rsidR="009B7A78" w:rsidRPr="009B7A78" w:rsidRDefault="009B7A78" w:rsidP="00A56AAE">
            <w:pPr>
              <w:widowControl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9B7A78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餐厨垃圾生物转化全量资源化技术及装备转化与推广</w:t>
            </w:r>
          </w:p>
        </w:tc>
        <w:tc>
          <w:tcPr>
            <w:tcW w:w="2435" w:type="pct"/>
            <w:vAlign w:val="center"/>
          </w:tcPr>
          <w:p w14:paraId="449E8642" w14:textId="4F240D63" w:rsidR="009B7A78" w:rsidRPr="009B7A78" w:rsidRDefault="009B7A78" w:rsidP="00A56AAE">
            <w:pPr>
              <w:widowControl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9B7A78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南京大学（溧水）生态环境研究院、江苏省环境科学研究院、南京国宁环保科技有限公司</w:t>
            </w:r>
          </w:p>
        </w:tc>
      </w:tr>
      <w:tr w:rsidR="009B7A78" w:rsidRPr="009B7A78" w14:paraId="58A45AE0" w14:textId="77777777" w:rsidTr="00ED05BB">
        <w:trPr>
          <w:jc w:val="center"/>
        </w:trPr>
        <w:tc>
          <w:tcPr>
            <w:tcW w:w="281" w:type="pct"/>
            <w:vAlign w:val="center"/>
          </w:tcPr>
          <w:p w14:paraId="35524911" w14:textId="77777777" w:rsidR="009B7A78" w:rsidRPr="001C44BF" w:rsidRDefault="009B7A78" w:rsidP="00A56AAE">
            <w:pPr>
              <w:widowControl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1C44BF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438" w:type="pct"/>
            <w:vAlign w:val="center"/>
          </w:tcPr>
          <w:p w14:paraId="533F5D9C" w14:textId="76379CD4" w:rsidR="009B7A78" w:rsidRPr="001C44BF" w:rsidRDefault="009B7A78" w:rsidP="00A56AAE">
            <w:pPr>
              <w:widowControl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1C44BF"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1002</w:t>
            </w:r>
          </w:p>
        </w:tc>
        <w:tc>
          <w:tcPr>
            <w:tcW w:w="1846" w:type="pct"/>
            <w:vAlign w:val="center"/>
          </w:tcPr>
          <w:p w14:paraId="30C9D271" w14:textId="069E9C47" w:rsidR="009B7A78" w:rsidRPr="009B7A78" w:rsidRDefault="009B7A78" w:rsidP="00A56AAE">
            <w:pPr>
              <w:widowControl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9B7A78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移动式固废解耦增效综合处置智能装备转化与推广</w:t>
            </w:r>
          </w:p>
        </w:tc>
        <w:tc>
          <w:tcPr>
            <w:tcW w:w="2435" w:type="pct"/>
            <w:vAlign w:val="center"/>
          </w:tcPr>
          <w:p w14:paraId="499AF48B" w14:textId="015FD2EB" w:rsidR="009B7A78" w:rsidRPr="009B7A78" w:rsidRDefault="009B7A78" w:rsidP="00A56AAE">
            <w:pPr>
              <w:widowControl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9B7A78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东南大学、中船绿洲环保</w:t>
            </w:r>
            <w:r w:rsidR="00ED05BB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（</w:t>
            </w:r>
            <w:r w:rsidRPr="009B7A78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南京</w:t>
            </w:r>
            <w:r w:rsidR="00ED05BB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）</w:t>
            </w:r>
            <w:r w:rsidRPr="009B7A78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有限公司</w:t>
            </w:r>
          </w:p>
        </w:tc>
      </w:tr>
      <w:tr w:rsidR="009B7A78" w:rsidRPr="009B7A78" w14:paraId="14FC0921" w14:textId="77777777" w:rsidTr="00ED05BB">
        <w:trPr>
          <w:jc w:val="center"/>
        </w:trPr>
        <w:tc>
          <w:tcPr>
            <w:tcW w:w="281" w:type="pct"/>
            <w:vAlign w:val="center"/>
          </w:tcPr>
          <w:p w14:paraId="343F302C" w14:textId="77777777" w:rsidR="009B7A78" w:rsidRPr="001C44BF" w:rsidRDefault="009B7A78" w:rsidP="00A56AAE">
            <w:pPr>
              <w:widowControl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1C44BF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438" w:type="pct"/>
            <w:vAlign w:val="center"/>
          </w:tcPr>
          <w:p w14:paraId="5FF822A1" w14:textId="3C8252A0" w:rsidR="009B7A78" w:rsidRPr="001C44BF" w:rsidRDefault="009B7A78" w:rsidP="00A56AAE">
            <w:pPr>
              <w:widowControl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1C44BF"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1001</w:t>
            </w:r>
          </w:p>
        </w:tc>
        <w:tc>
          <w:tcPr>
            <w:tcW w:w="1846" w:type="pct"/>
            <w:vAlign w:val="center"/>
          </w:tcPr>
          <w:p w14:paraId="7727D7EE" w14:textId="0DDE006D" w:rsidR="009B7A78" w:rsidRPr="009B7A78" w:rsidRDefault="009B7A78" w:rsidP="00A56AAE">
            <w:pPr>
              <w:widowControl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9B7A78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挥发性有机物与二噁英协同治理技术成套装备成果转化与推广</w:t>
            </w:r>
          </w:p>
        </w:tc>
        <w:tc>
          <w:tcPr>
            <w:tcW w:w="2435" w:type="pct"/>
            <w:vAlign w:val="center"/>
          </w:tcPr>
          <w:p w14:paraId="4E93BE65" w14:textId="6B8DC228" w:rsidR="009B7A78" w:rsidRPr="009B7A78" w:rsidRDefault="009B7A78" w:rsidP="00A56AAE">
            <w:pPr>
              <w:widowControl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9B7A78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南大恩洁优环境技术（江苏）股份公司、南京大学环境规划设计研究院集团股份公司、江苏省环境监测中心</w:t>
            </w:r>
          </w:p>
        </w:tc>
      </w:tr>
    </w:tbl>
    <w:p w14:paraId="7A29B0CC" w14:textId="77777777" w:rsidR="00DC2FDB" w:rsidRPr="005A7114" w:rsidRDefault="00DC2FDB" w:rsidP="009B7A78">
      <w:pPr>
        <w:spacing w:line="590" w:lineRule="exact"/>
        <w:rPr>
          <w:rFonts w:ascii="方正仿宋_GBK" w:eastAsia="方正仿宋_GBK" w:hAnsi="方正仿宋_GBK" w:cs="方正仿宋_GBK"/>
          <w:sz w:val="32"/>
        </w:rPr>
      </w:pPr>
    </w:p>
    <w:sectPr w:rsidR="00DC2FDB" w:rsidRPr="005A7114" w:rsidSect="009B7A78">
      <w:pgSz w:w="11906" w:h="16838"/>
      <w:pgMar w:top="1814" w:right="1531" w:bottom="1985" w:left="153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7D802D9" w14:textId="77777777" w:rsidR="00C82E5C" w:rsidRDefault="00C82E5C" w:rsidP="006F40E4">
      <w:r>
        <w:separator/>
      </w:r>
    </w:p>
  </w:endnote>
  <w:endnote w:type="continuationSeparator" w:id="0">
    <w:p w14:paraId="2A4F8621" w14:textId="77777777" w:rsidR="00C82E5C" w:rsidRDefault="00C82E5C" w:rsidP="006F40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等线">
    <w:altName w:val="Arial Unicode MS"/>
    <w:charset w:val="86"/>
    <w:family w:val="auto"/>
    <w:pitch w:val="default"/>
    <w:sig w:usb0="00000000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2003" w:usb1="090E0000" w:usb2="00000010" w:usb3="00000000" w:csb0="003C004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altName w:val="Arial Unicode MS"/>
    <w:charset w:val="86"/>
    <w:family w:val="auto"/>
    <w:pitch w:val="default"/>
    <w:sig w:usb0="00000000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6A9CF26" w14:textId="77777777" w:rsidR="00C82E5C" w:rsidRDefault="00C82E5C" w:rsidP="006F40E4">
      <w:r>
        <w:separator/>
      </w:r>
    </w:p>
  </w:footnote>
  <w:footnote w:type="continuationSeparator" w:id="0">
    <w:p w14:paraId="69578C62" w14:textId="77777777" w:rsidR="00C82E5C" w:rsidRDefault="00C82E5C" w:rsidP="006F40E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20DF"/>
    <w:rsid w:val="00005BF5"/>
    <w:rsid w:val="0004271C"/>
    <w:rsid w:val="000436CE"/>
    <w:rsid w:val="00044E69"/>
    <w:rsid w:val="00073D7E"/>
    <w:rsid w:val="0009090D"/>
    <w:rsid w:val="00097E7A"/>
    <w:rsid w:val="000B73B9"/>
    <w:rsid w:val="000D1C19"/>
    <w:rsid w:val="000E51F2"/>
    <w:rsid w:val="000E6382"/>
    <w:rsid w:val="001570C0"/>
    <w:rsid w:val="0017334F"/>
    <w:rsid w:val="00174297"/>
    <w:rsid w:val="00175886"/>
    <w:rsid w:val="001855BE"/>
    <w:rsid w:val="00186629"/>
    <w:rsid w:val="001977C7"/>
    <w:rsid w:val="001B7C11"/>
    <w:rsid w:val="001C3312"/>
    <w:rsid w:val="001C44BF"/>
    <w:rsid w:val="001D4707"/>
    <w:rsid w:val="001F17F7"/>
    <w:rsid w:val="00211C54"/>
    <w:rsid w:val="0022050D"/>
    <w:rsid w:val="00220B00"/>
    <w:rsid w:val="00237F3A"/>
    <w:rsid w:val="00251322"/>
    <w:rsid w:val="003234CB"/>
    <w:rsid w:val="00335A95"/>
    <w:rsid w:val="0036017C"/>
    <w:rsid w:val="00367188"/>
    <w:rsid w:val="003772F2"/>
    <w:rsid w:val="003903E9"/>
    <w:rsid w:val="003977A1"/>
    <w:rsid w:val="0040655F"/>
    <w:rsid w:val="00407490"/>
    <w:rsid w:val="00436BCC"/>
    <w:rsid w:val="00441D00"/>
    <w:rsid w:val="00463A1F"/>
    <w:rsid w:val="004B29C2"/>
    <w:rsid w:val="004B606B"/>
    <w:rsid w:val="004E1006"/>
    <w:rsid w:val="004E7833"/>
    <w:rsid w:val="004E7DD3"/>
    <w:rsid w:val="00513906"/>
    <w:rsid w:val="00515FBD"/>
    <w:rsid w:val="00522A44"/>
    <w:rsid w:val="00522D07"/>
    <w:rsid w:val="0054312A"/>
    <w:rsid w:val="00560028"/>
    <w:rsid w:val="005922C8"/>
    <w:rsid w:val="005A548E"/>
    <w:rsid w:val="005A7114"/>
    <w:rsid w:val="005A7ED8"/>
    <w:rsid w:val="005B1CC1"/>
    <w:rsid w:val="005C718C"/>
    <w:rsid w:val="005E4685"/>
    <w:rsid w:val="005E7159"/>
    <w:rsid w:val="005F2517"/>
    <w:rsid w:val="00620D89"/>
    <w:rsid w:val="00664FC7"/>
    <w:rsid w:val="006B1982"/>
    <w:rsid w:val="006B43C6"/>
    <w:rsid w:val="006F1755"/>
    <w:rsid w:val="006F40E4"/>
    <w:rsid w:val="006F4510"/>
    <w:rsid w:val="007523D9"/>
    <w:rsid w:val="00755E04"/>
    <w:rsid w:val="00766775"/>
    <w:rsid w:val="0079076D"/>
    <w:rsid w:val="007967CB"/>
    <w:rsid w:val="00796DF5"/>
    <w:rsid w:val="007B4243"/>
    <w:rsid w:val="007E20DF"/>
    <w:rsid w:val="0085508E"/>
    <w:rsid w:val="0086028A"/>
    <w:rsid w:val="008628C6"/>
    <w:rsid w:val="00867859"/>
    <w:rsid w:val="00884E17"/>
    <w:rsid w:val="008A0620"/>
    <w:rsid w:val="008A5246"/>
    <w:rsid w:val="008B7595"/>
    <w:rsid w:val="008E5236"/>
    <w:rsid w:val="0090196C"/>
    <w:rsid w:val="00925BD3"/>
    <w:rsid w:val="009527FD"/>
    <w:rsid w:val="00966B79"/>
    <w:rsid w:val="00972F38"/>
    <w:rsid w:val="009945B6"/>
    <w:rsid w:val="00996A06"/>
    <w:rsid w:val="009B5D2A"/>
    <w:rsid w:val="009B7A78"/>
    <w:rsid w:val="009D2B37"/>
    <w:rsid w:val="00A11515"/>
    <w:rsid w:val="00A36855"/>
    <w:rsid w:val="00A47203"/>
    <w:rsid w:val="00A53122"/>
    <w:rsid w:val="00A56AAE"/>
    <w:rsid w:val="00A940F1"/>
    <w:rsid w:val="00A975D5"/>
    <w:rsid w:val="00AB5A98"/>
    <w:rsid w:val="00AC19D2"/>
    <w:rsid w:val="00AE1EB1"/>
    <w:rsid w:val="00AE3EEB"/>
    <w:rsid w:val="00B05145"/>
    <w:rsid w:val="00B1771F"/>
    <w:rsid w:val="00B32419"/>
    <w:rsid w:val="00B5404B"/>
    <w:rsid w:val="00BA1E9B"/>
    <w:rsid w:val="00BC5A35"/>
    <w:rsid w:val="00C030E7"/>
    <w:rsid w:val="00C07FBD"/>
    <w:rsid w:val="00C228DD"/>
    <w:rsid w:val="00C53FA2"/>
    <w:rsid w:val="00C62D7D"/>
    <w:rsid w:val="00C735DC"/>
    <w:rsid w:val="00C80B0D"/>
    <w:rsid w:val="00C82E5C"/>
    <w:rsid w:val="00CC5168"/>
    <w:rsid w:val="00CF7F6A"/>
    <w:rsid w:val="00D021F6"/>
    <w:rsid w:val="00D17036"/>
    <w:rsid w:val="00D739E7"/>
    <w:rsid w:val="00D906E3"/>
    <w:rsid w:val="00D92628"/>
    <w:rsid w:val="00DA1F10"/>
    <w:rsid w:val="00DA4137"/>
    <w:rsid w:val="00DB22BA"/>
    <w:rsid w:val="00DC2FDB"/>
    <w:rsid w:val="00E04069"/>
    <w:rsid w:val="00E21535"/>
    <w:rsid w:val="00E5530A"/>
    <w:rsid w:val="00E66626"/>
    <w:rsid w:val="00E8571C"/>
    <w:rsid w:val="00EA3EBF"/>
    <w:rsid w:val="00EA78FA"/>
    <w:rsid w:val="00ED05BB"/>
    <w:rsid w:val="00ED0ED9"/>
    <w:rsid w:val="00ED529F"/>
    <w:rsid w:val="00F245A5"/>
    <w:rsid w:val="00F61C95"/>
    <w:rsid w:val="00F62EA5"/>
    <w:rsid w:val="00F82401"/>
    <w:rsid w:val="00FE637D"/>
    <w:rsid w:val="00FF0D3D"/>
    <w:rsid w:val="00FF42F7"/>
    <w:rsid w:val="00FF75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3F208E9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uiPriority w:val="99"/>
    <w:semiHidden/>
    <w:unhideWhenUsed/>
    <w:rsid w:val="0036017C"/>
    <w:pPr>
      <w:ind w:leftChars="2500" w:left="100"/>
    </w:pPr>
  </w:style>
  <w:style w:type="character" w:customStyle="1" w:styleId="Char">
    <w:name w:val="日期 Char"/>
    <w:basedOn w:val="a0"/>
    <w:link w:val="a3"/>
    <w:uiPriority w:val="99"/>
    <w:semiHidden/>
    <w:rsid w:val="0036017C"/>
  </w:style>
  <w:style w:type="table" w:styleId="a4">
    <w:name w:val="Table Grid"/>
    <w:basedOn w:val="a1"/>
    <w:uiPriority w:val="39"/>
    <w:rsid w:val="009D2B3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header"/>
    <w:basedOn w:val="a"/>
    <w:link w:val="Char0"/>
    <w:uiPriority w:val="99"/>
    <w:unhideWhenUsed/>
    <w:rsid w:val="006F40E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uiPriority w:val="99"/>
    <w:rsid w:val="006F40E4"/>
    <w:rPr>
      <w:sz w:val="18"/>
      <w:szCs w:val="18"/>
    </w:rPr>
  </w:style>
  <w:style w:type="paragraph" w:styleId="a6">
    <w:name w:val="footer"/>
    <w:basedOn w:val="a"/>
    <w:link w:val="Char1"/>
    <w:uiPriority w:val="99"/>
    <w:unhideWhenUsed/>
    <w:rsid w:val="006F40E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6"/>
    <w:uiPriority w:val="99"/>
    <w:rsid w:val="006F40E4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uiPriority w:val="99"/>
    <w:semiHidden/>
    <w:unhideWhenUsed/>
    <w:rsid w:val="0036017C"/>
    <w:pPr>
      <w:ind w:leftChars="2500" w:left="100"/>
    </w:pPr>
  </w:style>
  <w:style w:type="character" w:customStyle="1" w:styleId="Char">
    <w:name w:val="日期 Char"/>
    <w:basedOn w:val="a0"/>
    <w:link w:val="a3"/>
    <w:uiPriority w:val="99"/>
    <w:semiHidden/>
    <w:rsid w:val="0036017C"/>
  </w:style>
  <w:style w:type="table" w:styleId="a4">
    <w:name w:val="Table Grid"/>
    <w:basedOn w:val="a1"/>
    <w:uiPriority w:val="39"/>
    <w:rsid w:val="009D2B3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header"/>
    <w:basedOn w:val="a"/>
    <w:link w:val="Char0"/>
    <w:uiPriority w:val="99"/>
    <w:unhideWhenUsed/>
    <w:rsid w:val="006F40E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uiPriority w:val="99"/>
    <w:rsid w:val="006F40E4"/>
    <w:rPr>
      <w:sz w:val="18"/>
      <w:szCs w:val="18"/>
    </w:rPr>
  </w:style>
  <w:style w:type="paragraph" w:styleId="a6">
    <w:name w:val="footer"/>
    <w:basedOn w:val="a"/>
    <w:link w:val="Char1"/>
    <w:uiPriority w:val="99"/>
    <w:unhideWhenUsed/>
    <w:rsid w:val="006F40E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6"/>
    <w:uiPriority w:val="99"/>
    <w:rsid w:val="006F40E4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106</Words>
  <Characters>606</Characters>
  <Application>Microsoft Office Word</Application>
  <DocSecurity>0</DocSecurity>
  <Lines>5</Lines>
  <Paragraphs>1</Paragraphs>
  <ScaleCrop>false</ScaleCrop>
  <Company/>
  <LinksUpToDate>false</LinksUpToDate>
  <CharactersWithSpaces>711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dy</dc:creator>
  <cp:lastModifiedBy>荆琳</cp:lastModifiedBy>
  <cp:revision>5</cp:revision>
  <cp:lastPrinted>2023-09-01T01:15:00Z</cp:lastPrinted>
  <dcterms:created xsi:type="dcterms:W3CDTF">2023-09-01T01:53:00Z</dcterms:created>
  <dcterms:modified xsi:type="dcterms:W3CDTF">2023-09-01T02:47:00Z</dcterms:modified>
</cp:coreProperties>
</file>