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E8A0BE0">
      <w:pPr>
        <w:spacing w:before="156" w:beforeLines="50" w:line="240" w:lineRule="auto"/>
        <w:jc w:val="left"/>
        <w:rPr>
          <w:rFonts w:hint="eastAsia"/>
          <w:b/>
          <w:szCs w:val="21"/>
          <w:lang w:val="en-US" w:eastAsia="zh-CN"/>
        </w:rPr>
      </w:pPr>
      <w:r>
        <w:rPr>
          <w:b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3267075</wp:posOffset>
                </wp:positionH>
                <wp:positionV relativeFrom="paragraph">
                  <wp:posOffset>9018905</wp:posOffset>
                </wp:positionV>
                <wp:extent cx="1666875" cy="0"/>
                <wp:effectExtent l="0" t="4445" r="0" b="5080"/>
                <wp:wrapNone/>
                <wp:docPr id="1" name="直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6687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" o:spid="_x0000_s1026" o:spt="20" style="position:absolute;left:0pt;margin-left:257.25pt;margin-top:710.15pt;height:0pt;width:131.25pt;z-index:251659264;mso-width-relative:page;mso-height-relative:page;" filled="f" stroked="t" coordsize="21600,21600" o:allowincell="f" o:gfxdata="UEsDBAoAAAAAAIdO4kAAAAAAAAAAAAAAAAAEAAAAZHJzL1BLAwQUAAAACACHTuJAE+SGy9gAAAAN&#10;AQAADwAAAGRycy9kb3ducmV2LnhtbE2PvU7DQBCEeyTe4bRINBG5s5NgZHxOAbijIYBoN/ZiW/j2&#10;HN/lB56epUBQ7syn2ZlifXKDOtAUes8WkrkBRVz7pufWwstzdXUDKkTkBgfPZOGTAqzL87MC88Yf&#10;+YkOm9gqCeGQo4UuxjHXOtQdOQxzPxKL9+4nh1HOqdXNhEcJd4NOjbnWDnuWDx2OdNdR/bHZOwuh&#10;eqVd9TWrZ+Zt0XpKd/ePD2jt5UVibkFFOsU/GH7qS3UopdPW77kJarCwSpYrQcVYpmYBSpAsy2Te&#10;9lfSZaH/ryi/AVBLAwQUAAAACACHTuJACvufMecBAADbAwAADgAAAGRycy9lMm9Eb2MueG1srVPN&#10;jtMwEL4j8Q6W7zRtpQ1L1HQPW5YLgkrAA0xtJ7HkP3ncpn0WXoMTFx5nX4Ox0+3CcumBHJyxZ/zN&#10;fN+MV3dHa9hBRdTetXwxm3OmnPBSu77l374+vLnlDBM4CcY71fKTQn63fv1qNYZGLf3gjVSREYjD&#10;ZgwtH1IKTVWhGJQFnPmgHDk7Hy0k2sa+khFGQremWs7ndTX6KEP0QiHS6WZy8jNivAbQd50WauPF&#10;3iqXJtSoDCSihIMOyNel2q5TIn3uOlSJmZYT01RWSkL2Lq/VegVNHyEMWpxLgGtKeMHJgnaU9AK1&#10;gQRsH/U/UFaL6NF3aSa8rSYiRRFisZi/0ObLAEEVLiQ1hovo+P9gxafDNjItaRI4c2Cp4Y/ffzz+&#10;/MXqrM0YsKGQe7eN5x2GbcxEj120+U8U2LHoebroqY6JCTpc1HV9+/aGM/Hkq54vhojpg/KWZaPl&#10;RrtMFRo4fMREySj0KSQfG8fGlr+7WWY4oLnrqN9k2kC1o+vLXfRGywdtTL6Bsd/dm8gOkHtfvkyJ&#10;cP8Ky0k2gMMUV1zTVAwK5HsnWToFUsXRY+C5BKskZ0bR28kWAUKTQJtrIim1cVRBVnXSMVs7L0/U&#10;g32Iuh9IiUWpMnuo56Xe83zmofpzX5Ce3+T6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PkhsvY&#10;AAAADQEAAA8AAAAAAAAAAQAgAAAAIgAAAGRycy9kb3ducmV2LnhtbFBLAQIUABQAAAAIAIdO4kAK&#10;+58x5wEAANsDAAAOAAAAAAAAAAEAIAAAACcBAABkcnMvZTJvRG9jLnhtbFBLBQYAAAAABgAGAFkB&#10;AACA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b/>
          <w:szCs w:val="21"/>
          <w:lang w:val="en-US" w:eastAsia="zh-CN"/>
        </w:rPr>
        <w:t>附件</w:t>
      </w:r>
      <w:bookmarkStart w:id="0" w:name="_GoBack"/>
      <w:bookmarkEnd w:id="0"/>
      <w:r>
        <w:rPr>
          <w:rFonts w:hint="eastAsia"/>
          <w:b/>
          <w:szCs w:val="21"/>
          <w:lang w:val="en-US" w:eastAsia="zh-CN"/>
        </w:rPr>
        <w:t>4</w:t>
      </w:r>
    </w:p>
    <w:p w14:paraId="055E15A4">
      <w:pPr>
        <w:spacing w:before="156" w:beforeLines="50" w:line="240" w:lineRule="auto"/>
        <w:jc w:val="center"/>
        <w:rPr>
          <w:b/>
          <w:szCs w:val="21"/>
        </w:rPr>
      </w:pPr>
      <w:r>
        <w:rPr>
          <w:b/>
          <w:szCs w:val="21"/>
        </w:rPr>
        <w:t>《</w:t>
      </w:r>
      <w:r>
        <w:rPr>
          <w:rFonts w:hint="eastAsia"/>
          <w:b/>
          <w:szCs w:val="21"/>
          <w:lang w:val="en-US" w:eastAsia="zh-CN"/>
        </w:rPr>
        <w:t>地表水污染物通量监测技术指南</w:t>
      </w:r>
      <w:r>
        <w:rPr>
          <w:b/>
          <w:szCs w:val="21"/>
        </w:rPr>
        <w:t>》</w:t>
      </w:r>
      <w:r>
        <w:rPr>
          <w:rFonts w:hint="eastAsia"/>
          <w:b/>
          <w:szCs w:val="21"/>
          <w:lang w:val="en-US" w:eastAsia="zh-CN"/>
        </w:rPr>
        <w:t>地方</w:t>
      </w:r>
      <w:r>
        <w:rPr>
          <w:b/>
          <w:szCs w:val="21"/>
        </w:rPr>
        <w:t>标准征求意见回执</w:t>
      </w:r>
    </w:p>
    <w:p w14:paraId="25129B4B">
      <w:pPr>
        <w:spacing w:line="240" w:lineRule="exact"/>
        <w:jc w:val="center"/>
        <w:rPr>
          <w:szCs w:val="21"/>
        </w:rPr>
      </w:pPr>
      <w:r>
        <w:rPr>
          <w:szCs w:val="21"/>
        </w:rPr>
        <w:t xml:space="preserve">                                                                                    共   页  第   页</w:t>
      </w:r>
    </w:p>
    <w:tbl>
      <w:tblPr>
        <w:tblStyle w:val="5"/>
        <w:tblW w:w="14446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1675"/>
        <w:gridCol w:w="1550"/>
        <w:gridCol w:w="3575"/>
        <w:gridCol w:w="2125"/>
        <w:gridCol w:w="945"/>
        <w:gridCol w:w="3733"/>
      </w:tblGrid>
      <w:tr w14:paraId="26F604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843" w:type="dxa"/>
            <w:noWrap w:val="0"/>
            <w:vAlign w:val="center"/>
          </w:tcPr>
          <w:p w14:paraId="4E725540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序号</w:t>
            </w:r>
          </w:p>
        </w:tc>
        <w:tc>
          <w:tcPr>
            <w:tcW w:w="1675" w:type="dxa"/>
            <w:noWrap w:val="0"/>
            <w:vAlign w:val="center"/>
          </w:tcPr>
          <w:p w14:paraId="5E828C73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标准条款号</w:t>
            </w:r>
          </w:p>
        </w:tc>
        <w:tc>
          <w:tcPr>
            <w:tcW w:w="7250" w:type="dxa"/>
            <w:gridSpan w:val="3"/>
            <w:noWrap w:val="0"/>
            <w:vAlign w:val="center"/>
          </w:tcPr>
          <w:p w14:paraId="39764DEF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主  要  意  见</w:t>
            </w:r>
          </w:p>
        </w:tc>
        <w:tc>
          <w:tcPr>
            <w:tcW w:w="4678" w:type="dxa"/>
            <w:gridSpan w:val="2"/>
            <w:noWrap w:val="0"/>
            <w:vAlign w:val="center"/>
          </w:tcPr>
          <w:p w14:paraId="51A88076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理  由</w:t>
            </w:r>
          </w:p>
        </w:tc>
      </w:tr>
      <w:tr w14:paraId="6D6F17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843" w:type="dxa"/>
            <w:noWrap w:val="0"/>
            <w:vAlign w:val="center"/>
          </w:tcPr>
          <w:p w14:paraId="34EABBF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1</w:t>
            </w:r>
          </w:p>
        </w:tc>
        <w:tc>
          <w:tcPr>
            <w:tcW w:w="1675" w:type="dxa"/>
            <w:noWrap w:val="0"/>
            <w:vAlign w:val="center"/>
          </w:tcPr>
          <w:p w14:paraId="6347892A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2A3FDA3D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2ACF6B48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</w:tr>
      <w:tr w14:paraId="7BF418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843" w:type="dxa"/>
            <w:noWrap w:val="0"/>
            <w:vAlign w:val="center"/>
          </w:tcPr>
          <w:p w14:paraId="2A31ADBE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</w:t>
            </w:r>
          </w:p>
        </w:tc>
        <w:tc>
          <w:tcPr>
            <w:tcW w:w="1675" w:type="dxa"/>
            <w:noWrap w:val="0"/>
            <w:vAlign w:val="center"/>
          </w:tcPr>
          <w:p w14:paraId="155A9F96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1A09196C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521B1B13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</w:tr>
      <w:tr w14:paraId="66869A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43" w:type="dxa"/>
            <w:noWrap w:val="0"/>
            <w:vAlign w:val="center"/>
          </w:tcPr>
          <w:p w14:paraId="4D885457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3</w:t>
            </w:r>
          </w:p>
        </w:tc>
        <w:tc>
          <w:tcPr>
            <w:tcW w:w="1675" w:type="dxa"/>
            <w:noWrap w:val="0"/>
            <w:vAlign w:val="center"/>
          </w:tcPr>
          <w:p w14:paraId="1F120639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2653835F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5572483B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</w:tr>
      <w:tr w14:paraId="0D9A72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43" w:type="dxa"/>
            <w:noWrap w:val="0"/>
            <w:vAlign w:val="center"/>
          </w:tcPr>
          <w:p w14:paraId="6D244EF2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675" w:type="dxa"/>
            <w:noWrap w:val="0"/>
            <w:vAlign w:val="center"/>
          </w:tcPr>
          <w:p w14:paraId="1A614C6D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6A96A07A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5699E5E7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</w:tr>
      <w:tr w14:paraId="247D88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</w:trPr>
        <w:tc>
          <w:tcPr>
            <w:tcW w:w="843" w:type="dxa"/>
            <w:noWrap w:val="0"/>
            <w:vAlign w:val="center"/>
          </w:tcPr>
          <w:p w14:paraId="58BC301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1675" w:type="dxa"/>
            <w:noWrap w:val="0"/>
            <w:vAlign w:val="center"/>
          </w:tcPr>
          <w:p w14:paraId="4DE55449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7250" w:type="dxa"/>
            <w:gridSpan w:val="3"/>
            <w:noWrap w:val="0"/>
            <w:vAlign w:val="center"/>
          </w:tcPr>
          <w:p w14:paraId="47ADB154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  <w:tc>
          <w:tcPr>
            <w:tcW w:w="4678" w:type="dxa"/>
            <w:gridSpan w:val="2"/>
            <w:noWrap w:val="0"/>
            <w:vAlign w:val="center"/>
          </w:tcPr>
          <w:p w14:paraId="0F3071AA">
            <w:pPr>
              <w:jc w:val="center"/>
              <w:rPr>
                <w:rFonts w:ascii="Times New Roman" w:hAnsi="Times New Roman" w:eastAsia="宋体" w:cs="Times New Roman"/>
                <w:b w:val="0"/>
                <w:bCs/>
                <w:szCs w:val="21"/>
              </w:rPr>
            </w:pPr>
          </w:p>
        </w:tc>
      </w:tr>
      <w:tr w14:paraId="7C9547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2" w:hRule="atLeast"/>
        </w:trPr>
        <w:tc>
          <w:tcPr>
            <w:tcW w:w="4068" w:type="dxa"/>
            <w:gridSpan w:val="3"/>
            <w:noWrap w:val="0"/>
            <w:vAlign w:val="center"/>
          </w:tcPr>
          <w:p w14:paraId="4A04E440">
            <w:pPr>
              <w:jc w:val="left"/>
              <w:rPr>
                <w:szCs w:val="21"/>
              </w:rPr>
            </w:pPr>
            <w:r>
              <w:rPr>
                <w:szCs w:val="21"/>
              </w:rPr>
              <w:t>说明：</w:t>
            </w:r>
          </w:p>
          <w:p w14:paraId="22AB93D3">
            <w:pPr>
              <w:ind w:firstLine="420" w:firstLineChars="200"/>
              <w:jc w:val="left"/>
              <w:rPr>
                <w:szCs w:val="21"/>
              </w:rPr>
            </w:pPr>
            <w:r>
              <w:rPr>
                <w:szCs w:val="21"/>
              </w:rPr>
              <w:t>1.如纸面不够可另附页。</w:t>
            </w:r>
          </w:p>
          <w:p w14:paraId="62B9D1E7">
            <w:pPr>
              <w:ind w:firstLine="420" w:firstLineChars="200"/>
              <w:jc w:val="left"/>
              <w:rPr>
                <w:szCs w:val="21"/>
              </w:rPr>
            </w:pPr>
            <w:r>
              <w:rPr>
                <w:szCs w:val="21"/>
              </w:rPr>
              <w:t>2.本表为技术档案之一，寄出前请加盖</w:t>
            </w:r>
            <w:r>
              <w:rPr>
                <w:rFonts w:hint="eastAsia"/>
                <w:szCs w:val="21"/>
              </w:rPr>
              <w:t>单位或部门</w:t>
            </w:r>
            <w:r>
              <w:rPr>
                <w:szCs w:val="21"/>
              </w:rPr>
              <w:t>公章。</w:t>
            </w:r>
          </w:p>
        </w:tc>
        <w:tc>
          <w:tcPr>
            <w:tcW w:w="3575" w:type="dxa"/>
            <w:noWrap w:val="0"/>
            <w:vAlign w:val="top"/>
          </w:tcPr>
          <w:p w14:paraId="1AA05D35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联系人</w:t>
            </w:r>
          </w:p>
        </w:tc>
        <w:tc>
          <w:tcPr>
            <w:tcW w:w="3070" w:type="dxa"/>
            <w:gridSpan w:val="2"/>
            <w:noWrap w:val="0"/>
            <w:vAlign w:val="top"/>
          </w:tcPr>
          <w:p w14:paraId="23ADD200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联系电话</w:t>
            </w:r>
          </w:p>
        </w:tc>
        <w:tc>
          <w:tcPr>
            <w:tcW w:w="3733" w:type="dxa"/>
            <w:noWrap w:val="0"/>
            <w:vAlign w:val="top"/>
          </w:tcPr>
          <w:p w14:paraId="4B47B2CD">
            <w:pPr>
              <w:spacing w:line="400" w:lineRule="exact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单位或部门公章</w:t>
            </w:r>
          </w:p>
        </w:tc>
      </w:tr>
    </w:tbl>
    <w:p w14:paraId="746E1F2C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2MDAwYWQ3NTFhZmQ3YTY5ZTNjODMwZDlhYTc2YTUifQ=="/>
  </w:docVars>
  <w:rsids>
    <w:rsidRoot w:val="00172A27"/>
    <w:rsid w:val="002E2D19"/>
    <w:rsid w:val="008B286C"/>
    <w:rsid w:val="00AF58EB"/>
    <w:rsid w:val="00B63761"/>
    <w:rsid w:val="00DE3B57"/>
    <w:rsid w:val="00EC0B32"/>
    <w:rsid w:val="00F73373"/>
    <w:rsid w:val="00F96AC1"/>
    <w:rsid w:val="0C75572D"/>
    <w:rsid w:val="0F9D7AD0"/>
    <w:rsid w:val="12EE757F"/>
    <w:rsid w:val="14F11E91"/>
    <w:rsid w:val="21D544F1"/>
    <w:rsid w:val="37031661"/>
    <w:rsid w:val="4E806AA4"/>
    <w:rsid w:val="63B20B2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link w:val="7"/>
    <w:uiPriority w:val="0"/>
  </w:style>
  <w:style w:type="table" w:default="1" w:styleId="5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400" w:lineRule="exact"/>
    </w:pPr>
    <w:rPr>
      <w:rFonts w:ascii="仿宋_GB2312" w:eastAsia="仿宋_GB2312"/>
      <w:sz w:val="2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7">
    <w:name w:val=" Char Char Char Char Char Char Char"/>
    <w:basedOn w:val="1"/>
    <w:link w:val="6"/>
    <w:uiPriority w:val="0"/>
    <w:pPr>
      <w:widowControl/>
      <w:spacing w:after="160" w:afterLines="0" w:line="240" w:lineRule="exact"/>
      <w:jc w:val="left"/>
    </w:pPr>
  </w:style>
  <w:style w:type="character" w:customStyle="1" w:styleId="8">
    <w:name w:val="apple-style-span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101</Words>
  <Characters>103</Characters>
  <Lines>1</Lines>
  <Paragraphs>1</Paragraphs>
  <TotalTime>2</TotalTime>
  <ScaleCrop>false</ScaleCrop>
  <LinksUpToDate>false</LinksUpToDate>
  <CharactersWithSpaces>203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2012-06-06T01:30:00Z</dcterms:created>
  <dc:creator>yl</dc:creator>
  <cp:lastModifiedBy>Echo</cp:lastModifiedBy>
  <cp:lastPrinted>2026-06-04T04:35:09Z</cp:lastPrinted>
  <dcterms:modified xsi:type="dcterms:W3CDTF">2026-06-04T04:37:18Z</dcterms:modified>
  <dc:title>《                           》标准征求意见回执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225AF93CB2B648BE9FF6313382CE8D4C_13</vt:lpwstr>
  </property>
  <property fmtid="{D5CDD505-2E9C-101B-9397-08002B2CF9AE}" pid="4" name="KSOTemplateDocerSaveRecord">
    <vt:lpwstr>eyJoZGlkIjoiYmQ5MzU2ODg4MWQyOGNjMDM3NjM4ZTZkNjgxNDRmNzIiLCJ1c2VySWQiOiI2ODgwOTg4NTkifQ==</vt:lpwstr>
  </property>
</Properties>
</file>