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26171" w14:textId="77777777" w:rsidR="003A64F8" w:rsidRPr="007D34B8" w:rsidRDefault="003A64F8" w:rsidP="007D34B8">
      <w:pPr>
        <w:spacing w:line="580" w:lineRule="exact"/>
        <w:jc w:val="center"/>
        <w:rPr>
          <w:rFonts w:ascii="Times New Roman" w:eastAsia="方正小标宋_GBK" w:hAnsi="Times New Roman" w:cs="Times New Roman"/>
          <w:color w:val="000000"/>
          <w:sz w:val="44"/>
          <w:szCs w:val="44"/>
        </w:rPr>
      </w:pPr>
    </w:p>
    <w:p w14:paraId="64E11493" w14:textId="77777777" w:rsidR="003A64F8" w:rsidRPr="00347646" w:rsidRDefault="003A64F8">
      <w:pPr>
        <w:spacing w:line="580" w:lineRule="exact"/>
        <w:jc w:val="center"/>
        <w:rPr>
          <w:rFonts w:ascii="Times New Roman" w:eastAsia="方正小标宋_GBK" w:hAnsi="Times New Roman" w:cs="Times New Roman"/>
          <w:color w:val="000000"/>
          <w:sz w:val="44"/>
          <w:szCs w:val="44"/>
        </w:rPr>
      </w:pPr>
    </w:p>
    <w:p w14:paraId="29DF3427" w14:textId="77777777" w:rsidR="003A64F8" w:rsidRPr="00347646" w:rsidRDefault="00FD0C38">
      <w:pPr>
        <w:spacing w:line="580" w:lineRule="exact"/>
        <w:jc w:val="center"/>
        <w:rPr>
          <w:rFonts w:ascii="Times New Roman" w:eastAsia="方正小标宋_GBK" w:hAnsi="Times New Roman" w:cs="Times New Roman"/>
          <w:color w:val="000000"/>
          <w:sz w:val="44"/>
          <w:szCs w:val="44"/>
        </w:rPr>
      </w:pPr>
      <w:r w:rsidRPr="00347646">
        <w:rPr>
          <w:rFonts w:ascii="Times New Roman" w:eastAsia="方正小标宋_GBK" w:hAnsi="Times New Roman" w:cs="Times New Roman"/>
          <w:color w:val="000000"/>
          <w:sz w:val="44"/>
          <w:szCs w:val="44"/>
        </w:rPr>
        <w:t>省生态环境厅</w:t>
      </w:r>
      <w:r w:rsidRPr="00347646">
        <w:rPr>
          <w:rFonts w:ascii="Times New Roman" w:eastAsia="方正小标宋_GBK" w:hAnsi="Times New Roman" w:cs="Times New Roman"/>
          <w:color w:val="000000"/>
          <w:sz w:val="44"/>
          <w:szCs w:val="44"/>
        </w:rPr>
        <w:t xml:space="preserve"> </w:t>
      </w:r>
      <w:r w:rsidRPr="00347646">
        <w:rPr>
          <w:rFonts w:ascii="Times New Roman" w:eastAsia="方正小标宋_GBK" w:hAnsi="Times New Roman" w:cs="Times New Roman"/>
          <w:color w:val="000000"/>
          <w:sz w:val="44"/>
          <w:szCs w:val="44"/>
        </w:rPr>
        <w:t>省自然资源厅</w:t>
      </w:r>
    </w:p>
    <w:p w14:paraId="72E09375" w14:textId="77777777"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关于发布江苏省建设用地土壤污染风险</w:t>
      </w:r>
    </w:p>
    <w:p w14:paraId="2C85E0CC" w14:textId="5B2E62ED" w:rsidR="003A64F8" w:rsidRPr="00347646" w:rsidRDefault="00FD0C38">
      <w:pPr>
        <w:spacing w:line="580" w:lineRule="exact"/>
        <w:jc w:val="center"/>
        <w:rPr>
          <w:rFonts w:ascii="Times New Roman" w:eastAsia="方正小标宋_GBK" w:hAnsi="Times New Roman" w:cs="Times New Roman"/>
          <w:sz w:val="44"/>
          <w:szCs w:val="44"/>
        </w:rPr>
      </w:pPr>
      <w:r w:rsidRPr="00347646">
        <w:rPr>
          <w:rFonts w:ascii="Times New Roman" w:eastAsia="方正小标宋_GBK" w:hAnsi="Times New Roman" w:cs="Times New Roman"/>
          <w:sz w:val="44"/>
          <w:szCs w:val="44"/>
        </w:rPr>
        <w:t>管控和修复名录（第</w:t>
      </w:r>
      <w:r w:rsidR="00A41086">
        <w:rPr>
          <w:rFonts w:ascii="Times New Roman" w:eastAsia="方正小标宋_GBK" w:hAnsi="Times New Roman" w:cs="Times New Roman" w:hint="eastAsia"/>
          <w:sz w:val="44"/>
          <w:szCs w:val="44"/>
        </w:rPr>
        <w:t>十</w:t>
      </w:r>
      <w:r w:rsidRPr="00347646">
        <w:rPr>
          <w:rFonts w:ascii="Times New Roman" w:eastAsia="方正小标宋_GBK" w:hAnsi="Times New Roman" w:cs="Times New Roman"/>
          <w:sz w:val="44"/>
          <w:szCs w:val="44"/>
        </w:rPr>
        <w:t>批）的通告</w:t>
      </w:r>
    </w:p>
    <w:p w14:paraId="270DBE2A" w14:textId="77777777" w:rsidR="003A64F8" w:rsidRPr="00347646" w:rsidRDefault="003A64F8">
      <w:pPr>
        <w:widowControl/>
        <w:spacing w:line="580" w:lineRule="exact"/>
        <w:ind w:firstLine="630"/>
        <w:jc w:val="left"/>
        <w:rPr>
          <w:rFonts w:ascii="Times New Roman" w:eastAsia="方正仿宋_GBK" w:hAnsi="Times New Roman" w:cs="Times New Roman"/>
          <w:color w:val="000000"/>
          <w:kern w:val="0"/>
          <w:sz w:val="32"/>
          <w:szCs w:val="32"/>
        </w:rPr>
      </w:pPr>
    </w:p>
    <w:p w14:paraId="554512BF" w14:textId="0D2C5555" w:rsidR="003A64F8" w:rsidRPr="00347646" w:rsidRDefault="00FD0C38">
      <w:pPr>
        <w:widowControl/>
        <w:spacing w:line="580" w:lineRule="exact"/>
        <w:ind w:firstLine="630"/>
        <w:rPr>
          <w:rFonts w:ascii="Times New Roman" w:eastAsia="微软雅黑" w:hAnsi="Times New Roman" w:cs="Times New Roman"/>
          <w:color w:val="4A4949"/>
          <w:kern w:val="0"/>
          <w:sz w:val="24"/>
          <w:szCs w:val="24"/>
        </w:rPr>
      </w:pPr>
      <w:r w:rsidRPr="00347646">
        <w:rPr>
          <w:rFonts w:ascii="Times New Roman" w:eastAsia="方正仿宋_GBK" w:hAnsi="Times New Roman" w:cs="Times New Roman"/>
          <w:kern w:val="0"/>
          <w:sz w:val="32"/>
          <w:szCs w:val="32"/>
        </w:rPr>
        <w:t>根据《中华人民共和国土壤污染防治法》《建设用地土壤污染风险管控和修复名录及修复施工相关信息公开工作指南》（生态环境部公告</w:t>
      </w:r>
      <w:r w:rsidRPr="00347646">
        <w:rPr>
          <w:rFonts w:ascii="Times New Roman" w:eastAsia="方正仿宋_GBK" w:hAnsi="Times New Roman" w:cs="Times New Roman"/>
          <w:kern w:val="0"/>
          <w:sz w:val="32"/>
          <w:szCs w:val="32"/>
        </w:rPr>
        <w:t>2021</w:t>
      </w:r>
      <w:r w:rsidRPr="00347646">
        <w:rPr>
          <w:rFonts w:ascii="Times New Roman" w:eastAsia="方正仿宋_GBK" w:hAnsi="Times New Roman" w:cs="Times New Roman"/>
          <w:kern w:val="0"/>
          <w:sz w:val="32"/>
          <w:szCs w:val="32"/>
        </w:rPr>
        <w:t>年第</w:t>
      </w:r>
      <w:r w:rsidRPr="00347646">
        <w:rPr>
          <w:rFonts w:ascii="Times New Roman" w:eastAsia="方正仿宋_GBK" w:hAnsi="Times New Roman" w:cs="Times New Roman"/>
          <w:kern w:val="0"/>
          <w:sz w:val="32"/>
          <w:szCs w:val="32"/>
        </w:rPr>
        <w:t>71</w:t>
      </w:r>
      <w:r w:rsidRPr="00347646">
        <w:rPr>
          <w:rFonts w:ascii="Times New Roman" w:eastAsia="方正仿宋_GBK" w:hAnsi="Times New Roman" w:cs="Times New Roman"/>
          <w:kern w:val="0"/>
          <w:sz w:val="32"/>
          <w:szCs w:val="32"/>
        </w:rPr>
        <w:t>号）关于建设用地土壤污染风险管控和修复名录信息公开要求，</w:t>
      </w:r>
      <w:r w:rsidRPr="00347646">
        <w:rPr>
          <w:rFonts w:ascii="Times New Roman" w:eastAsia="方正仿宋_GBK" w:hAnsi="Times New Roman" w:cs="Times New Roman"/>
          <w:color w:val="000000"/>
          <w:kern w:val="0"/>
          <w:sz w:val="32"/>
          <w:szCs w:val="32"/>
        </w:rPr>
        <w:t>结合近期开展的建设用地土壤污染风险评估、风险管控和修复效果评估及评审情况，江苏省生态环境厅会同江苏省自然资源厅形成了《江苏省建设用地土壤污染风险管控和修复名录（第</w:t>
      </w:r>
      <w:r w:rsidR="00A41086">
        <w:rPr>
          <w:rFonts w:ascii="Times New Roman" w:eastAsia="方正仿宋_GBK" w:hAnsi="Times New Roman" w:cs="Times New Roman" w:hint="eastAsia"/>
          <w:color w:val="000000"/>
          <w:kern w:val="0"/>
          <w:sz w:val="32"/>
          <w:szCs w:val="32"/>
        </w:rPr>
        <w:t>十</w:t>
      </w:r>
      <w:r w:rsidRPr="00347646">
        <w:rPr>
          <w:rFonts w:ascii="Times New Roman" w:eastAsia="方正仿宋_GBK" w:hAnsi="Times New Roman" w:cs="Times New Roman"/>
          <w:color w:val="000000"/>
          <w:kern w:val="0"/>
          <w:sz w:val="32"/>
          <w:szCs w:val="32"/>
        </w:rPr>
        <w:t>批）》（以下简称名录），现予以公布。</w:t>
      </w:r>
    </w:p>
    <w:p w14:paraId="55ECF9C9" w14:textId="77777777" w:rsidR="003A64F8" w:rsidRPr="00347646" w:rsidRDefault="00FD0C38">
      <w:pPr>
        <w:spacing w:line="560" w:lineRule="exact"/>
        <w:ind w:firstLineChars="200" w:firstLine="640"/>
        <w:rPr>
          <w:rFonts w:ascii="Times New Roman" w:eastAsia="方正黑体_GBK" w:hAnsi="Times New Roman" w:cs="Times New Roman"/>
          <w:color w:val="000000"/>
          <w:sz w:val="32"/>
          <w:szCs w:val="32"/>
        </w:rPr>
      </w:pPr>
      <w:r w:rsidRPr="00347646">
        <w:rPr>
          <w:rFonts w:ascii="Times New Roman" w:eastAsia="方正黑体_GBK" w:hAnsi="Times New Roman" w:cs="Times New Roman"/>
          <w:color w:val="000000"/>
          <w:sz w:val="32"/>
          <w:szCs w:val="32"/>
        </w:rPr>
        <w:t>一、新增列入名录地块</w:t>
      </w:r>
    </w:p>
    <w:p w14:paraId="7F376A09" w14:textId="33313D30" w:rsidR="003A64F8" w:rsidRPr="00961251" w:rsidRDefault="00FD0C38">
      <w:pPr>
        <w:spacing w:line="560" w:lineRule="exact"/>
        <w:ind w:firstLineChars="200" w:firstLine="640"/>
        <w:rPr>
          <w:rFonts w:ascii="Times New Roman" w:eastAsia="方正仿宋_GBK" w:hAnsi="Times New Roman" w:cs="Times New Roman"/>
          <w:color w:val="0D0D0D" w:themeColor="text1" w:themeTint="F2"/>
          <w:sz w:val="32"/>
          <w:szCs w:val="32"/>
        </w:rPr>
      </w:pPr>
      <w:r w:rsidRPr="00961251">
        <w:rPr>
          <w:rFonts w:ascii="Times New Roman" w:eastAsia="方正仿宋_GBK" w:hAnsi="Times New Roman" w:cs="Times New Roman"/>
          <w:color w:val="0D0D0D" w:themeColor="text1" w:themeTint="F2"/>
          <w:sz w:val="32"/>
          <w:szCs w:val="32"/>
        </w:rPr>
        <w:t>根据建设用地土壤污染风险评估情况，将</w:t>
      </w:r>
      <w:r w:rsidR="00A41086" w:rsidRPr="00A41086">
        <w:rPr>
          <w:rFonts w:ascii="Times New Roman" w:eastAsia="方正仿宋_GBK" w:hAnsi="Times New Roman" w:cs="Times New Roman" w:hint="eastAsia"/>
          <w:color w:val="0D0D0D" w:themeColor="text1" w:themeTint="F2"/>
          <w:sz w:val="32"/>
          <w:szCs w:val="32"/>
        </w:rPr>
        <w:t>原江苏豫星化工</w:t>
      </w:r>
      <w:r w:rsidR="002A529F">
        <w:rPr>
          <w:rFonts w:ascii="Times New Roman" w:eastAsia="方正仿宋_GBK" w:hAnsi="Times New Roman" w:cs="Times New Roman" w:hint="eastAsia"/>
          <w:color w:val="0D0D0D" w:themeColor="text1" w:themeTint="F2"/>
          <w:sz w:val="32"/>
          <w:szCs w:val="32"/>
        </w:rPr>
        <w:t>工业</w:t>
      </w:r>
      <w:r w:rsidR="00A41086" w:rsidRPr="00A41086">
        <w:rPr>
          <w:rFonts w:ascii="Times New Roman" w:eastAsia="方正仿宋_GBK" w:hAnsi="Times New Roman" w:cs="Times New Roman" w:hint="eastAsia"/>
          <w:color w:val="0D0D0D" w:themeColor="text1" w:themeTint="F2"/>
          <w:sz w:val="32"/>
          <w:szCs w:val="32"/>
        </w:rPr>
        <w:t>有限责任公司地块</w:t>
      </w:r>
      <w:r w:rsidRPr="00961251">
        <w:rPr>
          <w:rFonts w:ascii="Times New Roman" w:eastAsia="方正仿宋_GBK" w:hAnsi="Times New Roman" w:cs="Times New Roman"/>
          <w:color w:val="0D0D0D" w:themeColor="text1" w:themeTint="F2"/>
          <w:sz w:val="32"/>
          <w:szCs w:val="32"/>
        </w:rPr>
        <w:t>新增列入名录管理。</w:t>
      </w:r>
    </w:p>
    <w:p w14:paraId="5439266D" w14:textId="0A94FD11" w:rsidR="003A64F8" w:rsidRPr="00347646" w:rsidRDefault="00A41086">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hint="eastAsia"/>
          <w:color w:val="000000"/>
          <w:kern w:val="0"/>
          <w:sz w:val="32"/>
          <w:szCs w:val="32"/>
        </w:rPr>
        <w:t>二</w:t>
      </w:r>
      <w:r w:rsidR="00FD0C38" w:rsidRPr="00347646">
        <w:rPr>
          <w:rFonts w:ascii="Times New Roman" w:eastAsia="方正黑体_GBK" w:hAnsi="Times New Roman" w:cs="Times New Roman"/>
          <w:color w:val="000000"/>
          <w:kern w:val="0"/>
          <w:sz w:val="32"/>
          <w:szCs w:val="32"/>
        </w:rPr>
        <w:t>、有关要求</w:t>
      </w:r>
    </w:p>
    <w:p w14:paraId="2F840588" w14:textId="77777777" w:rsidR="003A64F8" w:rsidRPr="00347646" w:rsidRDefault="00FD0C38">
      <w:pPr>
        <w:widowControl/>
        <w:spacing w:line="580" w:lineRule="exact"/>
        <w:ind w:firstLine="645"/>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（一）列入名录的地块，不得作为住宅、公共管理与公共服务用地。未达到土壤污染风险评估报告确定的风险管控、修复目标的建设用地地块，禁止开工建设任何与风险管控、修复无关的项目。</w:t>
      </w:r>
    </w:p>
    <w:p w14:paraId="76D4F564" w14:textId="77777777" w:rsidR="003A64F8" w:rsidRPr="00347646" w:rsidRDefault="00FD0C38">
      <w:pPr>
        <w:widowControl/>
        <w:spacing w:line="580" w:lineRule="exact"/>
        <w:ind w:firstLine="645"/>
        <w:jc w:val="left"/>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lastRenderedPageBreak/>
        <w:t>（二）对列入名录的地块，土壤污染责任人应当按照国家有关规定以及土壤污染风险评估报告的要求，采取相应的风险管控措施，并定期向地方人民政府生态环境主管部门报告。</w:t>
      </w:r>
    </w:p>
    <w:p w14:paraId="694284C2" w14:textId="77777777" w:rsidR="003A64F8" w:rsidRPr="00347646" w:rsidRDefault="003A64F8" w:rsidP="009E3ED5">
      <w:pPr>
        <w:widowControl/>
        <w:spacing w:line="580" w:lineRule="exact"/>
        <w:jc w:val="left"/>
        <w:rPr>
          <w:rFonts w:ascii="Times New Roman" w:eastAsia="方正仿宋_GBK" w:hAnsi="Times New Roman" w:cs="Times New Roman"/>
          <w:color w:val="000000"/>
          <w:kern w:val="0"/>
          <w:sz w:val="32"/>
          <w:szCs w:val="32"/>
        </w:rPr>
      </w:pPr>
    </w:p>
    <w:p w14:paraId="37EC02DC" w14:textId="438B4350" w:rsidR="003A64F8" w:rsidRPr="00347646" w:rsidRDefault="00FD0C38" w:rsidP="00595EF6">
      <w:pPr>
        <w:widowControl/>
        <w:spacing w:line="580" w:lineRule="exact"/>
        <w:ind w:leftChars="304" w:left="1598" w:hangingChars="300" w:hanging="960"/>
        <w:rPr>
          <w:rFonts w:ascii="Times New Roman" w:eastAsia="方正仿宋_GBK" w:hAnsi="Times New Roman" w:cs="Times New Roman"/>
          <w:color w:val="000000"/>
          <w:kern w:val="0"/>
          <w:sz w:val="32"/>
          <w:szCs w:val="32"/>
        </w:rPr>
      </w:pPr>
      <w:r w:rsidRPr="00347646">
        <w:rPr>
          <w:rFonts w:ascii="Times New Roman" w:eastAsia="方正仿宋_GBK" w:hAnsi="Times New Roman" w:cs="Times New Roman"/>
          <w:color w:val="000000"/>
          <w:kern w:val="0"/>
          <w:sz w:val="32"/>
          <w:szCs w:val="32"/>
        </w:rPr>
        <w:t>附件：江苏省建设用地土壤污染风险管控和修复名录（第</w:t>
      </w:r>
      <w:r w:rsidR="00A41086">
        <w:rPr>
          <w:rFonts w:ascii="Times New Roman" w:eastAsia="方正仿宋_GBK" w:hAnsi="Times New Roman" w:cs="Times New Roman" w:hint="eastAsia"/>
          <w:color w:val="000000"/>
          <w:kern w:val="0"/>
          <w:sz w:val="32"/>
          <w:szCs w:val="32"/>
        </w:rPr>
        <w:t>十</w:t>
      </w:r>
      <w:r w:rsidRPr="00347646">
        <w:rPr>
          <w:rFonts w:ascii="Times New Roman" w:eastAsia="方正仿宋_GBK" w:hAnsi="Times New Roman" w:cs="Times New Roman"/>
          <w:color w:val="000000"/>
          <w:kern w:val="0"/>
          <w:sz w:val="32"/>
          <w:szCs w:val="32"/>
        </w:rPr>
        <w:t>批）</w:t>
      </w:r>
    </w:p>
    <w:p w14:paraId="543752CE" w14:textId="77777777" w:rsidR="003A64F8" w:rsidRPr="00347646" w:rsidRDefault="003A64F8" w:rsidP="009E3ED5">
      <w:pPr>
        <w:spacing w:line="580" w:lineRule="exact"/>
        <w:rPr>
          <w:rFonts w:ascii="Times New Roman" w:eastAsia="方正仿宋_GBK" w:hAnsi="Times New Roman" w:cs="Times New Roman"/>
          <w:color w:val="000000"/>
          <w:sz w:val="32"/>
          <w:szCs w:val="32"/>
        </w:rPr>
      </w:pPr>
    </w:p>
    <w:p w14:paraId="69709CAC" w14:textId="6832039D" w:rsidR="003A64F8" w:rsidRPr="00347646" w:rsidRDefault="00FD0C38" w:rsidP="00595EF6">
      <w:pPr>
        <w:spacing w:line="580" w:lineRule="exact"/>
        <w:ind w:leftChars="400" w:left="840" w:rightChars="400" w:right="840"/>
        <w:jc w:val="center"/>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江苏省生态环境厅</w:t>
      </w:r>
      <w:r w:rsidR="00595EF6">
        <w:rPr>
          <w:rFonts w:ascii="Times New Roman" w:eastAsia="方正仿宋_GBK" w:hAnsi="Times New Roman" w:cs="Times New Roman" w:hint="eastAsia"/>
          <w:color w:val="000000"/>
          <w:sz w:val="32"/>
          <w:szCs w:val="32"/>
        </w:rPr>
        <w:t xml:space="preserve"> </w:t>
      </w:r>
      <w:r w:rsidRPr="00347646">
        <w:rPr>
          <w:rFonts w:ascii="Times New Roman" w:eastAsia="方正仿宋_GBK" w:hAnsi="Times New Roman" w:cs="Times New Roman"/>
          <w:color w:val="000000"/>
          <w:sz w:val="32"/>
          <w:szCs w:val="32"/>
        </w:rPr>
        <w:t xml:space="preserve">  </w:t>
      </w:r>
      <w:r w:rsidR="00595EF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 xml:space="preserve">       </w:t>
      </w:r>
      <w:r w:rsidRPr="00347646">
        <w:rPr>
          <w:rFonts w:ascii="Times New Roman" w:eastAsia="方正仿宋_GBK" w:hAnsi="Times New Roman" w:cs="Times New Roman"/>
          <w:color w:val="000000"/>
          <w:sz w:val="32"/>
          <w:szCs w:val="32"/>
        </w:rPr>
        <w:t>江苏省自然资源厅</w:t>
      </w:r>
    </w:p>
    <w:p w14:paraId="52844C93" w14:textId="4E9E6426" w:rsidR="003A64F8" w:rsidRDefault="00FD0C38" w:rsidP="009E3ED5">
      <w:pPr>
        <w:spacing w:line="580" w:lineRule="exact"/>
        <w:ind w:rightChars="450" w:right="945"/>
        <w:jc w:val="right"/>
        <w:rPr>
          <w:rFonts w:ascii="Times New Roman" w:eastAsia="方正仿宋_GBK" w:hAnsi="Times New Roman" w:cs="Times New Roman"/>
          <w:color w:val="000000"/>
          <w:sz w:val="32"/>
          <w:szCs w:val="32"/>
        </w:rPr>
      </w:pPr>
      <w:r w:rsidRPr="00347646">
        <w:rPr>
          <w:rFonts w:ascii="Times New Roman" w:eastAsia="方正仿宋_GBK" w:hAnsi="Times New Roman" w:cs="Times New Roman"/>
          <w:color w:val="000000"/>
          <w:sz w:val="32"/>
          <w:szCs w:val="32"/>
        </w:rPr>
        <w:t>202</w:t>
      </w:r>
      <w:r w:rsidR="008B2427">
        <w:rPr>
          <w:rFonts w:ascii="Times New Roman" w:eastAsia="方正仿宋_GBK" w:hAnsi="Times New Roman" w:cs="Times New Roman" w:hint="eastAsia"/>
          <w:color w:val="000000"/>
          <w:sz w:val="32"/>
          <w:szCs w:val="32"/>
        </w:rPr>
        <w:t>3</w:t>
      </w:r>
      <w:r w:rsidRPr="00347646">
        <w:rPr>
          <w:rFonts w:ascii="Times New Roman" w:eastAsia="方正仿宋_GBK" w:hAnsi="Times New Roman" w:cs="Times New Roman"/>
          <w:color w:val="000000"/>
          <w:sz w:val="32"/>
          <w:szCs w:val="32"/>
        </w:rPr>
        <w:t>年</w:t>
      </w:r>
      <w:r w:rsidR="00A41086">
        <w:rPr>
          <w:rFonts w:ascii="Times New Roman" w:eastAsia="方正仿宋_GBK" w:hAnsi="Times New Roman" w:cs="Times New Roman"/>
          <w:color w:val="000000"/>
          <w:sz w:val="32"/>
          <w:szCs w:val="32"/>
        </w:rPr>
        <w:t>5</w:t>
      </w:r>
      <w:r w:rsidRPr="00347646">
        <w:rPr>
          <w:rFonts w:ascii="Times New Roman" w:eastAsia="方正仿宋_GBK" w:hAnsi="Times New Roman" w:cs="Times New Roman"/>
          <w:color w:val="000000"/>
          <w:sz w:val="32"/>
          <w:szCs w:val="32"/>
        </w:rPr>
        <w:t>月</w:t>
      </w:r>
      <w:r w:rsidR="009D738B">
        <w:rPr>
          <w:rFonts w:ascii="Times New Roman" w:eastAsia="方正仿宋_GBK" w:hAnsi="Times New Roman" w:cs="Times New Roman"/>
          <w:color w:val="000000"/>
          <w:sz w:val="32"/>
          <w:szCs w:val="32"/>
        </w:rPr>
        <w:t>12</w:t>
      </w:r>
      <w:r w:rsidRPr="00347646">
        <w:rPr>
          <w:rFonts w:ascii="Times New Roman" w:eastAsia="方正仿宋_GBK" w:hAnsi="Times New Roman" w:cs="Times New Roman"/>
          <w:color w:val="000000"/>
          <w:sz w:val="32"/>
          <w:szCs w:val="32"/>
        </w:rPr>
        <w:t>日</w:t>
      </w:r>
    </w:p>
    <w:p w14:paraId="68F0CFFB" w14:textId="77777777" w:rsidR="00595EF6" w:rsidRDefault="00595EF6" w:rsidP="00595EF6">
      <w:pPr>
        <w:spacing w:line="580" w:lineRule="exact"/>
        <w:rPr>
          <w:rFonts w:ascii="Times New Roman" w:eastAsia="方正仿宋_GBK" w:hAnsi="Times New Roman" w:cs="Times New Roman"/>
          <w:color w:val="000000"/>
          <w:sz w:val="32"/>
          <w:szCs w:val="32"/>
        </w:rPr>
      </w:pPr>
    </w:p>
    <w:p w14:paraId="20376BA5" w14:textId="5E0DCD27" w:rsidR="00595EF6" w:rsidRPr="00347646" w:rsidRDefault="00595EF6" w:rsidP="00595EF6">
      <w:pPr>
        <w:spacing w:line="580" w:lineRule="exact"/>
        <w:ind w:rightChars="400" w:right="840"/>
        <w:rPr>
          <w:rFonts w:ascii="Times New Roman" w:eastAsia="方正仿宋_GBK" w:hAnsi="Times New Roman" w:cs="Times New Roman"/>
          <w:color w:val="000000"/>
          <w:sz w:val="32"/>
          <w:szCs w:val="32"/>
        </w:rPr>
        <w:sectPr w:rsidR="00595EF6" w:rsidRPr="00347646" w:rsidSect="008B2427">
          <w:footerReference w:type="even" r:id="rId7"/>
          <w:footerReference w:type="default" r:id="rId8"/>
          <w:footerReference w:type="first" r:id="rId9"/>
          <w:pgSz w:w="11906" w:h="16838"/>
          <w:pgMar w:top="1814" w:right="1531" w:bottom="1985" w:left="1531" w:header="720" w:footer="1474" w:gutter="0"/>
          <w:pgNumType w:start="1"/>
          <w:cols w:space="720"/>
          <w:titlePg/>
          <w:docGrid w:type="lines" w:linePitch="312"/>
        </w:sectPr>
      </w:pPr>
    </w:p>
    <w:p w14:paraId="092967C5" w14:textId="50A23F82" w:rsidR="003A64F8" w:rsidRPr="00347646" w:rsidRDefault="00FD0C38">
      <w:pPr>
        <w:widowControl/>
        <w:spacing w:line="420" w:lineRule="atLeast"/>
        <w:ind w:right="465"/>
        <w:rPr>
          <w:rFonts w:ascii="Times New Roman" w:eastAsia="黑体" w:hAnsi="Times New Roman" w:cs="Times New Roman"/>
          <w:color w:val="000000"/>
          <w:kern w:val="0"/>
          <w:sz w:val="32"/>
          <w:szCs w:val="32"/>
        </w:rPr>
      </w:pPr>
      <w:r w:rsidRPr="00347646">
        <w:rPr>
          <w:rFonts w:ascii="Times New Roman" w:eastAsia="黑体" w:hAnsi="Times New Roman" w:cs="Times New Roman"/>
          <w:color w:val="000000"/>
          <w:kern w:val="0"/>
          <w:sz w:val="32"/>
          <w:szCs w:val="32"/>
        </w:rPr>
        <w:lastRenderedPageBreak/>
        <w:t>附件</w:t>
      </w:r>
    </w:p>
    <w:p w14:paraId="147EA758" w14:textId="5E0A568D" w:rsidR="003A64F8" w:rsidRPr="008B2427" w:rsidRDefault="00FD0C38">
      <w:pPr>
        <w:widowControl/>
        <w:spacing w:line="420" w:lineRule="atLeast"/>
        <w:jc w:val="center"/>
        <w:rPr>
          <w:rFonts w:ascii="Times New Roman" w:eastAsia="方正小标宋_GBK" w:hAnsi="Times New Roman" w:cs="Times New Roman"/>
          <w:color w:val="4A4949"/>
          <w:kern w:val="0"/>
          <w:sz w:val="52"/>
          <w:szCs w:val="44"/>
        </w:rPr>
      </w:pPr>
      <w:r w:rsidRPr="008B2427">
        <w:rPr>
          <w:rFonts w:ascii="Times New Roman" w:eastAsia="方正小标宋_GBK" w:hAnsi="Times New Roman" w:cs="Times New Roman"/>
          <w:color w:val="000000"/>
          <w:kern w:val="0"/>
          <w:sz w:val="44"/>
          <w:szCs w:val="36"/>
        </w:rPr>
        <w:t>江苏省建设用地土壤污染风险管控和修复名录（第</w:t>
      </w:r>
      <w:r w:rsidR="00A41086">
        <w:rPr>
          <w:rFonts w:ascii="Times New Roman" w:eastAsia="方正小标宋_GBK" w:hAnsi="Times New Roman" w:cs="Times New Roman" w:hint="eastAsia"/>
          <w:color w:val="000000"/>
          <w:kern w:val="0"/>
          <w:sz w:val="44"/>
          <w:szCs w:val="36"/>
        </w:rPr>
        <w:t>十</w:t>
      </w:r>
      <w:r w:rsidRPr="008B2427">
        <w:rPr>
          <w:rFonts w:ascii="Times New Roman" w:eastAsia="方正小标宋_GBK" w:hAnsi="Times New Roman" w:cs="Times New Roman"/>
          <w:color w:val="000000"/>
          <w:kern w:val="0"/>
          <w:sz w:val="44"/>
          <w:szCs w:val="36"/>
        </w:rPr>
        <w:t>批）</w:t>
      </w: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1402"/>
        <w:gridCol w:w="960"/>
        <w:gridCol w:w="1375"/>
        <w:gridCol w:w="2081"/>
        <w:gridCol w:w="1252"/>
        <w:gridCol w:w="1343"/>
        <w:gridCol w:w="1960"/>
        <w:gridCol w:w="1559"/>
        <w:gridCol w:w="1130"/>
      </w:tblGrid>
      <w:tr w:rsidR="003A64F8" w:rsidRPr="00347646" w14:paraId="48A1842D" w14:textId="77777777" w:rsidTr="00690DBC">
        <w:trPr>
          <w:cantSplit/>
          <w:trHeight w:val="780"/>
          <w:tblHeader/>
          <w:jc w:val="center"/>
        </w:trPr>
        <w:tc>
          <w:tcPr>
            <w:tcW w:w="274" w:type="pct"/>
            <w:vAlign w:val="center"/>
          </w:tcPr>
          <w:p w14:paraId="59E685FA"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序号</w:t>
            </w:r>
          </w:p>
        </w:tc>
        <w:tc>
          <w:tcPr>
            <w:tcW w:w="507" w:type="pct"/>
            <w:shd w:val="clear" w:color="auto" w:fill="auto"/>
            <w:vAlign w:val="center"/>
          </w:tcPr>
          <w:p w14:paraId="7BAEABB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地块名称</w:t>
            </w:r>
          </w:p>
        </w:tc>
        <w:tc>
          <w:tcPr>
            <w:tcW w:w="347" w:type="pct"/>
            <w:shd w:val="clear" w:color="auto" w:fill="auto"/>
            <w:vAlign w:val="center"/>
          </w:tcPr>
          <w:p w14:paraId="76FDD0BC"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所在市</w:t>
            </w:r>
          </w:p>
        </w:tc>
        <w:tc>
          <w:tcPr>
            <w:tcW w:w="497" w:type="pct"/>
            <w:shd w:val="clear" w:color="auto" w:fill="auto"/>
            <w:vAlign w:val="center"/>
          </w:tcPr>
          <w:p w14:paraId="023DACEB"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详细地址</w:t>
            </w:r>
          </w:p>
        </w:tc>
        <w:tc>
          <w:tcPr>
            <w:tcW w:w="753" w:type="pct"/>
            <w:shd w:val="clear" w:color="auto" w:fill="auto"/>
            <w:vAlign w:val="center"/>
          </w:tcPr>
          <w:p w14:paraId="131F672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四至范围</w:t>
            </w:r>
          </w:p>
        </w:tc>
        <w:tc>
          <w:tcPr>
            <w:tcW w:w="453" w:type="pct"/>
            <w:shd w:val="clear" w:color="auto" w:fill="auto"/>
            <w:vAlign w:val="center"/>
          </w:tcPr>
          <w:p w14:paraId="36C4E3FD"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地块面积（</w:t>
            </w:r>
            <w:r w:rsidRPr="00347646">
              <w:rPr>
                <w:rFonts w:ascii="Times New Roman" w:hAnsi="Times New Roman" w:cs="Times New Roman"/>
                <w:b/>
                <w:bCs/>
                <w:kern w:val="0"/>
                <w:sz w:val="18"/>
                <w:szCs w:val="18"/>
              </w:rPr>
              <w:t>m</w:t>
            </w:r>
            <w:r w:rsidRPr="00595EF6">
              <w:rPr>
                <w:rFonts w:ascii="Times New Roman" w:hAnsi="Times New Roman" w:cs="Times New Roman"/>
                <w:b/>
                <w:bCs/>
                <w:kern w:val="0"/>
                <w:sz w:val="18"/>
                <w:szCs w:val="18"/>
                <w:vertAlign w:val="superscript"/>
              </w:rPr>
              <w:t>2</w:t>
            </w:r>
            <w:r w:rsidRPr="00347646">
              <w:rPr>
                <w:rFonts w:ascii="Times New Roman" w:hAnsi="Times New Roman" w:cs="Times New Roman"/>
                <w:b/>
                <w:bCs/>
                <w:kern w:val="0"/>
                <w:sz w:val="18"/>
                <w:szCs w:val="18"/>
              </w:rPr>
              <w:t>)</w:t>
            </w:r>
          </w:p>
        </w:tc>
        <w:tc>
          <w:tcPr>
            <w:tcW w:w="486" w:type="pct"/>
            <w:shd w:val="clear" w:color="auto" w:fill="auto"/>
            <w:vAlign w:val="center"/>
          </w:tcPr>
          <w:p w14:paraId="3A6B40D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土地使用权人</w:t>
            </w:r>
          </w:p>
        </w:tc>
        <w:tc>
          <w:tcPr>
            <w:tcW w:w="709" w:type="pct"/>
            <w:shd w:val="clear" w:color="auto" w:fill="auto"/>
            <w:vAlign w:val="center"/>
          </w:tcPr>
          <w:p w14:paraId="3FA27EF2"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风险管控或修复目标</w:t>
            </w:r>
          </w:p>
        </w:tc>
        <w:tc>
          <w:tcPr>
            <w:tcW w:w="564" w:type="pct"/>
            <w:shd w:val="clear" w:color="auto" w:fill="auto"/>
            <w:vAlign w:val="center"/>
          </w:tcPr>
          <w:p w14:paraId="57ECEEC4" w14:textId="77777777" w:rsidR="00541FFD"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风险评估报告</w:t>
            </w:r>
          </w:p>
          <w:p w14:paraId="3790C1C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编制单位</w:t>
            </w:r>
          </w:p>
        </w:tc>
        <w:tc>
          <w:tcPr>
            <w:tcW w:w="409" w:type="pct"/>
            <w:vAlign w:val="center"/>
          </w:tcPr>
          <w:p w14:paraId="4766AA56" w14:textId="77777777" w:rsidR="003A64F8" w:rsidRPr="00347646" w:rsidRDefault="00FD0C38">
            <w:pPr>
              <w:widowControl/>
              <w:spacing w:line="240" w:lineRule="exact"/>
              <w:jc w:val="center"/>
              <w:rPr>
                <w:rFonts w:ascii="Times New Roman" w:hAnsi="Times New Roman" w:cs="Times New Roman"/>
                <w:b/>
                <w:bCs/>
                <w:kern w:val="0"/>
                <w:sz w:val="18"/>
                <w:szCs w:val="18"/>
              </w:rPr>
            </w:pPr>
            <w:r w:rsidRPr="00347646">
              <w:rPr>
                <w:rFonts w:ascii="Times New Roman" w:hAnsi="Times New Roman" w:cs="Times New Roman"/>
                <w:b/>
                <w:bCs/>
                <w:kern w:val="0"/>
                <w:sz w:val="18"/>
                <w:szCs w:val="18"/>
              </w:rPr>
              <w:t>纳入日期</w:t>
            </w:r>
          </w:p>
        </w:tc>
      </w:tr>
      <w:tr w:rsidR="00A41086" w:rsidRPr="00347646" w14:paraId="646D4009" w14:textId="77777777" w:rsidTr="00690DBC">
        <w:trPr>
          <w:cantSplit/>
          <w:trHeight w:val="1484"/>
          <w:jc w:val="center"/>
        </w:trPr>
        <w:tc>
          <w:tcPr>
            <w:tcW w:w="274" w:type="pct"/>
            <w:shd w:val="clear" w:color="auto" w:fill="auto"/>
            <w:vAlign w:val="center"/>
          </w:tcPr>
          <w:p w14:paraId="77589181" w14:textId="0557A0DC" w:rsidR="00A41086" w:rsidRPr="00347646" w:rsidRDefault="00A41086" w:rsidP="00A41086">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1</w:t>
            </w:r>
          </w:p>
        </w:tc>
        <w:tc>
          <w:tcPr>
            <w:tcW w:w="507" w:type="pct"/>
            <w:shd w:val="clear" w:color="auto" w:fill="auto"/>
            <w:vAlign w:val="center"/>
          </w:tcPr>
          <w:p w14:paraId="1BD2F5EE" w14:textId="02832790" w:rsidR="00A41086" w:rsidRPr="00347646" w:rsidRDefault="00A41086" w:rsidP="00A41086">
            <w:pPr>
              <w:widowControl/>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原江苏豫星化工</w:t>
            </w:r>
            <w:r w:rsidRPr="00F953A0">
              <w:rPr>
                <w:rFonts w:ascii="Times New Roman" w:hAnsi="Times New Roman" w:cs="Times New Roman" w:hint="eastAsia"/>
                <w:kern w:val="0"/>
                <w:sz w:val="18"/>
                <w:szCs w:val="18"/>
              </w:rPr>
              <w:t>工业</w:t>
            </w:r>
            <w:r w:rsidRPr="00690DBC">
              <w:rPr>
                <w:rFonts w:ascii="Times New Roman" w:hAnsi="Times New Roman" w:cs="Times New Roman" w:hint="eastAsia"/>
                <w:kern w:val="0"/>
                <w:sz w:val="18"/>
                <w:szCs w:val="18"/>
              </w:rPr>
              <w:t>有限责任公司地块</w:t>
            </w:r>
          </w:p>
        </w:tc>
        <w:tc>
          <w:tcPr>
            <w:tcW w:w="347" w:type="pct"/>
            <w:shd w:val="clear" w:color="auto" w:fill="auto"/>
            <w:vAlign w:val="center"/>
          </w:tcPr>
          <w:p w14:paraId="07316CE1" w14:textId="7030209C" w:rsidR="00A41086" w:rsidRPr="00347646" w:rsidRDefault="00A41086" w:rsidP="00A41086">
            <w:pPr>
              <w:jc w:val="center"/>
              <w:rPr>
                <w:rFonts w:ascii="Times New Roman" w:hAnsi="Times New Roman" w:cs="Times New Roman"/>
                <w:kern w:val="0"/>
                <w:sz w:val="18"/>
                <w:szCs w:val="18"/>
              </w:rPr>
            </w:pPr>
            <w:r>
              <w:rPr>
                <w:rFonts w:ascii="Times New Roman" w:hAnsi="Times New Roman" w:cs="Times New Roman" w:hint="eastAsia"/>
                <w:kern w:val="0"/>
                <w:sz w:val="18"/>
                <w:szCs w:val="18"/>
              </w:rPr>
              <w:t>宿迁</w:t>
            </w:r>
          </w:p>
        </w:tc>
        <w:tc>
          <w:tcPr>
            <w:tcW w:w="497" w:type="pct"/>
            <w:shd w:val="clear" w:color="auto" w:fill="auto"/>
            <w:vAlign w:val="center"/>
          </w:tcPr>
          <w:p w14:paraId="0E2A96CF" w14:textId="59E93050" w:rsidR="00A41086" w:rsidRPr="00347646" w:rsidRDefault="00A41086" w:rsidP="00A41086">
            <w:pPr>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宿迁市宿豫区江山大道</w:t>
            </w:r>
            <w:r w:rsidRPr="00690DBC">
              <w:rPr>
                <w:rFonts w:ascii="Times New Roman" w:hAnsi="Times New Roman" w:cs="Times New Roman" w:hint="eastAsia"/>
                <w:kern w:val="0"/>
                <w:sz w:val="18"/>
                <w:szCs w:val="18"/>
              </w:rPr>
              <w:t>6</w:t>
            </w:r>
            <w:r w:rsidRPr="00690DBC">
              <w:rPr>
                <w:rFonts w:ascii="Times New Roman" w:hAnsi="Times New Roman" w:cs="Times New Roman" w:hint="eastAsia"/>
                <w:kern w:val="0"/>
                <w:sz w:val="18"/>
                <w:szCs w:val="18"/>
              </w:rPr>
              <w:t>号</w:t>
            </w:r>
          </w:p>
        </w:tc>
        <w:tc>
          <w:tcPr>
            <w:tcW w:w="753" w:type="pct"/>
            <w:shd w:val="clear" w:color="auto" w:fill="auto"/>
            <w:vAlign w:val="center"/>
          </w:tcPr>
          <w:p w14:paraId="12E836FA" w14:textId="343AC0A6" w:rsidR="00A41086" w:rsidRPr="00347646" w:rsidRDefault="00A41086" w:rsidP="00A41086">
            <w:pPr>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北至绿陵小区和林地，东至江山大道，南至江苏宿迁交通工程建设有限公司宿豫分公司，西至京杭大运河大堤</w:t>
            </w:r>
          </w:p>
        </w:tc>
        <w:tc>
          <w:tcPr>
            <w:tcW w:w="453" w:type="pct"/>
            <w:shd w:val="clear" w:color="auto" w:fill="auto"/>
            <w:vAlign w:val="center"/>
          </w:tcPr>
          <w:p w14:paraId="7191DC00" w14:textId="3218BC90" w:rsidR="00A41086" w:rsidRPr="00347646" w:rsidRDefault="00A41086" w:rsidP="00A41086">
            <w:pPr>
              <w:jc w:val="center"/>
              <w:rPr>
                <w:rFonts w:ascii="Times New Roman" w:hAnsi="Times New Roman" w:cs="Times New Roman"/>
                <w:kern w:val="0"/>
                <w:sz w:val="18"/>
                <w:szCs w:val="18"/>
              </w:rPr>
            </w:pPr>
            <w:r>
              <w:rPr>
                <w:rFonts w:ascii="Times New Roman" w:hAnsi="Times New Roman" w:cs="Times New Roman"/>
                <w:kern w:val="0"/>
                <w:sz w:val="18"/>
                <w:szCs w:val="18"/>
              </w:rPr>
              <w:t>251805.84</w:t>
            </w:r>
          </w:p>
        </w:tc>
        <w:tc>
          <w:tcPr>
            <w:tcW w:w="486" w:type="pct"/>
            <w:shd w:val="clear" w:color="auto" w:fill="auto"/>
            <w:vAlign w:val="center"/>
          </w:tcPr>
          <w:p w14:paraId="03B1DB46" w14:textId="700BF13C" w:rsidR="00A41086" w:rsidRPr="00347646" w:rsidRDefault="00A41086" w:rsidP="00A41086">
            <w:pPr>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宿迁豫新港口有限公司</w:t>
            </w:r>
          </w:p>
        </w:tc>
        <w:tc>
          <w:tcPr>
            <w:tcW w:w="709" w:type="pct"/>
            <w:shd w:val="clear" w:color="auto" w:fill="auto"/>
            <w:vAlign w:val="center"/>
          </w:tcPr>
          <w:p w14:paraId="5935B5DD" w14:textId="4A540710" w:rsidR="00A41086" w:rsidRPr="00347646" w:rsidRDefault="00A41086" w:rsidP="00A41086">
            <w:pPr>
              <w:widowControl/>
              <w:jc w:val="center"/>
              <w:rPr>
                <w:rFonts w:ascii="Times New Roman" w:hAnsi="Times New Roman" w:cs="Times New Roman"/>
                <w:kern w:val="0"/>
                <w:sz w:val="18"/>
                <w:szCs w:val="18"/>
              </w:rPr>
            </w:pPr>
            <w:r w:rsidRPr="001B1755">
              <w:rPr>
                <w:rFonts w:ascii="Times New Roman" w:hAnsi="Times New Roman" w:cs="Times New Roman" w:hint="eastAsia"/>
                <w:kern w:val="0"/>
                <w:sz w:val="18"/>
                <w:szCs w:val="18"/>
              </w:rPr>
              <w:t>满足</w:t>
            </w:r>
            <w:r>
              <w:rPr>
                <w:rFonts w:ascii="Times New Roman" w:hAnsi="Times New Roman" w:cs="Times New Roman" w:hint="eastAsia"/>
                <w:kern w:val="0"/>
                <w:sz w:val="18"/>
                <w:szCs w:val="18"/>
              </w:rPr>
              <w:t>仓储用地</w:t>
            </w:r>
            <w:r w:rsidRPr="001B1755">
              <w:rPr>
                <w:rFonts w:ascii="Times New Roman" w:hAnsi="Times New Roman" w:cs="Times New Roman" w:hint="eastAsia"/>
                <w:kern w:val="0"/>
                <w:sz w:val="18"/>
                <w:szCs w:val="18"/>
              </w:rPr>
              <w:t>土壤环境质量要求</w:t>
            </w:r>
          </w:p>
        </w:tc>
        <w:tc>
          <w:tcPr>
            <w:tcW w:w="564" w:type="pct"/>
            <w:shd w:val="clear" w:color="auto" w:fill="auto"/>
            <w:vAlign w:val="center"/>
          </w:tcPr>
          <w:p w14:paraId="7C8ECA48" w14:textId="52D4C754" w:rsidR="00A41086" w:rsidRPr="00347646" w:rsidRDefault="00A41086" w:rsidP="00A41086">
            <w:pPr>
              <w:widowControl/>
              <w:spacing w:line="240" w:lineRule="exact"/>
              <w:jc w:val="center"/>
              <w:rPr>
                <w:rFonts w:ascii="Times New Roman" w:hAnsi="Times New Roman" w:cs="Times New Roman"/>
                <w:kern w:val="0"/>
                <w:sz w:val="18"/>
                <w:szCs w:val="18"/>
              </w:rPr>
            </w:pPr>
            <w:r w:rsidRPr="00690DBC">
              <w:rPr>
                <w:rFonts w:ascii="Times New Roman" w:hAnsi="Times New Roman" w:cs="Times New Roman" w:hint="eastAsia"/>
                <w:kern w:val="0"/>
                <w:sz w:val="18"/>
                <w:szCs w:val="18"/>
              </w:rPr>
              <w:t>江苏省环境工程技术有限公司</w:t>
            </w:r>
          </w:p>
        </w:tc>
        <w:tc>
          <w:tcPr>
            <w:tcW w:w="409" w:type="pct"/>
            <w:shd w:val="clear" w:color="auto" w:fill="auto"/>
            <w:vAlign w:val="center"/>
          </w:tcPr>
          <w:p w14:paraId="0CF314AF" w14:textId="5415B6AB" w:rsidR="00A41086" w:rsidRPr="00347646" w:rsidRDefault="00A41086" w:rsidP="00A41086">
            <w:pPr>
              <w:widowControl/>
              <w:spacing w:line="240" w:lineRule="exact"/>
              <w:jc w:val="center"/>
              <w:rPr>
                <w:rFonts w:ascii="Times New Roman" w:hAnsi="Times New Roman" w:cs="Times New Roman"/>
                <w:kern w:val="0"/>
                <w:sz w:val="18"/>
                <w:szCs w:val="18"/>
              </w:rPr>
            </w:pPr>
            <w:r>
              <w:rPr>
                <w:rFonts w:ascii="Times New Roman" w:hAnsi="Times New Roman" w:cs="Times New Roman" w:hint="eastAsia"/>
                <w:kern w:val="0"/>
                <w:sz w:val="18"/>
                <w:szCs w:val="18"/>
              </w:rPr>
              <w:t>2023.3.20</w:t>
            </w:r>
          </w:p>
        </w:tc>
      </w:tr>
    </w:tbl>
    <w:p w14:paraId="7F96AA68" w14:textId="77777777" w:rsidR="003A64F8" w:rsidRPr="00347646" w:rsidRDefault="00FD0C38">
      <w:pPr>
        <w:rPr>
          <w:rFonts w:ascii="Times New Roman" w:hAnsi="Times New Roman" w:cs="Times New Roman"/>
          <w:sz w:val="24"/>
        </w:rPr>
      </w:pPr>
      <w:r w:rsidRPr="00347646">
        <w:rPr>
          <w:rFonts w:ascii="Times New Roman" w:hAnsi="Times New Roman" w:cs="Times New Roman"/>
          <w:sz w:val="24"/>
        </w:rPr>
        <w:t>环保举报电话：</w:t>
      </w:r>
      <w:r w:rsidRPr="00347646">
        <w:rPr>
          <w:rFonts w:ascii="Times New Roman" w:hAnsi="Times New Roman" w:cs="Times New Roman"/>
          <w:sz w:val="24"/>
        </w:rPr>
        <w:t>12369</w:t>
      </w:r>
      <w:r w:rsidRPr="00347646">
        <w:rPr>
          <w:rFonts w:ascii="Times New Roman" w:hAnsi="Times New Roman" w:cs="Times New Roman"/>
          <w:sz w:val="24"/>
        </w:rPr>
        <w:t>。</w:t>
      </w:r>
    </w:p>
    <w:sectPr w:rsidR="003A64F8" w:rsidRPr="00347646" w:rsidSect="008B2427">
      <w:pgSz w:w="16838" w:h="11906" w:orient="landscape"/>
      <w:pgMar w:top="1800" w:right="1440" w:bottom="1800" w:left="1440" w:header="720"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E9D4BE" w14:textId="77777777" w:rsidR="0090435F" w:rsidRDefault="0090435F">
      <w:r>
        <w:separator/>
      </w:r>
    </w:p>
  </w:endnote>
  <w:endnote w:type="continuationSeparator" w:id="0">
    <w:p w14:paraId="0933B398" w14:textId="77777777" w:rsidR="0090435F" w:rsidRDefault="009043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538444"/>
      <w:docPartObj>
        <w:docPartGallery w:val="Page Numbers (Bottom of Page)"/>
        <w:docPartUnique/>
      </w:docPartObj>
    </w:sdtPr>
    <w:sdtEndPr>
      <w:rPr>
        <w:rFonts w:ascii="宋体" w:hAnsi="宋体"/>
        <w:sz w:val="28"/>
        <w:szCs w:val="28"/>
      </w:rPr>
    </w:sdtEndPr>
    <w:sdtContent>
      <w:p w14:paraId="7065F804" w14:textId="77777777" w:rsidR="008B2427" w:rsidRPr="00283262" w:rsidRDefault="008B2427" w:rsidP="008B2427">
        <w:pPr>
          <w:pStyle w:val="a3"/>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4</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2084736"/>
      <w:docPartObj>
        <w:docPartGallery w:val="Page Numbers (Bottom of Page)"/>
        <w:docPartUnique/>
      </w:docPartObj>
    </w:sdtPr>
    <w:sdtEndPr>
      <w:rPr>
        <w:rFonts w:ascii="宋体" w:hAnsi="宋体"/>
        <w:sz w:val="28"/>
        <w:szCs w:val="28"/>
      </w:rPr>
    </w:sdtEndPr>
    <w:sdtContent>
      <w:p w14:paraId="005F54F6"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5</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8134991"/>
      <w:docPartObj>
        <w:docPartGallery w:val="Page Numbers (Bottom of Page)"/>
        <w:docPartUnique/>
      </w:docPartObj>
    </w:sdtPr>
    <w:sdtEndPr>
      <w:rPr>
        <w:rFonts w:ascii="宋体" w:hAnsi="宋体"/>
        <w:sz w:val="28"/>
        <w:szCs w:val="28"/>
      </w:rPr>
    </w:sdtEndPr>
    <w:sdtContent>
      <w:p w14:paraId="30E40334" w14:textId="77777777" w:rsidR="008B2427" w:rsidRPr="00283262" w:rsidRDefault="008B2427" w:rsidP="008B2427">
        <w:pPr>
          <w:pStyle w:val="a3"/>
          <w:jc w:val="right"/>
          <w:rPr>
            <w:rFonts w:ascii="宋体" w:hAnsi="宋体"/>
            <w:sz w:val="28"/>
            <w:szCs w:val="28"/>
          </w:rPr>
        </w:pPr>
        <w:r w:rsidRPr="000960F7">
          <w:rPr>
            <w:rFonts w:ascii="宋体" w:hAnsi="宋体" w:cs="Times New Roman"/>
            <w:sz w:val="28"/>
            <w:szCs w:val="28"/>
          </w:rPr>
          <w:t>—</w:t>
        </w:r>
        <w:r>
          <w:rPr>
            <w:rFonts w:ascii="宋体" w:hAnsi="宋体" w:cs="Times New Roman"/>
            <w:sz w:val="28"/>
            <w:szCs w:val="28"/>
          </w:rPr>
          <w:t xml:space="preserve"> </w:t>
        </w:r>
        <w:r w:rsidRPr="00283262">
          <w:rPr>
            <w:rFonts w:ascii="宋体" w:hAnsi="宋体"/>
            <w:sz w:val="28"/>
            <w:szCs w:val="28"/>
          </w:rPr>
          <w:fldChar w:fldCharType="begin"/>
        </w:r>
        <w:r w:rsidRPr="00283262">
          <w:rPr>
            <w:rFonts w:ascii="宋体" w:hAnsi="宋体"/>
            <w:sz w:val="28"/>
            <w:szCs w:val="28"/>
          </w:rPr>
          <w:instrText>PAGE   \* MERGEFORMAT</w:instrText>
        </w:r>
        <w:r w:rsidRPr="00283262">
          <w:rPr>
            <w:rFonts w:ascii="宋体" w:hAnsi="宋体"/>
            <w:sz w:val="28"/>
            <w:szCs w:val="28"/>
          </w:rPr>
          <w:fldChar w:fldCharType="separate"/>
        </w:r>
        <w:r w:rsidR="00A408CF">
          <w:rPr>
            <w:rFonts w:ascii="宋体" w:hAnsi="宋体"/>
            <w:noProof/>
            <w:sz w:val="28"/>
            <w:szCs w:val="28"/>
          </w:rPr>
          <w:t>1</w:t>
        </w:r>
        <w:r w:rsidRPr="00283262">
          <w:rPr>
            <w:rFonts w:ascii="宋体" w:hAnsi="宋体"/>
            <w:sz w:val="28"/>
            <w:szCs w:val="28"/>
          </w:rPr>
          <w:fldChar w:fldCharType="end"/>
        </w:r>
        <w:r>
          <w:rPr>
            <w:rFonts w:ascii="宋体" w:hAnsi="宋体"/>
            <w:sz w:val="28"/>
            <w:szCs w:val="28"/>
          </w:rPr>
          <w:t xml:space="preserve"> </w:t>
        </w:r>
        <w:r w:rsidRPr="000960F7">
          <w:rPr>
            <w:rFonts w:ascii="宋体" w:hAnsi="宋体" w:cs="Times New Roman"/>
            <w:sz w:val="28"/>
            <w:szCs w:val="28"/>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55269" w14:textId="77777777" w:rsidR="0090435F" w:rsidRDefault="0090435F">
      <w:r>
        <w:separator/>
      </w:r>
    </w:p>
  </w:footnote>
  <w:footnote w:type="continuationSeparator" w:id="0">
    <w:p w14:paraId="6DCE882E" w14:textId="77777777" w:rsidR="0090435F" w:rsidRDefault="009043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docVars>
    <w:docVar w:name="commondata" w:val="eyJoZGlkIjoiY2NhNWVmZjg5NjUxMmFiMWMwMGNkODE0ZTdmYThjYjYifQ=="/>
  </w:docVars>
  <w:rsids>
    <w:rsidRoot w:val="00947464"/>
    <w:rsid w:val="000177EB"/>
    <w:rsid w:val="000254EE"/>
    <w:rsid w:val="00045190"/>
    <w:rsid w:val="00061E82"/>
    <w:rsid w:val="000814AB"/>
    <w:rsid w:val="00087B6F"/>
    <w:rsid w:val="00094D95"/>
    <w:rsid w:val="000E2FD0"/>
    <w:rsid w:val="000E335E"/>
    <w:rsid w:val="000E6CBD"/>
    <w:rsid w:val="0016198E"/>
    <w:rsid w:val="00167689"/>
    <w:rsid w:val="00180F84"/>
    <w:rsid w:val="001931C0"/>
    <w:rsid w:val="001A7EFE"/>
    <w:rsid w:val="001B1755"/>
    <w:rsid w:val="001B1C52"/>
    <w:rsid w:val="001C042D"/>
    <w:rsid w:val="001F30B0"/>
    <w:rsid w:val="00206375"/>
    <w:rsid w:val="00233C3C"/>
    <w:rsid w:val="002633A3"/>
    <w:rsid w:val="002648A1"/>
    <w:rsid w:val="00280425"/>
    <w:rsid w:val="00284109"/>
    <w:rsid w:val="002A529F"/>
    <w:rsid w:val="002D46AC"/>
    <w:rsid w:val="002D6DDC"/>
    <w:rsid w:val="002E5E01"/>
    <w:rsid w:val="002F57C6"/>
    <w:rsid w:val="00313F55"/>
    <w:rsid w:val="00322C99"/>
    <w:rsid w:val="0033278F"/>
    <w:rsid w:val="00347646"/>
    <w:rsid w:val="003738F2"/>
    <w:rsid w:val="00377357"/>
    <w:rsid w:val="0038208D"/>
    <w:rsid w:val="00397A44"/>
    <w:rsid w:val="003A64F8"/>
    <w:rsid w:val="003B37BE"/>
    <w:rsid w:val="003E48F7"/>
    <w:rsid w:val="003E7819"/>
    <w:rsid w:val="003F064A"/>
    <w:rsid w:val="003F0D57"/>
    <w:rsid w:val="0043319F"/>
    <w:rsid w:val="004769CA"/>
    <w:rsid w:val="004945CA"/>
    <w:rsid w:val="004A13FD"/>
    <w:rsid w:val="004B2F18"/>
    <w:rsid w:val="004E2991"/>
    <w:rsid w:val="0050492A"/>
    <w:rsid w:val="00513D04"/>
    <w:rsid w:val="00541FFD"/>
    <w:rsid w:val="0059368B"/>
    <w:rsid w:val="00595EF6"/>
    <w:rsid w:val="005C2C6F"/>
    <w:rsid w:val="005E0CF3"/>
    <w:rsid w:val="005E642E"/>
    <w:rsid w:val="006016EF"/>
    <w:rsid w:val="00642F7B"/>
    <w:rsid w:val="00660D84"/>
    <w:rsid w:val="006617BB"/>
    <w:rsid w:val="00690DBC"/>
    <w:rsid w:val="00695BC3"/>
    <w:rsid w:val="006C0EA0"/>
    <w:rsid w:val="006C547F"/>
    <w:rsid w:val="006D11AE"/>
    <w:rsid w:val="006D3AC6"/>
    <w:rsid w:val="006D3BED"/>
    <w:rsid w:val="006E7A82"/>
    <w:rsid w:val="006F485A"/>
    <w:rsid w:val="007344C2"/>
    <w:rsid w:val="00756073"/>
    <w:rsid w:val="007939BA"/>
    <w:rsid w:val="007D34B8"/>
    <w:rsid w:val="007E11E6"/>
    <w:rsid w:val="00865CBA"/>
    <w:rsid w:val="008668AA"/>
    <w:rsid w:val="0087663A"/>
    <w:rsid w:val="008B2427"/>
    <w:rsid w:val="008D4AC5"/>
    <w:rsid w:val="008E3853"/>
    <w:rsid w:val="0090435F"/>
    <w:rsid w:val="009121F5"/>
    <w:rsid w:val="00923511"/>
    <w:rsid w:val="009372F5"/>
    <w:rsid w:val="00940625"/>
    <w:rsid w:val="00943EC1"/>
    <w:rsid w:val="00947464"/>
    <w:rsid w:val="00961251"/>
    <w:rsid w:val="00977AA2"/>
    <w:rsid w:val="00984C3C"/>
    <w:rsid w:val="00994FF6"/>
    <w:rsid w:val="009A2DC8"/>
    <w:rsid w:val="009B5AB4"/>
    <w:rsid w:val="009D4E42"/>
    <w:rsid w:val="009D738B"/>
    <w:rsid w:val="009E3ED5"/>
    <w:rsid w:val="009F1963"/>
    <w:rsid w:val="009F3A6D"/>
    <w:rsid w:val="00A02B68"/>
    <w:rsid w:val="00A1114C"/>
    <w:rsid w:val="00A24DF9"/>
    <w:rsid w:val="00A408CF"/>
    <w:rsid w:val="00A41086"/>
    <w:rsid w:val="00A828CF"/>
    <w:rsid w:val="00AD0439"/>
    <w:rsid w:val="00B139E3"/>
    <w:rsid w:val="00B170B5"/>
    <w:rsid w:val="00B275E5"/>
    <w:rsid w:val="00B37402"/>
    <w:rsid w:val="00B5605E"/>
    <w:rsid w:val="00B61795"/>
    <w:rsid w:val="00B937DD"/>
    <w:rsid w:val="00B9525A"/>
    <w:rsid w:val="00BF323F"/>
    <w:rsid w:val="00C03E7C"/>
    <w:rsid w:val="00C05488"/>
    <w:rsid w:val="00C146DA"/>
    <w:rsid w:val="00C168FF"/>
    <w:rsid w:val="00C376EC"/>
    <w:rsid w:val="00C514AD"/>
    <w:rsid w:val="00C853AA"/>
    <w:rsid w:val="00CC559F"/>
    <w:rsid w:val="00CD3DFD"/>
    <w:rsid w:val="00CF2450"/>
    <w:rsid w:val="00CF3C5D"/>
    <w:rsid w:val="00D14FB4"/>
    <w:rsid w:val="00D86633"/>
    <w:rsid w:val="00DB48D7"/>
    <w:rsid w:val="00DE448A"/>
    <w:rsid w:val="00E22063"/>
    <w:rsid w:val="00E31D38"/>
    <w:rsid w:val="00E402A1"/>
    <w:rsid w:val="00E42C23"/>
    <w:rsid w:val="00E45E23"/>
    <w:rsid w:val="00E543E8"/>
    <w:rsid w:val="00E676C5"/>
    <w:rsid w:val="00E72DC1"/>
    <w:rsid w:val="00E90890"/>
    <w:rsid w:val="00EB4B43"/>
    <w:rsid w:val="00EF0E92"/>
    <w:rsid w:val="00F20693"/>
    <w:rsid w:val="00F30285"/>
    <w:rsid w:val="00F42856"/>
    <w:rsid w:val="00F71AD5"/>
    <w:rsid w:val="00F74534"/>
    <w:rsid w:val="00FB2C58"/>
    <w:rsid w:val="00FD0C38"/>
    <w:rsid w:val="09025AF7"/>
    <w:rsid w:val="0E8E38DB"/>
    <w:rsid w:val="12015E8C"/>
    <w:rsid w:val="157D0CDF"/>
    <w:rsid w:val="166126E8"/>
    <w:rsid w:val="1CD60881"/>
    <w:rsid w:val="26211FFE"/>
    <w:rsid w:val="2F012479"/>
    <w:rsid w:val="321C5B7E"/>
    <w:rsid w:val="35171B08"/>
    <w:rsid w:val="36977D9B"/>
    <w:rsid w:val="3B5C61DE"/>
    <w:rsid w:val="3B692C05"/>
    <w:rsid w:val="3D3D57D0"/>
    <w:rsid w:val="3DDF0DB3"/>
    <w:rsid w:val="3E5C015E"/>
    <w:rsid w:val="454A1CB9"/>
    <w:rsid w:val="52EC797A"/>
    <w:rsid w:val="54CD1012"/>
    <w:rsid w:val="55975ECB"/>
    <w:rsid w:val="56A8574D"/>
    <w:rsid w:val="56DA211D"/>
    <w:rsid w:val="577E0B7F"/>
    <w:rsid w:val="57CD411B"/>
    <w:rsid w:val="5CF03E61"/>
    <w:rsid w:val="5FB90F57"/>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8D44CC"/>
  <w15:docId w15:val="{15735CD0-56D2-45ED-A579-3632C1C85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qFormat/>
    <w:rPr>
      <w:rFonts w:ascii="宋体" w:eastAsia="宋体" w:hAnsi="宋体" w:cs="宋体"/>
      <w:b/>
      <w:bCs/>
      <w:kern w:val="0"/>
      <w:sz w:val="27"/>
      <w:szCs w:val="27"/>
    </w:rPr>
  </w:style>
  <w:style w:type="character" w:customStyle="1" w:styleId="time">
    <w:name w:val="time"/>
    <w:basedOn w:val="a0"/>
    <w:qFormat/>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character" w:customStyle="1" w:styleId="content-right8zs40">
    <w:name w:val="content-right_8zs40"/>
    <w:basedOn w:val="a0"/>
  </w:style>
  <w:style w:type="paragraph" w:styleId="a9">
    <w:name w:val="Balloon Text"/>
    <w:basedOn w:val="a"/>
    <w:link w:val="aa"/>
    <w:semiHidden/>
    <w:unhideWhenUsed/>
    <w:rsid w:val="003738F2"/>
    <w:rPr>
      <w:sz w:val="18"/>
      <w:szCs w:val="18"/>
    </w:rPr>
  </w:style>
  <w:style w:type="character" w:customStyle="1" w:styleId="aa">
    <w:name w:val="批注框文本 字符"/>
    <w:basedOn w:val="a0"/>
    <w:link w:val="a9"/>
    <w:semiHidden/>
    <w:rsid w:val="003738F2"/>
    <w:rPr>
      <w:rFonts w:ascii="Calibri" w:hAnsi="Calibri" w:cs="黑体"/>
      <w:kern w:val="2"/>
      <w:sz w:val="18"/>
      <w:szCs w:val="18"/>
    </w:rPr>
  </w:style>
  <w:style w:type="paragraph" w:styleId="ab">
    <w:name w:val="Date"/>
    <w:basedOn w:val="a"/>
    <w:next w:val="a"/>
    <w:link w:val="ac"/>
    <w:semiHidden/>
    <w:unhideWhenUsed/>
    <w:rsid w:val="00595EF6"/>
    <w:pPr>
      <w:ind w:leftChars="2500" w:left="100"/>
    </w:pPr>
  </w:style>
  <w:style w:type="character" w:customStyle="1" w:styleId="ac">
    <w:name w:val="日期 字符"/>
    <w:basedOn w:val="a0"/>
    <w:link w:val="ab"/>
    <w:semiHidden/>
    <w:rsid w:val="00595EF6"/>
    <w:rPr>
      <w:rFonts w:ascii="Calibri" w:hAnsi="Calibri" w:cs="黑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097565">
      <w:bodyDiv w:val="1"/>
      <w:marLeft w:val="0"/>
      <w:marRight w:val="0"/>
      <w:marTop w:val="0"/>
      <w:marBottom w:val="0"/>
      <w:divBdr>
        <w:top w:val="none" w:sz="0" w:space="0" w:color="auto"/>
        <w:left w:val="none" w:sz="0" w:space="0" w:color="auto"/>
        <w:bottom w:val="none" w:sz="0" w:space="0" w:color="auto"/>
        <w:right w:val="none" w:sz="0" w:space="0" w:color="auto"/>
      </w:divBdr>
    </w:div>
    <w:div w:id="1353995644">
      <w:bodyDiv w:val="1"/>
      <w:marLeft w:val="0"/>
      <w:marRight w:val="0"/>
      <w:marTop w:val="0"/>
      <w:marBottom w:val="0"/>
      <w:divBdr>
        <w:top w:val="none" w:sz="0" w:space="0" w:color="auto"/>
        <w:left w:val="none" w:sz="0" w:space="0" w:color="auto"/>
        <w:bottom w:val="none" w:sz="0" w:space="0" w:color="auto"/>
        <w:right w:val="none" w:sz="0" w:space="0" w:color="auto"/>
      </w:divBdr>
    </w:div>
    <w:div w:id="1791780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DFE0C-49F3-4450-B01A-F91182FE9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3</Pages>
  <Words>120</Words>
  <Characters>684</Characters>
  <Application>Microsoft Office Word</Application>
  <DocSecurity>0</DocSecurity>
  <Lines>5</Lines>
  <Paragraphs>1</Paragraphs>
  <ScaleCrop>false</ScaleCrop>
  <Company>微软中国</Company>
  <LinksUpToDate>false</LinksUpToDate>
  <CharactersWithSpaces>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NTKO</cp:lastModifiedBy>
  <cp:revision>69</cp:revision>
  <cp:lastPrinted>2021-07-12T01:56:00Z</cp:lastPrinted>
  <dcterms:created xsi:type="dcterms:W3CDTF">2020-08-05T06:40:00Z</dcterms:created>
  <dcterms:modified xsi:type="dcterms:W3CDTF">2023-05-18T09:02:00Z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AE1B013CF706404CB3117009CF9D6697</vt:lpwstr>
  </property>
</Properties>
</file>